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6D" w:rsidRPr="008B4151" w:rsidRDefault="006E4F6D" w:rsidP="008B4151">
      <w:pPr>
        <w:spacing w:after="360" w:line="360" w:lineRule="auto"/>
        <w:jc w:val="center"/>
        <w:rPr>
          <w:rFonts w:ascii="Times New Roman" w:hAnsi="Times New Roman"/>
          <w:sz w:val="36"/>
          <w:szCs w:val="36"/>
        </w:rPr>
      </w:pPr>
      <w:r w:rsidRPr="008B4151">
        <w:rPr>
          <w:rFonts w:ascii="Times New Roman" w:hAnsi="Times New Roman"/>
          <w:sz w:val="36"/>
          <w:szCs w:val="36"/>
        </w:rPr>
        <w:t>3. MO</w:t>
      </w:r>
      <w:r w:rsidR="00EA7070" w:rsidRPr="008B4151">
        <w:rPr>
          <w:rFonts w:ascii="Times New Roman" w:hAnsi="Times New Roman"/>
          <w:sz w:val="36"/>
          <w:szCs w:val="36"/>
        </w:rPr>
        <w:t>D</w:t>
      </w:r>
      <w:r w:rsidRPr="008B4151">
        <w:rPr>
          <w:rFonts w:ascii="Times New Roman" w:hAnsi="Times New Roman"/>
          <w:sz w:val="36"/>
          <w:szCs w:val="36"/>
        </w:rPr>
        <w:t>UL</w:t>
      </w:r>
    </w:p>
    <w:p w:rsidR="006E4F6D" w:rsidRPr="008B4151" w:rsidRDefault="006E4F6D" w:rsidP="008B4151">
      <w:pPr>
        <w:spacing w:before="240" w:after="240" w:line="360" w:lineRule="auto"/>
        <w:jc w:val="both"/>
        <w:rPr>
          <w:rFonts w:ascii="Times New Roman" w:hAnsi="Times New Roman"/>
          <w:sz w:val="32"/>
          <w:szCs w:val="32"/>
        </w:rPr>
      </w:pPr>
      <w:r w:rsidRPr="008B4151">
        <w:rPr>
          <w:rFonts w:ascii="Times New Roman" w:hAnsi="Times New Roman"/>
          <w:sz w:val="32"/>
          <w:szCs w:val="32"/>
        </w:rPr>
        <w:t>SZÖVEGSZERKESZTÉS</w:t>
      </w:r>
    </w:p>
    <w:p w:rsidR="006E4F6D" w:rsidRPr="008B4151" w:rsidRDefault="006E4F6D" w:rsidP="008B4151">
      <w:pPr>
        <w:pageBreakBefore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4151">
        <w:rPr>
          <w:rFonts w:ascii="Times New Roman" w:hAnsi="Times New Roman"/>
          <w:i/>
          <w:sz w:val="28"/>
          <w:szCs w:val="28"/>
        </w:rPr>
        <w:t>A HARMADIK MODUL TARTALMA</w:t>
      </w:r>
    </w:p>
    <w:p w:rsidR="006E4F6D" w:rsidRPr="008B4151" w:rsidRDefault="008B4151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6350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E4F6D" w:rsidRPr="008B4151">
        <w:rPr>
          <w:rFonts w:ascii="Times New Roman" w:hAnsi="Times New Roman"/>
          <w:sz w:val="28"/>
          <w:szCs w:val="28"/>
        </w:rPr>
        <w:t>A szövegszerkesztés modul 80 feladatot tartalmaz. A vizsgán a vizsgaközpont egyet jelöl ki közülük a vizsgázó számára.</w:t>
      </w:r>
    </w:p>
    <w:p w:rsidR="006E4F6D" w:rsidRPr="008B4151" w:rsidRDefault="006E4F6D" w:rsidP="008B4151">
      <w:pPr>
        <w:pageBreakBefore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4151">
        <w:rPr>
          <w:rFonts w:ascii="Times New Roman" w:hAnsi="Times New Roman"/>
          <w:i/>
          <w:sz w:val="28"/>
          <w:szCs w:val="28"/>
        </w:rPr>
        <w:t>ÁLTALÁNOS IRÁNYELVEK A MEGOLDÁSHOZ ÉS A JAVÍTÁSHOZ</w:t>
      </w:r>
    </w:p>
    <w:p w:rsidR="006E4F6D" w:rsidRPr="008B4151" w:rsidRDefault="006E4F6D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vizsgafeladat megoldásához kizárólag a választott szövegszerkesztő program használható.</w:t>
      </w:r>
    </w:p>
    <w:p w:rsidR="006E4F6D" w:rsidRPr="008B4151" w:rsidRDefault="006E4F6D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vizsgaközpont a feladat nyomtatott formában adja át a vizsgázónak, akinek a kiadott minta szerinti dokumentumot kell létrehoznia, majd adatforrás segítségével kördokumentumot (levél, címke/etikett vagy boríték) kell készítenie.</w:t>
      </w:r>
    </w:p>
    <w:p w:rsidR="006E4F6D" w:rsidRPr="008B4151" w:rsidRDefault="006E4F6D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ÁA mintaszöveget a vizsgázónak a feladathoz tartozó műveletlista szerint kell elkészítenie. Amennyiben a feladat egyértelműen meghatározza az elvégzendő művelet típusát, csak a megoldás fogadható el. Nem követelmény azonban, hogy a vizsgázó pontosan azt a betűtípust, szimbólumot, szegélystílust alkalmazza, amelyet a mintaszöveg tartalmaz. A számszerű adatokkal jellemezhető beállítások (pl. betűméret, vonalvastagság stb.) hozzávetőleges méretet jelentenek. Ha a mintaszöveg képet vagy alakzatot is tartalmaz, a vizsgázó nem köteles ugyanazt beilleszteni, bármilyen más képet/alakzatot is felhasználhat, illetve rajzolhat.</w:t>
      </w:r>
    </w:p>
    <w:p w:rsidR="006E4F6D" w:rsidRPr="008B4151" w:rsidRDefault="006E4F6D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kördokumentumhoz szükséges adatforrást az 1-70. feladatok esetében a vizsgaközpont biztosítja, a 71-80. feladatok esetében a vizsgázónak kell azt létrehoznia.</w:t>
      </w:r>
    </w:p>
    <w:p w:rsidR="006E4F6D" w:rsidRPr="008B4151" w:rsidRDefault="006E4F6D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vizsgafeladatot a vizsgázónak a vizsgaközpont által kért néven a helyre kell elmentenie. A vi</w:t>
      </w:r>
      <w:r w:rsidR="0093532E" w:rsidRPr="008B4151">
        <w:rPr>
          <w:rFonts w:ascii="Times New Roman" w:hAnsi="Times New Roman"/>
          <w:sz w:val="28"/>
          <w:szCs w:val="28"/>
        </w:rPr>
        <w:t>zsgaközpont útmutatásának megfelelően a vizsgafeladat nyomtatása történhet megadott nyomtatóra vagy fájlba is. A vizsgaközpont a nyomtatások azonosíthatósága érdekében kérheti név beírását a dokumentum végére. Ebben az esetben a nyomtatási feladat név nélkül nem értékelhető.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 xml:space="preserve">Az egyes részfeladatok 1 vagy 2 pontosak. A 2 pontos feladatoknál a pontszám mindig bontható. Például ha két (nem egybefüggő) szövegrésszel kell ugyanazt a műveletet elvégezni, illetve egyéb egyértelmű esetekben. A mentésnél általában 2 pontból 1 pont a fájl megfelelő neve. A térköz beállítására vonatkozó pont akkor jár, ha a vizsgázó egyáltalán nem alkalmaz Entert, vagy </w:t>
      </w:r>
      <w:proofErr w:type="spellStart"/>
      <w:r w:rsidRPr="008B4151">
        <w:rPr>
          <w:rFonts w:ascii="Times New Roman" w:hAnsi="Times New Roman"/>
          <w:sz w:val="28"/>
          <w:szCs w:val="28"/>
        </w:rPr>
        <w:t>Shift+Enter</w:t>
      </w:r>
      <w:proofErr w:type="spellEnd"/>
      <w:r w:rsidRPr="008B4151">
        <w:rPr>
          <w:rFonts w:ascii="Times New Roman" w:hAnsi="Times New Roman"/>
          <w:sz w:val="28"/>
          <w:szCs w:val="28"/>
        </w:rPr>
        <w:t xml:space="preserve"> billentyűket a bekezdések közti távolság beállítására.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Tört pontszám csak abban az esetben adható, ha az értékelési útmutató ezt külön jelöli.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szövegbevitelért külön pont nem jár.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Az elérhető maximális pontszám: 32.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sikeres vizsgához a vizsgázónak legalább 24 pontot kell megszereznie.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vizsgázó által megoldott vizsgafeladatot a vizsgáztató ellenőrzi, és a nemzetközileg meghatározott irányelveknek megfelelően értékeli.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vizsgán semmilyen segédeszköz nem használható.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A vizsgafeladat megoldására rendelkezésre álló idő 45 perc.</w:t>
      </w:r>
    </w:p>
    <w:p w:rsidR="0093532E" w:rsidRPr="008B4151" w:rsidRDefault="0093532E" w:rsidP="008B4151">
      <w:pPr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4151">
        <w:rPr>
          <w:rFonts w:ascii="Times New Roman" w:hAnsi="Times New Roman"/>
          <w:sz w:val="28"/>
          <w:szCs w:val="28"/>
        </w:rPr>
        <w:t>(Az „Általános irányelvek megoldásához és javításához” című részt a vizsga megkezdése előtt a vizsgázónak meg kell kapnia.)</w:t>
      </w:r>
    </w:p>
    <w:sectPr w:rsidR="0093532E" w:rsidRPr="008B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024D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828E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1B25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C43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A3A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D"/>
    <w:rsid w:val="000264D1"/>
    <w:rsid w:val="004178E8"/>
    <w:rsid w:val="006E4F6D"/>
    <w:rsid w:val="00877529"/>
    <w:rsid w:val="008B4151"/>
    <w:rsid w:val="0093532E"/>
    <w:rsid w:val="00C405C3"/>
    <w:rsid w:val="00E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B6CF3-73F4-4736-AB0B-E2C8C8AB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5C3"/>
    <w:rPr>
      <w:rFonts w:ascii="Calibri" w:hAnsi="Calibri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B.Balogh Ádám Gimnázium, SzKI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NK</dc:creator>
  <cp:keywords/>
  <dc:description/>
  <cp:lastModifiedBy>mtapIII</cp:lastModifiedBy>
  <cp:revision>2</cp:revision>
  <dcterms:created xsi:type="dcterms:W3CDTF">2020-09-23T14:12:00Z</dcterms:created>
  <dcterms:modified xsi:type="dcterms:W3CDTF">2020-09-23T14:12:00Z</dcterms:modified>
</cp:coreProperties>
</file>