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ECB1" w14:textId="634F15F9" w:rsidR="004F4AF1" w:rsidRDefault="004F4AF1" w:rsidP="004F4AF1">
      <w:pPr>
        <w:numPr>
          <w:ilvl w:val="0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Nominális, mérhető skála: Mérhető, megállapítható adatok, melyek a kérdőívek, interjúk kérdései esetén keletkeznek. </w:t>
      </w:r>
    </w:p>
    <w:p w14:paraId="6C0ADD0D" w14:textId="07696591" w:rsidR="004F4AF1" w:rsidRPr="004F4AF1" w:rsidRDefault="004F4AF1" w:rsidP="004F4AF1">
      <w:pPr>
        <w:numPr>
          <w:ilvl w:val="1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Orvos neve, halálok</w:t>
      </w:r>
      <w:r w:rsidR="001C72E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(diszkrét)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, vallás, tüdődaganat, emberi vércsoport, </w:t>
      </w:r>
      <w:r w:rsidR="001F5960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neme, részt vett-e balatoni táborban, </w:t>
      </w:r>
      <w:r w:rsidR="001C72E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állampolgárság, képzettség, szemüvegesség, hajszín, családi állapot, </w:t>
      </w:r>
    </w:p>
    <w:p w14:paraId="042F5049" w14:textId="5E0296C8" w:rsidR="004F4AF1" w:rsidRPr="004F4AF1" w:rsidRDefault="004F4AF1" w:rsidP="004F4AF1">
      <w:pPr>
        <w:pStyle w:val="Listaszerbekezds"/>
        <w:numPr>
          <w:ilvl w:val="0"/>
          <w:numId w:val="1"/>
        </w:num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proofErr w:type="spellStart"/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>Ordinális</w:t>
      </w:r>
      <w:proofErr w:type="spellEnd"/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>, sorrendi skála: Mérhető, rangsorolt adatok. Az adatokhoz rendelt számértékek között egyértelmű a sorrend.</w:t>
      </w:r>
    </w:p>
    <w:p w14:paraId="245F5A76" w14:textId="31234FBF" w:rsidR="004F4AF1" w:rsidRPr="004F4AF1" w:rsidRDefault="004F4AF1" w:rsidP="004F4AF1">
      <w:pPr>
        <w:pStyle w:val="Listaszerbekezds"/>
        <w:numPr>
          <w:ilvl w:val="1"/>
          <w:numId w:val="1"/>
        </w:numPr>
        <w:spacing w:after="200" w:line="360" w:lineRule="auto"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Dolgozói törzsszám, katonai rendfokozat, dohányzási szokások (nem, mérsékelt, erős), </w:t>
      </w:r>
      <w:r w:rsidR="001F5960">
        <w:rPr>
          <w:rFonts w:ascii="Calibri" w:eastAsia="Times New Roman" w:hAnsi="Calibri" w:cs="Times New Roman"/>
          <w:bCs/>
          <w:sz w:val="24"/>
          <w:szCs w:val="24"/>
          <w:lang w:eastAsia="hu-HU"/>
        </w:rPr>
        <w:t>iskolai végzettség</w:t>
      </w:r>
      <w:r w:rsidR="001C72E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, verseny helyezettjei, életkor (idős, fiatal), attitűd skála, település típusa, </w:t>
      </w:r>
      <w:r w:rsidR="007A735D">
        <w:rPr>
          <w:rFonts w:ascii="Calibri" w:eastAsia="Times New Roman" w:hAnsi="Calibri" w:cs="Times New Roman"/>
          <w:bCs/>
          <w:sz w:val="24"/>
          <w:szCs w:val="24"/>
          <w:lang w:eastAsia="hu-HU"/>
        </w:rPr>
        <w:t>fájdalom skála, termékek minőségi osztályozása, repülő járatok sorszáma, jövedelem.</w:t>
      </w:r>
    </w:p>
    <w:p w14:paraId="3AB3C64D" w14:textId="77777777" w:rsidR="004F4AF1" w:rsidRPr="004F4AF1" w:rsidRDefault="004F4AF1" w:rsidP="004F4AF1">
      <w:pPr>
        <w:spacing w:after="200" w:line="360" w:lineRule="auto"/>
        <w:ind w:left="390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2627A71C" w14:textId="791E389B" w:rsidR="004F4AF1" w:rsidRPr="004F4AF1" w:rsidRDefault="004F4AF1" w:rsidP="004F4AF1">
      <w:pPr>
        <w:numPr>
          <w:ilvl w:val="0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Intervallumskála: Értelmezett adatok esetében ismert és egyértelmű a sorrend, de emellett bármely, két szomszédos érték között számszerűen és </w:t>
      </w:r>
      <w:proofErr w:type="spellStart"/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>tartalmilag</w:t>
      </w:r>
      <w:proofErr w:type="spellEnd"/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is ugyanakkora távolság van, nincs fix 0 vagy kezdőpontja.</w:t>
      </w:r>
    </w:p>
    <w:p w14:paraId="176E870D" w14:textId="2896DF0B" w:rsidR="004F4AF1" w:rsidRPr="004F4AF1" w:rsidRDefault="004F4AF1" w:rsidP="004F4AF1">
      <w:pPr>
        <w:numPr>
          <w:ilvl w:val="1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Iskolai osztályzatok, testhő, intelligencia,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systolés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vérnyomás, intervallum, hőmérséklet, </w:t>
      </w:r>
      <w:r w:rsidR="007A735D">
        <w:rPr>
          <w:rFonts w:ascii="Calibri" w:eastAsia="Times New Roman" w:hAnsi="Calibri" w:cs="Times New Roman"/>
          <w:bCs/>
          <w:sz w:val="24"/>
          <w:szCs w:val="24"/>
          <w:lang w:eastAsia="hu-HU"/>
        </w:rPr>
        <w:t>derékkörfogat</w:t>
      </w:r>
    </w:p>
    <w:p w14:paraId="1859D4EA" w14:textId="77777777" w:rsidR="004F4AF1" w:rsidRPr="004F4AF1" w:rsidRDefault="004F4AF1" w:rsidP="004F4AF1">
      <w:pPr>
        <w:spacing w:after="200" w:line="360" w:lineRule="auto"/>
        <w:ind w:left="390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</w:p>
    <w:p w14:paraId="5A42A58D" w14:textId="063FB134" w:rsidR="004F4AF1" w:rsidRPr="004F4AF1" w:rsidRDefault="004F4AF1" w:rsidP="004F4AF1">
      <w:pPr>
        <w:numPr>
          <w:ilvl w:val="0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 w:rsidRPr="004F4AF1">
        <w:rPr>
          <w:rFonts w:ascii="Calibri" w:eastAsia="Times New Roman" w:hAnsi="Calibri" w:cs="Times New Roman"/>
          <w:sz w:val="24"/>
          <w:szCs w:val="24"/>
          <w:lang w:eastAsia="hu-HU"/>
        </w:rPr>
        <w:t>Arányskála: A sorrendiség és az adatok azonos távolsága mellett a különbségeik aránya is mérhetővé válik.</w:t>
      </w:r>
    </w:p>
    <w:p w14:paraId="547DC333" w14:textId="4A9904F0" w:rsidR="004F4AF1" w:rsidRPr="001C72EC" w:rsidRDefault="004F4AF1" w:rsidP="004F4AF1">
      <w:pPr>
        <w:numPr>
          <w:ilvl w:val="1"/>
          <w:numId w:val="1"/>
        </w:numPr>
        <w:spacing w:after="200" w:line="360" w:lineRule="auto"/>
        <w:contextualSpacing/>
        <w:rPr>
          <w:rFonts w:ascii="Calibri" w:eastAsia="Times New Roman" w:hAnsi="Calibri" w:cs="Times New Roman"/>
          <w:b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>Jövedelem</w:t>
      </w:r>
      <w:r w:rsidR="007A735D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(folytonos)</w:t>
      </w:r>
      <w:r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, népességszám, vértranszfúziók száma, </w:t>
      </w:r>
      <w:r w:rsidR="001F5960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hány éves, mennyi rosszulléte volt, oktatást követő rosszullétek száma, </w:t>
      </w:r>
      <w:r w:rsidR="007A735D">
        <w:rPr>
          <w:rFonts w:ascii="Calibri" w:eastAsia="Times New Roman" w:hAnsi="Calibri" w:cs="Times New Roman"/>
          <w:bCs/>
          <w:sz w:val="24"/>
          <w:szCs w:val="24"/>
          <w:lang w:eastAsia="hu-HU"/>
        </w:rPr>
        <w:t>hány szál cigarettát szív (diszkrét), testsúly (folytonos), testmagasság (folytonos).</w:t>
      </w:r>
    </w:p>
    <w:p w14:paraId="4D4D4490" w14:textId="284C2440" w:rsidR="001C72EC" w:rsidRDefault="001C72EC" w:rsidP="001C72EC">
      <w:pPr>
        <w:spacing w:after="200" w:line="360" w:lineRule="auto"/>
        <w:contextualSpacing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</w:p>
    <w:p w14:paraId="7C9EBD6E" w14:textId="77777777" w:rsidR="001C72EC" w:rsidRPr="001F0814" w:rsidRDefault="001C72EC" w:rsidP="001C72EC">
      <w:pPr>
        <w:pStyle w:val="Listaszerbekezds"/>
        <w:numPr>
          <w:ilvl w:val="0"/>
          <w:numId w:val="1"/>
        </w:num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Kategorikus változók: Nem fejeznek ki mennyiséget vagy minőséget jelölő értéket, csak a vizsgált tulajdonság egyes eseteit különböztetik meg egymástól. </w:t>
      </w:r>
    </w:p>
    <w:p w14:paraId="70D62409" w14:textId="77777777" w:rsidR="001C72EC" w:rsidRPr="007D6689" w:rsidRDefault="001C72EC" w:rsidP="001C72EC">
      <w:pPr>
        <w:pStyle w:val="Listaszerbekezds"/>
        <w:numPr>
          <w:ilvl w:val="0"/>
          <w:numId w:val="1"/>
        </w:num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>Numerikus változók: A változó értéke kifejezi az egyes értékek közötti sorrendet.</w:t>
      </w:r>
    </w:p>
    <w:p w14:paraId="62316FDE" w14:textId="77777777" w:rsidR="001C72EC" w:rsidRPr="007D6689" w:rsidRDefault="001C72EC" w:rsidP="001C72EC">
      <w:pPr>
        <w:pStyle w:val="Listaszerbekezds"/>
        <w:numPr>
          <w:ilvl w:val="0"/>
          <w:numId w:val="1"/>
        </w:num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Diszkrét változók: Lehetséges értékei korlátozottak, egész számok. </w:t>
      </w:r>
    </w:p>
    <w:p w14:paraId="1D9D8891" w14:textId="77777777" w:rsidR="001C72EC" w:rsidRPr="007D6689" w:rsidRDefault="001C72EC" w:rsidP="001C72EC">
      <w:pPr>
        <w:pStyle w:val="Listaszerbekezds"/>
        <w:numPr>
          <w:ilvl w:val="0"/>
          <w:numId w:val="1"/>
        </w:num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>Folytonos változók: Értékkészlete végtelen.</w:t>
      </w:r>
    </w:p>
    <w:p w14:paraId="0C178039" w14:textId="763FC417" w:rsidR="001C72EC" w:rsidRPr="00BA5A55" w:rsidRDefault="001C72EC" w:rsidP="001C72EC">
      <w:pPr>
        <w:pStyle w:val="Listaszerbekezds"/>
        <w:numPr>
          <w:ilvl w:val="0"/>
          <w:numId w:val="1"/>
        </w:numPr>
        <w:spacing w:after="20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Független változók: Ok-okozati összefüggésben okként szerepelnek. </w:t>
      </w:r>
    </w:p>
    <w:p w14:paraId="5389070A" w14:textId="77777777" w:rsidR="00B831C2" w:rsidRDefault="00B831C2"/>
    <w:sectPr w:rsidR="00B8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4EA"/>
    <w:multiLevelType w:val="hybridMultilevel"/>
    <w:tmpl w:val="6884E83A"/>
    <w:lvl w:ilvl="0" w:tplc="6EC05140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6E"/>
    <w:rsid w:val="001C72EC"/>
    <w:rsid w:val="001F5960"/>
    <w:rsid w:val="004F4AF1"/>
    <w:rsid w:val="007A735D"/>
    <w:rsid w:val="00B831C2"/>
    <w:rsid w:val="00BA5A55"/>
    <w:rsid w:val="00DF0D6E"/>
    <w:rsid w:val="00E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AED2"/>
  <w15:chartTrackingRefBased/>
  <w15:docId w15:val="{9F69CEC8-247C-4C21-A11F-23884F7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5</cp:revision>
  <cp:lastPrinted>2021-05-10T13:11:00Z</cp:lastPrinted>
  <dcterms:created xsi:type="dcterms:W3CDTF">2021-05-06T06:19:00Z</dcterms:created>
  <dcterms:modified xsi:type="dcterms:W3CDTF">2021-05-10T13:11:00Z</dcterms:modified>
</cp:coreProperties>
</file>