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D95C" w14:textId="07221C2A" w:rsidR="00E04590" w:rsidRPr="00A72BCE" w:rsidRDefault="00E04590" w:rsidP="005D5002">
      <w:pPr>
        <w:spacing w:after="0" w:line="276" w:lineRule="auto"/>
        <w:rPr>
          <w:rFonts w:cs="Times New Roman"/>
          <w:b/>
          <w:sz w:val="28"/>
          <w:szCs w:val="28"/>
        </w:rPr>
      </w:pPr>
      <w:bookmarkStart w:id="0" w:name="_Hlk100048643"/>
      <w:r w:rsidRPr="00A72BCE">
        <w:rPr>
          <w:rFonts w:cs="Times New Roman"/>
          <w:b/>
          <w:sz w:val="28"/>
          <w:szCs w:val="28"/>
        </w:rPr>
        <w:t>Pécsi Tudományegyetem</w:t>
      </w:r>
    </w:p>
    <w:p w14:paraId="5802527F" w14:textId="77777777" w:rsidR="00E04590" w:rsidRPr="00A72BCE" w:rsidRDefault="00E04590" w:rsidP="00E04590">
      <w:pPr>
        <w:spacing w:line="276" w:lineRule="auto"/>
        <w:rPr>
          <w:rFonts w:cs="Times New Roman"/>
          <w:b/>
          <w:sz w:val="28"/>
          <w:szCs w:val="28"/>
        </w:rPr>
      </w:pPr>
      <w:r w:rsidRPr="00A72BCE">
        <w:rPr>
          <w:rFonts w:cs="Times New Roman"/>
          <w:b/>
          <w:sz w:val="28"/>
          <w:szCs w:val="28"/>
        </w:rPr>
        <w:t>Egészségtudományi Kar</w:t>
      </w:r>
    </w:p>
    <w:p w14:paraId="138EB3C9" w14:textId="77777777" w:rsidR="00E04590" w:rsidRPr="00A72BCE" w:rsidRDefault="00E04590" w:rsidP="00E04590">
      <w:pPr>
        <w:spacing w:line="276" w:lineRule="auto"/>
        <w:jc w:val="center"/>
        <w:rPr>
          <w:rFonts w:cs="Times New Roman"/>
          <w:b/>
          <w:sz w:val="28"/>
          <w:szCs w:val="28"/>
        </w:rPr>
      </w:pPr>
    </w:p>
    <w:p w14:paraId="157F00A9" w14:textId="77777777" w:rsidR="00E04590" w:rsidRPr="00A72BCE" w:rsidRDefault="00E04590" w:rsidP="00E04590">
      <w:pPr>
        <w:spacing w:line="276" w:lineRule="auto"/>
        <w:jc w:val="center"/>
        <w:rPr>
          <w:rFonts w:cs="Times New Roman"/>
          <w:b/>
          <w:sz w:val="28"/>
          <w:szCs w:val="28"/>
        </w:rPr>
      </w:pPr>
    </w:p>
    <w:p w14:paraId="3F857719" w14:textId="77777777" w:rsidR="00E04590" w:rsidRPr="00A72BCE" w:rsidRDefault="00E04590" w:rsidP="00E04590">
      <w:pPr>
        <w:spacing w:line="276" w:lineRule="auto"/>
        <w:jc w:val="center"/>
        <w:rPr>
          <w:rFonts w:cs="Times New Roman"/>
          <w:b/>
          <w:sz w:val="28"/>
          <w:szCs w:val="28"/>
        </w:rPr>
      </w:pPr>
    </w:p>
    <w:p w14:paraId="1A27827E" w14:textId="77777777" w:rsidR="00E04590" w:rsidRPr="00A72BCE" w:rsidRDefault="00E04590" w:rsidP="00E04590">
      <w:pPr>
        <w:spacing w:line="276" w:lineRule="auto"/>
        <w:jc w:val="center"/>
        <w:rPr>
          <w:rFonts w:cs="Times New Roman"/>
          <w:b/>
          <w:sz w:val="28"/>
          <w:szCs w:val="28"/>
        </w:rPr>
      </w:pPr>
    </w:p>
    <w:p w14:paraId="5A3BFE6F" w14:textId="77777777" w:rsidR="00E04590" w:rsidRPr="00A72BCE" w:rsidRDefault="00E04590" w:rsidP="00E04590">
      <w:pPr>
        <w:spacing w:line="276" w:lineRule="auto"/>
        <w:jc w:val="center"/>
        <w:rPr>
          <w:rFonts w:cs="Times New Roman"/>
          <w:b/>
          <w:sz w:val="28"/>
          <w:szCs w:val="28"/>
        </w:rPr>
      </w:pPr>
    </w:p>
    <w:p w14:paraId="7DB175D2" w14:textId="77777777" w:rsidR="00E04590" w:rsidRPr="00A72BCE" w:rsidRDefault="00E04590" w:rsidP="00E04590">
      <w:pPr>
        <w:spacing w:line="276" w:lineRule="auto"/>
        <w:jc w:val="center"/>
        <w:rPr>
          <w:rFonts w:cs="Times New Roman"/>
          <w:b/>
          <w:sz w:val="28"/>
          <w:szCs w:val="28"/>
        </w:rPr>
      </w:pPr>
    </w:p>
    <w:p w14:paraId="0FDC0A68" w14:textId="77777777" w:rsidR="00E04590" w:rsidRPr="00A72BCE" w:rsidRDefault="00E04590" w:rsidP="00E04590">
      <w:pPr>
        <w:spacing w:line="276" w:lineRule="auto"/>
        <w:jc w:val="center"/>
        <w:rPr>
          <w:rFonts w:cs="Times New Roman"/>
          <w:b/>
          <w:sz w:val="28"/>
          <w:szCs w:val="28"/>
        </w:rPr>
      </w:pPr>
    </w:p>
    <w:p w14:paraId="0627DFD5" w14:textId="77777777" w:rsidR="00E04590" w:rsidRPr="00A72BCE" w:rsidRDefault="00E04590" w:rsidP="00E04590">
      <w:pPr>
        <w:spacing w:line="276" w:lineRule="auto"/>
        <w:jc w:val="center"/>
        <w:rPr>
          <w:rFonts w:cs="Times New Roman"/>
          <w:b/>
          <w:sz w:val="28"/>
          <w:szCs w:val="28"/>
        </w:rPr>
      </w:pPr>
    </w:p>
    <w:p w14:paraId="3E04D489" w14:textId="77777777" w:rsidR="00E04590" w:rsidRPr="00A72BCE" w:rsidRDefault="00E04590" w:rsidP="00E04590">
      <w:pPr>
        <w:spacing w:line="276" w:lineRule="auto"/>
        <w:jc w:val="center"/>
        <w:rPr>
          <w:rFonts w:cs="Times New Roman"/>
          <w:b/>
          <w:sz w:val="28"/>
          <w:szCs w:val="28"/>
        </w:rPr>
      </w:pPr>
    </w:p>
    <w:p w14:paraId="58214D0B" w14:textId="77777777" w:rsidR="00E04590" w:rsidRPr="00A72BCE" w:rsidRDefault="00E04590" w:rsidP="00E04590">
      <w:pPr>
        <w:spacing w:line="276" w:lineRule="auto"/>
        <w:jc w:val="center"/>
        <w:rPr>
          <w:rFonts w:cs="Times New Roman"/>
          <w:b/>
          <w:sz w:val="28"/>
          <w:szCs w:val="28"/>
        </w:rPr>
      </w:pPr>
    </w:p>
    <w:p w14:paraId="3F9E7E5B" w14:textId="7F05CCE4" w:rsidR="003779EE" w:rsidRPr="005D5002" w:rsidRDefault="00E04590" w:rsidP="003779EE">
      <w:pPr>
        <w:spacing w:line="276" w:lineRule="auto"/>
        <w:jc w:val="center"/>
        <w:rPr>
          <w:rFonts w:cs="Times New Roman"/>
          <w:b/>
          <w:sz w:val="36"/>
          <w:szCs w:val="36"/>
        </w:rPr>
      </w:pPr>
      <w:r w:rsidRPr="005D5002">
        <w:rPr>
          <w:rFonts w:cs="Times New Roman"/>
          <w:b/>
          <w:sz w:val="36"/>
          <w:szCs w:val="36"/>
        </w:rPr>
        <w:t>S</w:t>
      </w:r>
      <w:r w:rsidR="003779EE" w:rsidRPr="005D5002">
        <w:rPr>
          <w:rFonts w:cs="Times New Roman"/>
          <w:b/>
          <w:sz w:val="36"/>
          <w:szCs w:val="36"/>
        </w:rPr>
        <w:t>ZAKDOLGOZAT</w:t>
      </w:r>
    </w:p>
    <w:p w14:paraId="128F7C96" w14:textId="77777777" w:rsidR="003779EE" w:rsidRPr="00A72BCE" w:rsidRDefault="003779EE" w:rsidP="003779EE">
      <w:pPr>
        <w:spacing w:line="276" w:lineRule="auto"/>
        <w:jc w:val="right"/>
        <w:rPr>
          <w:rFonts w:cs="Times New Roman"/>
          <w:b/>
          <w:sz w:val="28"/>
          <w:szCs w:val="28"/>
        </w:rPr>
      </w:pPr>
    </w:p>
    <w:p w14:paraId="370397F0" w14:textId="77777777" w:rsidR="003779EE" w:rsidRPr="00A72BCE" w:rsidRDefault="003779EE" w:rsidP="003779EE">
      <w:pPr>
        <w:spacing w:line="276" w:lineRule="auto"/>
        <w:jc w:val="right"/>
        <w:rPr>
          <w:rFonts w:cs="Times New Roman"/>
          <w:b/>
          <w:sz w:val="28"/>
          <w:szCs w:val="28"/>
        </w:rPr>
      </w:pPr>
    </w:p>
    <w:p w14:paraId="38734460" w14:textId="77777777" w:rsidR="003779EE" w:rsidRPr="00A72BCE" w:rsidRDefault="003779EE" w:rsidP="003779EE">
      <w:pPr>
        <w:spacing w:line="276" w:lineRule="auto"/>
        <w:jc w:val="right"/>
        <w:rPr>
          <w:rFonts w:cs="Times New Roman"/>
          <w:b/>
          <w:sz w:val="28"/>
          <w:szCs w:val="28"/>
        </w:rPr>
      </w:pPr>
    </w:p>
    <w:p w14:paraId="26B4EDA3" w14:textId="77777777" w:rsidR="003779EE" w:rsidRPr="00A72BCE" w:rsidRDefault="003779EE" w:rsidP="003779EE">
      <w:pPr>
        <w:spacing w:line="276" w:lineRule="auto"/>
        <w:jc w:val="right"/>
        <w:rPr>
          <w:rFonts w:cs="Times New Roman"/>
          <w:b/>
          <w:sz w:val="28"/>
          <w:szCs w:val="28"/>
        </w:rPr>
      </w:pPr>
    </w:p>
    <w:p w14:paraId="47A127FC" w14:textId="77777777" w:rsidR="003779EE" w:rsidRPr="00A72BCE" w:rsidRDefault="003779EE" w:rsidP="003779EE">
      <w:pPr>
        <w:spacing w:line="276" w:lineRule="auto"/>
        <w:jc w:val="right"/>
        <w:rPr>
          <w:rFonts w:cs="Times New Roman"/>
          <w:b/>
          <w:sz w:val="28"/>
          <w:szCs w:val="28"/>
        </w:rPr>
      </w:pPr>
    </w:p>
    <w:p w14:paraId="51A63E0C" w14:textId="77777777" w:rsidR="003779EE" w:rsidRPr="00A72BCE" w:rsidRDefault="003779EE" w:rsidP="003779EE">
      <w:pPr>
        <w:spacing w:line="276" w:lineRule="auto"/>
        <w:jc w:val="right"/>
        <w:rPr>
          <w:rFonts w:cs="Times New Roman"/>
          <w:b/>
          <w:sz w:val="28"/>
          <w:szCs w:val="28"/>
        </w:rPr>
      </w:pPr>
    </w:p>
    <w:p w14:paraId="3785191C" w14:textId="77777777" w:rsidR="003779EE" w:rsidRPr="00A72BCE" w:rsidRDefault="003779EE" w:rsidP="003779EE">
      <w:pPr>
        <w:spacing w:line="276" w:lineRule="auto"/>
        <w:jc w:val="right"/>
        <w:rPr>
          <w:rFonts w:cs="Times New Roman"/>
          <w:b/>
          <w:sz w:val="28"/>
          <w:szCs w:val="28"/>
        </w:rPr>
      </w:pPr>
    </w:p>
    <w:p w14:paraId="478096EB" w14:textId="794B470F" w:rsidR="003779EE" w:rsidRPr="00A72BCE" w:rsidRDefault="003779EE" w:rsidP="005D5002">
      <w:pPr>
        <w:spacing w:after="400" w:line="276" w:lineRule="auto"/>
        <w:jc w:val="right"/>
        <w:rPr>
          <w:rFonts w:cs="Times New Roman"/>
          <w:b/>
          <w:sz w:val="28"/>
          <w:szCs w:val="28"/>
        </w:rPr>
      </w:pPr>
      <w:r w:rsidRPr="00A72BCE">
        <w:rPr>
          <w:rFonts w:cs="Times New Roman"/>
          <w:b/>
          <w:sz w:val="28"/>
          <w:szCs w:val="28"/>
        </w:rPr>
        <w:t>NÁRAI KRISTÓF</w:t>
      </w:r>
    </w:p>
    <w:p w14:paraId="2284B496" w14:textId="1805DED5" w:rsidR="003779EE" w:rsidRPr="00A72BCE" w:rsidRDefault="003779EE" w:rsidP="003779EE">
      <w:pPr>
        <w:spacing w:line="276" w:lineRule="auto"/>
        <w:jc w:val="right"/>
        <w:rPr>
          <w:rFonts w:cs="Times New Roman"/>
          <w:b/>
          <w:sz w:val="28"/>
          <w:szCs w:val="28"/>
        </w:rPr>
      </w:pPr>
      <w:r w:rsidRPr="00A72BCE">
        <w:rPr>
          <w:rFonts w:cs="Times New Roman"/>
          <w:b/>
          <w:sz w:val="28"/>
          <w:szCs w:val="28"/>
        </w:rPr>
        <w:t>SZOMBATHELY</w:t>
      </w:r>
    </w:p>
    <w:p w14:paraId="3442424F" w14:textId="23A8E7D1" w:rsidR="003779EE" w:rsidRPr="00A72BCE" w:rsidRDefault="003779EE" w:rsidP="003779EE">
      <w:pPr>
        <w:spacing w:line="276" w:lineRule="auto"/>
        <w:jc w:val="right"/>
        <w:rPr>
          <w:rFonts w:cs="Times New Roman"/>
          <w:b/>
          <w:sz w:val="28"/>
          <w:szCs w:val="28"/>
        </w:rPr>
      </w:pPr>
      <w:r w:rsidRPr="00A72BCE">
        <w:rPr>
          <w:rFonts w:cs="Times New Roman"/>
          <w:b/>
          <w:sz w:val="28"/>
          <w:szCs w:val="28"/>
        </w:rPr>
        <w:t>2022</w:t>
      </w:r>
    </w:p>
    <w:p w14:paraId="55F4BAEC" w14:textId="61B8610A" w:rsidR="003779EE" w:rsidRPr="00622BB7" w:rsidRDefault="005D4416" w:rsidP="003779EE">
      <w:pPr>
        <w:spacing w:line="276" w:lineRule="auto"/>
        <w:jc w:val="center"/>
        <w:rPr>
          <w:rFonts w:cs="Times New Roman"/>
          <w:b/>
          <w:color w:val="FFC000" w:themeColor="accent4"/>
          <w:sz w:val="28"/>
          <w:szCs w:val="28"/>
        </w:rPr>
      </w:pPr>
      <w:r w:rsidRPr="00622BB7">
        <w:rPr>
          <w:rFonts w:cs="Times New Roman"/>
          <w:b/>
          <w:color w:val="FFC000" w:themeColor="accent4"/>
          <w:sz w:val="28"/>
          <w:szCs w:val="28"/>
        </w:rPr>
        <w:br w:type="page"/>
      </w:r>
    </w:p>
    <w:p w14:paraId="72559326" w14:textId="30A12AF3" w:rsidR="00A1113F" w:rsidRPr="00A1113F" w:rsidRDefault="00A1113F" w:rsidP="00A1113F">
      <w:pPr>
        <w:spacing w:line="240" w:lineRule="auto"/>
        <w:rPr>
          <w:rFonts w:cs="Times New Roman"/>
          <w:b/>
          <w:sz w:val="28"/>
          <w:szCs w:val="28"/>
        </w:rPr>
      </w:pPr>
      <w:bookmarkStart w:id="1" w:name="_Hlk99644888"/>
      <w:bookmarkEnd w:id="0"/>
      <w:r w:rsidRPr="00A1113F">
        <w:rPr>
          <w:rFonts w:cs="Times New Roman"/>
          <w:b/>
          <w:sz w:val="28"/>
          <w:szCs w:val="28"/>
        </w:rPr>
        <w:lastRenderedPageBreak/>
        <w:t>Pécsi Tudományegyetem</w:t>
      </w:r>
    </w:p>
    <w:p w14:paraId="57FB1AA7" w14:textId="26B9ECA6" w:rsidR="00A1113F" w:rsidRDefault="00A1113F" w:rsidP="00A1113F">
      <w:pPr>
        <w:spacing w:line="240" w:lineRule="auto"/>
        <w:rPr>
          <w:rFonts w:cs="Times New Roman"/>
          <w:b/>
          <w:sz w:val="28"/>
          <w:szCs w:val="28"/>
        </w:rPr>
      </w:pPr>
      <w:r w:rsidRPr="00A1113F">
        <w:rPr>
          <w:rFonts w:cs="Times New Roman"/>
          <w:b/>
          <w:sz w:val="28"/>
          <w:szCs w:val="28"/>
        </w:rPr>
        <w:t>Egészségtudományi Kar</w:t>
      </w:r>
    </w:p>
    <w:bookmarkEnd w:id="1"/>
    <w:p w14:paraId="45B86E47" w14:textId="7CD28AE2" w:rsidR="005D4416" w:rsidRPr="00A1113F" w:rsidRDefault="0073119B" w:rsidP="00A1113F">
      <w:pPr>
        <w:spacing w:line="240" w:lineRule="auto"/>
        <w:rPr>
          <w:rFonts w:cs="Times New Roman"/>
          <w:b/>
          <w:sz w:val="28"/>
          <w:szCs w:val="28"/>
        </w:rPr>
      </w:pPr>
      <w:r>
        <w:rPr>
          <w:rFonts w:cs="Times New Roman"/>
          <w:b/>
          <w:sz w:val="28"/>
          <w:szCs w:val="28"/>
        </w:rPr>
        <w:t>Szombathely</w:t>
      </w:r>
    </w:p>
    <w:p w14:paraId="77FFA2E8" w14:textId="33D656D5" w:rsidR="00A1113F" w:rsidRPr="00A1113F" w:rsidRDefault="00A1113F" w:rsidP="00A1113F">
      <w:pPr>
        <w:spacing w:line="240" w:lineRule="auto"/>
        <w:rPr>
          <w:rFonts w:cs="Times New Roman"/>
          <w:b/>
          <w:sz w:val="28"/>
          <w:szCs w:val="28"/>
        </w:rPr>
      </w:pPr>
      <w:r w:rsidRPr="00A1113F">
        <w:rPr>
          <w:rFonts w:cs="Times New Roman"/>
          <w:b/>
          <w:sz w:val="28"/>
          <w:szCs w:val="28"/>
        </w:rPr>
        <w:t>Sürgősségi Ellátási és Egészségpedagógiai Intézet</w:t>
      </w:r>
    </w:p>
    <w:p w14:paraId="251996FE"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Ápolás és Betegellátás alapszak</w:t>
      </w:r>
    </w:p>
    <w:p w14:paraId="61C259B9"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Mentőtiszt szakirány</w:t>
      </w:r>
    </w:p>
    <w:p w14:paraId="77F90B09" w14:textId="77777777" w:rsidR="00A1113F" w:rsidRPr="00A1113F" w:rsidRDefault="00A1113F" w:rsidP="00A1113F">
      <w:pPr>
        <w:spacing w:line="259" w:lineRule="auto"/>
        <w:jc w:val="left"/>
        <w:rPr>
          <w:rFonts w:eastAsia="Calibri" w:cs="Times New Roman"/>
          <w:b/>
          <w:sz w:val="20"/>
        </w:rPr>
      </w:pPr>
      <w:r w:rsidRPr="00A1113F">
        <w:rPr>
          <w:rFonts w:cs="Times New Roman"/>
          <w:b/>
          <w:sz w:val="28"/>
          <w:szCs w:val="28"/>
        </w:rPr>
        <w:t>Levelező munkarend</w:t>
      </w:r>
    </w:p>
    <w:p w14:paraId="43321AD4" w14:textId="77777777" w:rsidR="00744653" w:rsidRPr="00744653" w:rsidRDefault="00744653" w:rsidP="00744653">
      <w:pPr>
        <w:spacing w:line="259" w:lineRule="auto"/>
        <w:jc w:val="left"/>
        <w:rPr>
          <w:rFonts w:eastAsia="Calibri" w:cs="Times New Roman"/>
          <w:b/>
          <w:sz w:val="20"/>
        </w:rPr>
      </w:pPr>
    </w:p>
    <w:p w14:paraId="743C1E7D" w14:textId="77777777" w:rsidR="00744653" w:rsidRPr="00744653" w:rsidRDefault="00744653" w:rsidP="00744653">
      <w:pPr>
        <w:spacing w:line="259" w:lineRule="auto"/>
        <w:jc w:val="center"/>
        <w:rPr>
          <w:rFonts w:eastAsia="Calibri" w:cs="Times New Roman"/>
          <w:b/>
          <w:sz w:val="32"/>
        </w:rPr>
      </w:pPr>
    </w:p>
    <w:p w14:paraId="416A9BB2" w14:textId="77777777" w:rsidR="00744653" w:rsidRPr="00744653" w:rsidRDefault="00744653" w:rsidP="00744653">
      <w:pPr>
        <w:spacing w:line="259" w:lineRule="auto"/>
        <w:jc w:val="center"/>
        <w:rPr>
          <w:rFonts w:eastAsia="Calibri" w:cs="Times New Roman"/>
          <w:b/>
          <w:sz w:val="32"/>
        </w:rPr>
      </w:pPr>
    </w:p>
    <w:p w14:paraId="31E3BFED" w14:textId="77777777" w:rsidR="00744653" w:rsidRPr="00744653" w:rsidRDefault="00744653" w:rsidP="00744653">
      <w:pPr>
        <w:spacing w:line="259" w:lineRule="auto"/>
        <w:jc w:val="center"/>
        <w:rPr>
          <w:rFonts w:eastAsia="Calibri" w:cs="Times New Roman"/>
          <w:b/>
          <w:sz w:val="32"/>
        </w:rPr>
      </w:pPr>
    </w:p>
    <w:p w14:paraId="0946ACC9" w14:textId="77777777" w:rsidR="00744653" w:rsidRPr="00744653" w:rsidRDefault="00744653" w:rsidP="00744653">
      <w:pPr>
        <w:spacing w:line="259" w:lineRule="auto"/>
        <w:jc w:val="center"/>
        <w:rPr>
          <w:rFonts w:eastAsia="Calibri" w:cs="Times New Roman"/>
          <w:b/>
          <w:sz w:val="32"/>
        </w:rPr>
      </w:pPr>
    </w:p>
    <w:p w14:paraId="759948D7" w14:textId="77777777" w:rsidR="00A1113F" w:rsidRPr="00A1113F" w:rsidRDefault="00A1113F" w:rsidP="00A1113F">
      <w:pPr>
        <w:spacing w:line="259" w:lineRule="auto"/>
        <w:jc w:val="center"/>
        <w:rPr>
          <w:rFonts w:eastAsia="Calibri" w:cs="Times New Roman"/>
          <w:sz w:val="36"/>
          <w:szCs w:val="36"/>
        </w:rPr>
      </w:pPr>
      <w:r w:rsidRPr="00A1113F">
        <w:rPr>
          <w:rFonts w:eastAsia="Calibri" w:cs="Times New Roman"/>
          <w:sz w:val="36"/>
          <w:szCs w:val="36"/>
        </w:rPr>
        <w:t>NÁRAI KRISTÓF</w:t>
      </w:r>
    </w:p>
    <w:p w14:paraId="148C6269" w14:textId="77777777" w:rsidR="00A1113F" w:rsidRPr="00A1113F" w:rsidRDefault="00A1113F" w:rsidP="00A1113F">
      <w:pPr>
        <w:spacing w:line="259" w:lineRule="auto"/>
        <w:jc w:val="center"/>
        <w:rPr>
          <w:rFonts w:eastAsia="Calibri" w:cs="Times New Roman"/>
          <w:sz w:val="36"/>
          <w:szCs w:val="36"/>
        </w:rPr>
      </w:pPr>
      <w:r w:rsidRPr="00A1113F">
        <w:rPr>
          <w:rFonts w:cs="Times New Roman"/>
          <w:b/>
          <w:sz w:val="36"/>
          <w:szCs w:val="36"/>
        </w:rPr>
        <w:t>MUNKAHELYI STRESSZ, MINT RIZIKÓFAKTOR A SÜRGŐSSÉGI ELLÁTÓK KÖRÉBEN</w:t>
      </w:r>
    </w:p>
    <w:p w14:paraId="6938855B" w14:textId="77777777" w:rsidR="00744653" w:rsidRPr="00744653" w:rsidRDefault="00744653" w:rsidP="00EE0C32">
      <w:pPr>
        <w:spacing w:line="259" w:lineRule="auto"/>
        <w:jc w:val="left"/>
        <w:rPr>
          <w:rFonts w:eastAsia="Calibri" w:cs="Times New Roman"/>
          <w:sz w:val="32"/>
        </w:rPr>
      </w:pPr>
    </w:p>
    <w:p w14:paraId="7ACF5CC6" w14:textId="77777777" w:rsidR="00744653" w:rsidRPr="00744653" w:rsidRDefault="00744653" w:rsidP="00744653">
      <w:pPr>
        <w:spacing w:line="259" w:lineRule="auto"/>
        <w:jc w:val="center"/>
        <w:rPr>
          <w:rFonts w:eastAsia="Calibri" w:cs="Times New Roman"/>
          <w:sz w:val="32"/>
        </w:rPr>
      </w:pPr>
    </w:p>
    <w:p w14:paraId="002723C0" w14:textId="77777777" w:rsidR="00744653" w:rsidRPr="00744653" w:rsidRDefault="00744653" w:rsidP="00744653">
      <w:pPr>
        <w:spacing w:line="259" w:lineRule="auto"/>
        <w:jc w:val="center"/>
        <w:rPr>
          <w:rFonts w:eastAsia="Calibri" w:cs="Times New Roman"/>
          <w:sz w:val="32"/>
        </w:rPr>
      </w:pPr>
    </w:p>
    <w:p w14:paraId="78932E20" w14:textId="77777777" w:rsidR="00744653" w:rsidRPr="00744653" w:rsidRDefault="00744653" w:rsidP="00744653">
      <w:pPr>
        <w:spacing w:line="259" w:lineRule="auto"/>
        <w:jc w:val="center"/>
        <w:rPr>
          <w:rFonts w:eastAsia="Calibri" w:cs="Times New Roman"/>
          <w:sz w:val="32"/>
        </w:rPr>
      </w:pPr>
    </w:p>
    <w:p w14:paraId="3992B5DC" w14:textId="77777777" w:rsidR="00744653" w:rsidRPr="00A1113F" w:rsidRDefault="00744653" w:rsidP="0077055A">
      <w:pPr>
        <w:spacing w:line="259" w:lineRule="auto"/>
        <w:rPr>
          <w:rFonts w:eastAsia="Calibri" w:cs="Times New Roman"/>
          <w:sz w:val="32"/>
        </w:rPr>
      </w:pPr>
    </w:p>
    <w:p w14:paraId="3ABA48E1" w14:textId="77777777" w:rsidR="0073119B" w:rsidRDefault="0073119B" w:rsidP="00A1113F">
      <w:pPr>
        <w:spacing w:line="240" w:lineRule="auto"/>
        <w:jc w:val="right"/>
        <w:rPr>
          <w:rFonts w:cs="Times New Roman"/>
          <w:b/>
          <w:sz w:val="28"/>
          <w:szCs w:val="28"/>
        </w:rPr>
      </w:pPr>
    </w:p>
    <w:p w14:paraId="13E25B2F" w14:textId="40CE059E" w:rsidR="00A1113F" w:rsidRPr="00A1113F" w:rsidRDefault="00A1113F" w:rsidP="00A1113F">
      <w:pPr>
        <w:spacing w:line="240" w:lineRule="auto"/>
        <w:jc w:val="right"/>
        <w:rPr>
          <w:rFonts w:cs="Times New Roman"/>
          <w:b/>
          <w:sz w:val="28"/>
          <w:szCs w:val="28"/>
        </w:rPr>
      </w:pPr>
      <w:r w:rsidRPr="00A1113F">
        <w:rPr>
          <w:rFonts w:cs="Times New Roman"/>
          <w:b/>
          <w:sz w:val="28"/>
          <w:szCs w:val="28"/>
        </w:rPr>
        <w:t xml:space="preserve">Témavezető: </w:t>
      </w:r>
      <w:proofErr w:type="spellStart"/>
      <w:r w:rsidRPr="00A1113F">
        <w:rPr>
          <w:rFonts w:cs="Times New Roman"/>
          <w:b/>
          <w:sz w:val="28"/>
          <w:szCs w:val="28"/>
        </w:rPr>
        <w:t>Musch</w:t>
      </w:r>
      <w:proofErr w:type="spellEnd"/>
      <w:r w:rsidRPr="00A1113F">
        <w:rPr>
          <w:rFonts w:cs="Times New Roman"/>
          <w:b/>
          <w:sz w:val="28"/>
          <w:szCs w:val="28"/>
        </w:rPr>
        <w:t xml:space="preserve"> János</w:t>
      </w:r>
    </w:p>
    <w:p w14:paraId="6DD0E899"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Beosztás: szakoktató</w:t>
      </w:r>
    </w:p>
    <w:p w14:paraId="02781D36"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Pécsi Tudományegyetem Egészségtudományi Kar</w:t>
      </w:r>
    </w:p>
    <w:p w14:paraId="06B05C34"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Sürgősségi Ellátási és Egészségpedagógiai Intézet</w:t>
      </w:r>
    </w:p>
    <w:p w14:paraId="49AE606D" w14:textId="11C9D300"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w:t>
      </w:r>
    </w:p>
    <w:p w14:paraId="514430A5" w14:textId="36EF621A" w:rsidR="008014C3" w:rsidRPr="008014C3" w:rsidRDefault="00F90EB2" w:rsidP="008014C3">
      <w:pPr>
        <w:rPr>
          <w:rFonts w:cs="Times New Roman"/>
          <w:iCs/>
          <w:szCs w:val="24"/>
        </w:rPr>
      </w:pPr>
      <w:r>
        <w:rPr>
          <w:rFonts w:cs="Times New Roman"/>
          <w:szCs w:val="24"/>
        </w:rPr>
        <w:lastRenderedPageBreak/>
        <w:t xml:space="preserve">Absztrakt: </w:t>
      </w:r>
      <w:r w:rsidR="008014C3" w:rsidRPr="008014C3">
        <w:rPr>
          <w:rFonts w:cs="Times New Roman"/>
          <w:szCs w:val="24"/>
        </w:rPr>
        <w:t>A stressz, mint egészségügyi rizikófaktor a hazai</w:t>
      </w:r>
      <w:r w:rsidR="00646102">
        <w:rPr>
          <w:rFonts w:cs="Times New Roman"/>
          <w:szCs w:val="24"/>
        </w:rPr>
        <w:t xml:space="preserve"> betegellátásban</w:t>
      </w:r>
      <w:r w:rsidR="008014C3" w:rsidRPr="008014C3">
        <w:rPr>
          <w:rFonts w:cs="Times New Roman"/>
          <w:szCs w:val="24"/>
        </w:rPr>
        <w:t xml:space="preserve"> fokozottan jelen van. Ez a tényező negatív befolyással lehet mind a dolgozók, mind a betegek mentális és fizikai egészségére, jólétére. Kutatásom során az volt a célom, hogy felmérjem a sürgősségi ellátásban dolgozók </w:t>
      </w:r>
      <w:proofErr w:type="spellStart"/>
      <w:r w:rsidR="008014C3" w:rsidRPr="008014C3">
        <w:rPr>
          <w:rFonts w:cs="Times New Roman"/>
          <w:szCs w:val="24"/>
        </w:rPr>
        <w:t>stresszorait</w:t>
      </w:r>
      <w:proofErr w:type="spellEnd"/>
      <w:r w:rsidR="008014C3" w:rsidRPr="008014C3">
        <w:rPr>
          <w:rFonts w:cs="Times New Roman"/>
          <w:szCs w:val="24"/>
        </w:rPr>
        <w:t>, az erre adott válaszreakciókat, a megküzdési stratégiákat és azok hatékonyságát, valamint a dolgozók egészségi állapotának státuszát. Az adatokat saját szerkesztésű, illetve a dán eredetű COPSOQ II</w:t>
      </w:r>
      <w:r w:rsidR="0025412D">
        <w:rPr>
          <w:rFonts w:cs="Times New Roman"/>
          <w:szCs w:val="24"/>
        </w:rPr>
        <w:t xml:space="preserve"> és </w:t>
      </w:r>
      <w:proofErr w:type="spellStart"/>
      <w:r w:rsidR="0025412D">
        <w:t>Stauder</w:t>
      </w:r>
      <w:proofErr w:type="spellEnd"/>
      <w:r w:rsidR="0025412D">
        <w:t xml:space="preserve"> </w:t>
      </w:r>
      <w:proofErr w:type="spellStart"/>
      <w:r w:rsidR="0025412D">
        <w:t>Adrienne</w:t>
      </w:r>
      <w:proofErr w:type="spellEnd"/>
      <w:r w:rsidR="0025412D">
        <w:t xml:space="preserve"> és munkatársa által publikált kérdőív</w:t>
      </w:r>
      <w:r w:rsidR="008014C3" w:rsidRPr="008014C3">
        <w:rPr>
          <w:rFonts w:cs="Times New Roman"/>
          <w:szCs w:val="24"/>
        </w:rPr>
        <w:t xml:space="preserve"> révén gyűjtöttem online formában. Kutatásom főként retrospektív típusú volt, amelyben keresztmetszeti vizsgálati elemek is megjelentek. Microsoft Office Excel 2016 program segítségével dolgoztam fel a 382 egészségügyi dolgozó által kitöltött kérdőíveket. </w:t>
      </w:r>
      <w:r w:rsidR="008014C3" w:rsidRPr="008014C3">
        <w:rPr>
          <w:rFonts w:cs="Times New Roman"/>
          <w:iCs/>
          <w:szCs w:val="24"/>
        </w:rPr>
        <w:t xml:space="preserve">Az eredményeket p&lt;0,05 érték esetén tekintettem szignifikánsnak. </w:t>
      </w:r>
    </w:p>
    <w:p w14:paraId="400B05BB" w14:textId="77777777" w:rsidR="008014C3" w:rsidRPr="008014C3" w:rsidRDefault="008014C3" w:rsidP="008014C3">
      <w:pPr>
        <w:rPr>
          <w:rFonts w:cs="Times New Roman"/>
          <w:iCs/>
          <w:szCs w:val="24"/>
        </w:rPr>
      </w:pPr>
      <w:r w:rsidRPr="008014C3">
        <w:rPr>
          <w:rFonts w:cs="Times New Roman"/>
          <w:iCs/>
          <w:szCs w:val="24"/>
        </w:rPr>
        <w:t>Eredményeim a következők voltak: a munkájuk által okozott érzelmi megterhelés, mint stresszhatás, az általam feltételezett állítással ellentétesen, a kórházi dolgozóknál nagyobb mértékűnek bizonyult, mint a sürgősségi ellátók körében, és ez utóbbi dolgozók esetén, akik nagyon gyakran érezték, fáradtnak magukat, jóval fiatalabbak, mint azok, akik nem tapasztalták ilyen gyakran ezt az érzést. Az egyéb területen dolgozó egészségügyi szakemberek szemben a sürgősségi ellátókkal, gyakrabban érezték a saját munkájukat érzelmileg megterhelőbbnek.  Az egészségi állapot és a stressz kapcsolatát vizsgálva kimondható, hogy ha valaki gyakran lesz feszült egy váratlan munkahelyi esemény miatt, vagy gyakran dühítik fel olyan munkával kapcsolatos dolgok, amelyeket nem tud befolyásolni, vagy esetleg sokszor érzi magát feszültnek, idegesnek, akkor ezek negatív hatással vannak valamilyen módon életmódjára és egészségi állapotára, azonban a magasabb iskolai végzettséggel rendelkező szakdolgozók sikeresebben meg tudnak küzdeni fontos-nagyobb változásokkal, illetve többször érzik úgy, hogy számukra pozitívan alakulnak a dolgok.</w:t>
      </w:r>
    </w:p>
    <w:p w14:paraId="01E79DF8" w14:textId="7000C660" w:rsidR="008014C3" w:rsidRDefault="008014C3" w:rsidP="008014C3">
      <w:pPr>
        <w:rPr>
          <w:rFonts w:cs="Times New Roman"/>
          <w:iCs/>
          <w:szCs w:val="24"/>
        </w:rPr>
      </w:pPr>
      <w:r w:rsidRPr="008014C3">
        <w:rPr>
          <w:rFonts w:cs="Times New Roman"/>
          <w:iCs/>
          <w:szCs w:val="24"/>
        </w:rPr>
        <w:t xml:space="preserve">Következtetésként elmondható, hogy a magas munkahelyi stressz negatívan befolyásolhatja az életmódot és az egészséget minden dolgozói kollektíva esetén. Fontosnak tartom, hogy csökkentsük a mentális és fizikális egészségkárosodás esélyét a stressz tényezőinek csökkentésével, ezáltal javulna a betegellátás minősége, javulna a beteg és az ellátó közötti kapcsolat. Szakmai képzések során megküzdési stratégiák elsajátításával, munkahelyi szervezett továbbképzésekkel és egyéni önfejlesztő foglalkozásokkal-tréningekkel pozitív eredményt lehetne elérni az egészségügyi dolgozók esetén. </w:t>
      </w:r>
    </w:p>
    <w:p w14:paraId="68C73594" w14:textId="1F8BB8C2" w:rsidR="009213A9" w:rsidRPr="008014C3" w:rsidRDefault="009213A9" w:rsidP="008014C3">
      <w:pPr>
        <w:rPr>
          <w:rFonts w:cs="Times New Roman"/>
          <w:iCs/>
          <w:szCs w:val="24"/>
        </w:rPr>
      </w:pPr>
      <w:r>
        <w:rPr>
          <w:rFonts w:cs="Times New Roman"/>
          <w:iCs/>
          <w:szCs w:val="24"/>
        </w:rPr>
        <w:lastRenderedPageBreak/>
        <w:t>Kulcsszavak: munkahelyi stressz, egészség, sürgősségi ellátás, válaszreakció, megküzdési stratégia</w:t>
      </w:r>
      <w:r w:rsidR="00E04590">
        <w:rPr>
          <w:rFonts w:cs="Times New Roman"/>
          <w:iCs/>
          <w:szCs w:val="24"/>
        </w:rPr>
        <w:t xml:space="preserve">. </w:t>
      </w:r>
    </w:p>
    <w:p w14:paraId="0367434F" w14:textId="664CC677" w:rsidR="00D24A47" w:rsidRDefault="00D24A47" w:rsidP="00744653">
      <w:pPr>
        <w:rPr>
          <w:rFonts w:cs="Times New Roman"/>
          <w:b/>
          <w:bCs/>
          <w:sz w:val="32"/>
          <w:szCs w:val="32"/>
        </w:rPr>
        <w:sectPr w:rsidR="00D24A47" w:rsidSect="00D24A47">
          <w:footerReference w:type="first" r:id="rId8"/>
          <w:endnotePr>
            <w:numFmt w:val="decimal"/>
          </w:endnotePr>
          <w:pgSz w:w="11906" w:h="16838"/>
          <w:pgMar w:top="1418" w:right="1418" w:bottom="1418" w:left="2268" w:header="709" w:footer="709" w:gutter="0"/>
          <w:pgNumType w:start="0"/>
          <w:cols w:space="708"/>
          <w:titlePg/>
          <w:docGrid w:linePitch="360"/>
        </w:sectPr>
      </w:pPr>
    </w:p>
    <w:p w14:paraId="4371A345" w14:textId="136E23FC" w:rsidR="00D24A47" w:rsidRPr="00D518CC" w:rsidRDefault="00D24A47" w:rsidP="00744653">
      <w:pPr>
        <w:rPr>
          <w:rFonts w:cs="Times New Roman"/>
          <w:b/>
          <w:bCs/>
          <w:sz w:val="32"/>
          <w:szCs w:val="32"/>
        </w:rPr>
      </w:pPr>
    </w:p>
    <w:sdt>
      <w:sdtPr>
        <w:rPr>
          <w:b/>
          <w:bCs/>
        </w:rPr>
        <w:id w:val="1827703247"/>
        <w:docPartObj>
          <w:docPartGallery w:val="Table of Contents"/>
          <w:docPartUnique/>
        </w:docPartObj>
      </w:sdtPr>
      <w:sdtEndPr/>
      <w:sdtContent>
        <w:p w14:paraId="3BFC160F" w14:textId="3669DCE2" w:rsidR="00776EA7" w:rsidRPr="00776EA7" w:rsidRDefault="00776EA7" w:rsidP="00776EA7">
          <w:pPr>
            <w:spacing w:after="0"/>
            <w:rPr>
              <w:b/>
              <w:bCs/>
            </w:rPr>
          </w:pPr>
          <w:r w:rsidRPr="00776EA7">
            <w:rPr>
              <w:b/>
              <w:bCs/>
            </w:rPr>
            <w:t>Tartalomjegyzék</w:t>
          </w:r>
        </w:p>
        <w:p w14:paraId="58A57EB5" w14:textId="4F6FF74C" w:rsidR="00335655" w:rsidRDefault="00797C35">
          <w:pPr>
            <w:pStyle w:val="TJ1"/>
            <w:tabs>
              <w:tab w:val="left" w:pos="480"/>
              <w:tab w:val="right" w:leader="dot" w:pos="8210"/>
            </w:tabs>
            <w:rPr>
              <w:rFonts w:asciiTheme="minorHAnsi" w:eastAsiaTheme="minorEastAsia" w:hAnsiTheme="minorHAnsi"/>
              <w:noProof/>
              <w:sz w:val="22"/>
              <w:lang w:eastAsia="hu-HU"/>
            </w:rPr>
          </w:pPr>
          <w:r>
            <w:fldChar w:fldCharType="begin"/>
          </w:r>
          <w:r>
            <w:instrText xml:space="preserve"> TOC \o "1-4" \h \z \u </w:instrText>
          </w:r>
          <w:r>
            <w:fldChar w:fldCharType="separate"/>
          </w:r>
          <w:hyperlink w:anchor="_Toc100143031" w:history="1">
            <w:r w:rsidR="00335655" w:rsidRPr="009A42CB">
              <w:rPr>
                <w:rStyle w:val="Hiperhivatkozs"/>
                <w:rFonts w:cs="Times New Roman"/>
                <w:noProof/>
              </w:rPr>
              <w:t>1</w:t>
            </w:r>
            <w:r w:rsidR="00335655">
              <w:rPr>
                <w:rFonts w:asciiTheme="minorHAnsi" w:eastAsiaTheme="minorEastAsia" w:hAnsiTheme="minorHAnsi"/>
                <w:noProof/>
                <w:sz w:val="22"/>
                <w:lang w:eastAsia="hu-HU"/>
              </w:rPr>
              <w:tab/>
            </w:r>
            <w:r w:rsidR="00335655" w:rsidRPr="009A42CB">
              <w:rPr>
                <w:rStyle w:val="Hiperhivatkozs"/>
                <w:rFonts w:cs="Times New Roman"/>
                <w:noProof/>
              </w:rPr>
              <w:t>Bevezetés</w:t>
            </w:r>
            <w:r w:rsidR="00335655">
              <w:rPr>
                <w:noProof/>
                <w:webHidden/>
              </w:rPr>
              <w:tab/>
            </w:r>
            <w:r w:rsidR="00335655">
              <w:rPr>
                <w:noProof/>
                <w:webHidden/>
              </w:rPr>
              <w:fldChar w:fldCharType="begin"/>
            </w:r>
            <w:r w:rsidR="00335655">
              <w:rPr>
                <w:noProof/>
                <w:webHidden/>
              </w:rPr>
              <w:instrText xml:space="preserve"> PAGEREF _Toc100143031 \h </w:instrText>
            </w:r>
            <w:r w:rsidR="00335655">
              <w:rPr>
                <w:noProof/>
                <w:webHidden/>
              </w:rPr>
            </w:r>
            <w:r w:rsidR="00335655">
              <w:rPr>
                <w:noProof/>
                <w:webHidden/>
              </w:rPr>
              <w:fldChar w:fldCharType="separate"/>
            </w:r>
            <w:r w:rsidR="00335655">
              <w:rPr>
                <w:noProof/>
                <w:webHidden/>
              </w:rPr>
              <w:t>2</w:t>
            </w:r>
            <w:r w:rsidR="00335655">
              <w:rPr>
                <w:noProof/>
                <w:webHidden/>
              </w:rPr>
              <w:fldChar w:fldCharType="end"/>
            </w:r>
          </w:hyperlink>
        </w:p>
        <w:p w14:paraId="5FFADB77" w14:textId="542430FF" w:rsidR="00335655" w:rsidRDefault="00335655">
          <w:pPr>
            <w:pStyle w:val="TJ1"/>
            <w:tabs>
              <w:tab w:val="left" w:pos="480"/>
              <w:tab w:val="right" w:leader="dot" w:pos="8210"/>
            </w:tabs>
            <w:rPr>
              <w:rFonts w:asciiTheme="minorHAnsi" w:eastAsiaTheme="minorEastAsia" w:hAnsiTheme="minorHAnsi"/>
              <w:noProof/>
              <w:sz w:val="22"/>
              <w:lang w:eastAsia="hu-HU"/>
            </w:rPr>
          </w:pPr>
          <w:hyperlink w:anchor="_Toc100143032" w:history="1">
            <w:r w:rsidRPr="009A42CB">
              <w:rPr>
                <w:rStyle w:val="Hiperhivatkozs"/>
                <w:rFonts w:cs="Times New Roman"/>
                <w:noProof/>
              </w:rPr>
              <w:t>2</w:t>
            </w:r>
            <w:r>
              <w:rPr>
                <w:rFonts w:asciiTheme="minorHAnsi" w:eastAsiaTheme="minorEastAsia" w:hAnsiTheme="minorHAnsi"/>
                <w:noProof/>
                <w:sz w:val="22"/>
                <w:lang w:eastAsia="hu-HU"/>
              </w:rPr>
              <w:tab/>
            </w:r>
            <w:r w:rsidRPr="009A42CB">
              <w:rPr>
                <w:rStyle w:val="Hiperhivatkozs"/>
                <w:rFonts w:cs="Times New Roman"/>
                <w:noProof/>
              </w:rPr>
              <w:t>Célkitűzések</w:t>
            </w:r>
            <w:r>
              <w:rPr>
                <w:noProof/>
                <w:webHidden/>
              </w:rPr>
              <w:tab/>
            </w:r>
            <w:r>
              <w:rPr>
                <w:noProof/>
                <w:webHidden/>
              </w:rPr>
              <w:fldChar w:fldCharType="begin"/>
            </w:r>
            <w:r>
              <w:rPr>
                <w:noProof/>
                <w:webHidden/>
              </w:rPr>
              <w:instrText xml:space="preserve"> PAGEREF _Toc100143032 \h </w:instrText>
            </w:r>
            <w:r>
              <w:rPr>
                <w:noProof/>
                <w:webHidden/>
              </w:rPr>
            </w:r>
            <w:r>
              <w:rPr>
                <w:noProof/>
                <w:webHidden/>
              </w:rPr>
              <w:fldChar w:fldCharType="separate"/>
            </w:r>
            <w:r>
              <w:rPr>
                <w:noProof/>
                <w:webHidden/>
              </w:rPr>
              <w:t>3</w:t>
            </w:r>
            <w:r>
              <w:rPr>
                <w:noProof/>
                <w:webHidden/>
              </w:rPr>
              <w:fldChar w:fldCharType="end"/>
            </w:r>
          </w:hyperlink>
        </w:p>
        <w:p w14:paraId="35C24BC8" w14:textId="701F6D6F" w:rsidR="00335655" w:rsidRDefault="00335655">
          <w:pPr>
            <w:pStyle w:val="TJ2"/>
            <w:tabs>
              <w:tab w:val="left" w:pos="880"/>
              <w:tab w:val="right" w:leader="dot" w:pos="8210"/>
            </w:tabs>
            <w:rPr>
              <w:rFonts w:asciiTheme="minorHAnsi" w:eastAsiaTheme="minorEastAsia" w:hAnsiTheme="minorHAnsi"/>
              <w:noProof/>
              <w:sz w:val="22"/>
              <w:lang w:eastAsia="hu-HU"/>
            </w:rPr>
          </w:pPr>
          <w:hyperlink w:anchor="_Toc100143033" w:history="1">
            <w:r w:rsidRPr="009A42CB">
              <w:rPr>
                <w:rStyle w:val="Hiperhivatkozs"/>
                <w:noProof/>
              </w:rPr>
              <w:t>2.1</w:t>
            </w:r>
            <w:r>
              <w:rPr>
                <w:rFonts w:asciiTheme="minorHAnsi" w:eastAsiaTheme="minorEastAsia" w:hAnsiTheme="minorHAnsi"/>
                <w:noProof/>
                <w:sz w:val="22"/>
                <w:lang w:eastAsia="hu-HU"/>
              </w:rPr>
              <w:tab/>
            </w:r>
            <w:r w:rsidRPr="009A42CB">
              <w:rPr>
                <w:rStyle w:val="Hiperhivatkozs"/>
                <w:noProof/>
              </w:rPr>
              <w:t>Problémafelvetés</w:t>
            </w:r>
            <w:r>
              <w:rPr>
                <w:noProof/>
                <w:webHidden/>
              </w:rPr>
              <w:tab/>
            </w:r>
            <w:r>
              <w:rPr>
                <w:noProof/>
                <w:webHidden/>
              </w:rPr>
              <w:fldChar w:fldCharType="begin"/>
            </w:r>
            <w:r>
              <w:rPr>
                <w:noProof/>
                <w:webHidden/>
              </w:rPr>
              <w:instrText xml:space="preserve"> PAGEREF _Toc100143033 \h </w:instrText>
            </w:r>
            <w:r>
              <w:rPr>
                <w:noProof/>
                <w:webHidden/>
              </w:rPr>
            </w:r>
            <w:r>
              <w:rPr>
                <w:noProof/>
                <w:webHidden/>
              </w:rPr>
              <w:fldChar w:fldCharType="separate"/>
            </w:r>
            <w:r>
              <w:rPr>
                <w:noProof/>
                <w:webHidden/>
              </w:rPr>
              <w:t>3</w:t>
            </w:r>
            <w:r>
              <w:rPr>
                <w:noProof/>
                <w:webHidden/>
              </w:rPr>
              <w:fldChar w:fldCharType="end"/>
            </w:r>
          </w:hyperlink>
        </w:p>
        <w:p w14:paraId="79E2128B" w14:textId="12EEF17A" w:rsidR="00335655" w:rsidRDefault="00335655">
          <w:pPr>
            <w:pStyle w:val="TJ2"/>
            <w:tabs>
              <w:tab w:val="left" w:pos="880"/>
              <w:tab w:val="right" w:leader="dot" w:pos="8210"/>
            </w:tabs>
            <w:rPr>
              <w:rFonts w:asciiTheme="minorHAnsi" w:eastAsiaTheme="minorEastAsia" w:hAnsiTheme="minorHAnsi"/>
              <w:noProof/>
              <w:sz w:val="22"/>
              <w:lang w:eastAsia="hu-HU"/>
            </w:rPr>
          </w:pPr>
          <w:hyperlink w:anchor="_Toc100143034" w:history="1">
            <w:r w:rsidRPr="009A42CB">
              <w:rPr>
                <w:rStyle w:val="Hiperhivatkozs"/>
                <w:noProof/>
              </w:rPr>
              <w:t>2.2</w:t>
            </w:r>
            <w:r>
              <w:rPr>
                <w:rFonts w:asciiTheme="minorHAnsi" w:eastAsiaTheme="minorEastAsia" w:hAnsiTheme="minorHAnsi"/>
                <w:noProof/>
                <w:sz w:val="22"/>
                <w:lang w:eastAsia="hu-HU"/>
              </w:rPr>
              <w:tab/>
            </w:r>
            <w:r w:rsidRPr="009A42CB">
              <w:rPr>
                <w:rStyle w:val="Hiperhivatkozs"/>
                <w:noProof/>
              </w:rPr>
              <w:t>Célkitűzések</w:t>
            </w:r>
            <w:r>
              <w:rPr>
                <w:noProof/>
                <w:webHidden/>
              </w:rPr>
              <w:tab/>
            </w:r>
            <w:r>
              <w:rPr>
                <w:noProof/>
                <w:webHidden/>
              </w:rPr>
              <w:fldChar w:fldCharType="begin"/>
            </w:r>
            <w:r>
              <w:rPr>
                <w:noProof/>
                <w:webHidden/>
              </w:rPr>
              <w:instrText xml:space="preserve"> PAGEREF _Toc100143034 \h </w:instrText>
            </w:r>
            <w:r>
              <w:rPr>
                <w:noProof/>
                <w:webHidden/>
              </w:rPr>
            </w:r>
            <w:r>
              <w:rPr>
                <w:noProof/>
                <w:webHidden/>
              </w:rPr>
              <w:fldChar w:fldCharType="separate"/>
            </w:r>
            <w:r>
              <w:rPr>
                <w:noProof/>
                <w:webHidden/>
              </w:rPr>
              <w:t>4</w:t>
            </w:r>
            <w:r>
              <w:rPr>
                <w:noProof/>
                <w:webHidden/>
              </w:rPr>
              <w:fldChar w:fldCharType="end"/>
            </w:r>
          </w:hyperlink>
        </w:p>
        <w:p w14:paraId="70EE44FF" w14:textId="2BBEC8E7" w:rsidR="00335655" w:rsidRDefault="00335655">
          <w:pPr>
            <w:pStyle w:val="TJ2"/>
            <w:tabs>
              <w:tab w:val="left" w:pos="880"/>
              <w:tab w:val="right" w:leader="dot" w:pos="8210"/>
            </w:tabs>
            <w:rPr>
              <w:rFonts w:asciiTheme="minorHAnsi" w:eastAsiaTheme="minorEastAsia" w:hAnsiTheme="minorHAnsi"/>
              <w:noProof/>
              <w:sz w:val="22"/>
              <w:lang w:eastAsia="hu-HU"/>
            </w:rPr>
          </w:pPr>
          <w:hyperlink w:anchor="_Toc100143035" w:history="1">
            <w:r w:rsidRPr="009A42CB">
              <w:rPr>
                <w:rStyle w:val="Hiperhivatkozs"/>
                <w:noProof/>
              </w:rPr>
              <w:t>2.3</w:t>
            </w:r>
            <w:r>
              <w:rPr>
                <w:rFonts w:asciiTheme="minorHAnsi" w:eastAsiaTheme="minorEastAsia" w:hAnsiTheme="minorHAnsi"/>
                <w:noProof/>
                <w:sz w:val="22"/>
                <w:lang w:eastAsia="hu-HU"/>
              </w:rPr>
              <w:tab/>
            </w:r>
            <w:r w:rsidRPr="009A42CB">
              <w:rPr>
                <w:rStyle w:val="Hiperhivatkozs"/>
                <w:noProof/>
              </w:rPr>
              <w:t>Hipotézisek</w:t>
            </w:r>
            <w:r>
              <w:rPr>
                <w:noProof/>
                <w:webHidden/>
              </w:rPr>
              <w:tab/>
            </w:r>
            <w:r>
              <w:rPr>
                <w:noProof/>
                <w:webHidden/>
              </w:rPr>
              <w:fldChar w:fldCharType="begin"/>
            </w:r>
            <w:r>
              <w:rPr>
                <w:noProof/>
                <w:webHidden/>
              </w:rPr>
              <w:instrText xml:space="preserve"> PAGEREF _Toc100143035 \h </w:instrText>
            </w:r>
            <w:r>
              <w:rPr>
                <w:noProof/>
                <w:webHidden/>
              </w:rPr>
            </w:r>
            <w:r>
              <w:rPr>
                <w:noProof/>
                <w:webHidden/>
              </w:rPr>
              <w:fldChar w:fldCharType="separate"/>
            </w:r>
            <w:r>
              <w:rPr>
                <w:noProof/>
                <w:webHidden/>
              </w:rPr>
              <w:t>4</w:t>
            </w:r>
            <w:r>
              <w:rPr>
                <w:noProof/>
                <w:webHidden/>
              </w:rPr>
              <w:fldChar w:fldCharType="end"/>
            </w:r>
          </w:hyperlink>
        </w:p>
        <w:p w14:paraId="7FD9D70E" w14:textId="661F2531" w:rsidR="00335655" w:rsidRDefault="00335655">
          <w:pPr>
            <w:pStyle w:val="TJ1"/>
            <w:tabs>
              <w:tab w:val="left" w:pos="480"/>
              <w:tab w:val="right" w:leader="dot" w:pos="8210"/>
            </w:tabs>
            <w:rPr>
              <w:rFonts w:asciiTheme="minorHAnsi" w:eastAsiaTheme="minorEastAsia" w:hAnsiTheme="minorHAnsi"/>
              <w:noProof/>
              <w:sz w:val="22"/>
              <w:lang w:eastAsia="hu-HU"/>
            </w:rPr>
          </w:pPr>
          <w:hyperlink w:anchor="_Toc100143036" w:history="1">
            <w:r w:rsidRPr="009A42CB">
              <w:rPr>
                <w:rStyle w:val="Hiperhivatkozs"/>
                <w:rFonts w:cs="Times New Roman"/>
                <w:noProof/>
              </w:rPr>
              <w:t>3</w:t>
            </w:r>
            <w:r>
              <w:rPr>
                <w:rFonts w:asciiTheme="minorHAnsi" w:eastAsiaTheme="minorEastAsia" w:hAnsiTheme="minorHAnsi"/>
                <w:noProof/>
                <w:sz w:val="22"/>
                <w:lang w:eastAsia="hu-HU"/>
              </w:rPr>
              <w:tab/>
            </w:r>
            <w:r w:rsidRPr="009A42CB">
              <w:rPr>
                <w:rStyle w:val="Hiperhivatkozs"/>
                <w:rFonts w:cs="Times New Roman"/>
                <w:noProof/>
              </w:rPr>
              <w:t>Szakirodalmi áttekintés</w:t>
            </w:r>
            <w:r>
              <w:rPr>
                <w:noProof/>
                <w:webHidden/>
              </w:rPr>
              <w:tab/>
            </w:r>
            <w:r>
              <w:rPr>
                <w:noProof/>
                <w:webHidden/>
              </w:rPr>
              <w:fldChar w:fldCharType="begin"/>
            </w:r>
            <w:r>
              <w:rPr>
                <w:noProof/>
                <w:webHidden/>
              </w:rPr>
              <w:instrText xml:space="preserve"> PAGEREF _Toc100143036 \h </w:instrText>
            </w:r>
            <w:r>
              <w:rPr>
                <w:noProof/>
                <w:webHidden/>
              </w:rPr>
            </w:r>
            <w:r>
              <w:rPr>
                <w:noProof/>
                <w:webHidden/>
              </w:rPr>
              <w:fldChar w:fldCharType="separate"/>
            </w:r>
            <w:r>
              <w:rPr>
                <w:noProof/>
                <w:webHidden/>
              </w:rPr>
              <w:t>5</w:t>
            </w:r>
            <w:r>
              <w:rPr>
                <w:noProof/>
                <w:webHidden/>
              </w:rPr>
              <w:fldChar w:fldCharType="end"/>
            </w:r>
          </w:hyperlink>
        </w:p>
        <w:p w14:paraId="631C2DFE" w14:textId="3CC9540B" w:rsidR="00335655" w:rsidRDefault="00335655">
          <w:pPr>
            <w:pStyle w:val="TJ1"/>
            <w:tabs>
              <w:tab w:val="left" w:pos="480"/>
              <w:tab w:val="right" w:leader="dot" w:pos="8210"/>
            </w:tabs>
            <w:rPr>
              <w:rFonts w:asciiTheme="minorHAnsi" w:eastAsiaTheme="minorEastAsia" w:hAnsiTheme="minorHAnsi"/>
              <w:noProof/>
              <w:sz w:val="22"/>
              <w:lang w:eastAsia="hu-HU"/>
            </w:rPr>
          </w:pPr>
          <w:hyperlink w:anchor="_Toc100143037" w:history="1">
            <w:r w:rsidRPr="009A42CB">
              <w:rPr>
                <w:rStyle w:val="Hiperhivatkozs"/>
                <w:rFonts w:cs="Times New Roman"/>
                <w:noProof/>
              </w:rPr>
              <w:t>4</w:t>
            </w:r>
            <w:r>
              <w:rPr>
                <w:rFonts w:asciiTheme="minorHAnsi" w:eastAsiaTheme="minorEastAsia" w:hAnsiTheme="minorHAnsi"/>
                <w:noProof/>
                <w:sz w:val="22"/>
                <w:lang w:eastAsia="hu-HU"/>
              </w:rPr>
              <w:tab/>
            </w:r>
            <w:r w:rsidRPr="009A42CB">
              <w:rPr>
                <w:rStyle w:val="Hiperhivatkozs"/>
                <w:rFonts w:cs="Times New Roman"/>
                <w:noProof/>
              </w:rPr>
              <w:t>Vizsgálati módszertan</w:t>
            </w:r>
            <w:r>
              <w:rPr>
                <w:noProof/>
                <w:webHidden/>
              </w:rPr>
              <w:tab/>
            </w:r>
            <w:r>
              <w:rPr>
                <w:noProof/>
                <w:webHidden/>
              </w:rPr>
              <w:fldChar w:fldCharType="begin"/>
            </w:r>
            <w:r>
              <w:rPr>
                <w:noProof/>
                <w:webHidden/>
              </w:rPr>
              <w:instrText xml:space="preserve"> PAGEREF _Toc100143037 \h </w:instrText>
            </w:r>
            <w:r>
              <w:rPr>
                <w:noProof/>
                <w:webHidden/>
              </w:rPr>
            </w:r>
            <w:r>
              <w:rPr>
                <w:noProof/>
                <w:webHidden/>
              </w:rPr>
              <w:fldChar w:fldCharType="separate"/>
            </w:r>
            <w:r>
              <w:rPr>
                <w:noProof/>
                <w:webHidden/>
              </w:rPr>
              <w:t>13</w:t>
            </w:r>
            <w:r>
              <w:rPr>
                <w:noProof/>
                <w:webHidden/>
              </w:rPr>
              <w:fldChar w:fldCharType="end"/>
            </w:r>
          </w:hyperlink>
        </w:p>
        <w:p w14:paraId="4B1D577E" w14:textId="1EBABFD3" w:rsidR="00335655" w:rsidRDefault="00335655">
          <w:pPr>
            <w:pStyle w:val="TJ2"/>
            <w:tabs>
              <w:tab w:val="left" w:pos="880"/>
              <w:tab w:val="right" w:leader="dot" w:pos="8210"/>
            </w:tabs>
            <w:rPr>
              <w:rFonts w:asciiTheme="minorHAnsi" w:eastAsiaTheme="minorEastAsia" w:hAnsiTheme="minorHAnsi"/>
              <w:noProof/>
              <w:sz w:val="22"/>
              <w:lang w:eastAsia="hu-HU"/>
            </w:rPr>
          </w:pPr>
          <w:hyperlink w:anchor="_Toc100143038" w:history="1">
            <w:r w:rsidRPr="009A42CB">
              <w:rPr>
                <w:rStyle w:val="Hiperhivatkozs"/>
                <w:noProof/>
              </w:rPr>
              <w:t>4.1</w:t>
            </w:r>
            <w:r>
              <w:rPr>
                <w:rFonts w:asciiTheme="minorHAnsi" w:eastAsiaTheme="minorEastAsia" w:hAnsiTheme="minorHAnsi"/>
                <w:noProof/>
                <w:sz w:val="22"/>
                <w:lang w:eastAsia="hu-HU"/>
              </w:rPr>
              <w:tab/>
            </w:r>
            <w:r w:rsidRPr="009A42CB">
              <w:rPr>
                <w:rStyle w:val="Hiperhivatkozs"/>
                <w:noProof/>
              </w:rPr>
              <w:t>Kutatás típusa</w:t>
            </w:r>
            <w:r>
              <w:rPr>
                <w:noProof/>
                <w:webHidden/>
              </w:rPr>
              <w:tab/>
            </w:r>
            <w:r>
              <w:rPr>
                <w:noProof/>
                <w:webHidden/>
              </w:rPr>
              <w:fldChar w:fldCharType="begin"/>
            </w:r>
            <w:r>
              <w:rPr>
                <w:noProof/>
                <w:webHidden/>
              </w:rPr>
              <w:instrText xml:space="preserve"> PAGEREF _Toc100143038 \h </w:instrText>
            </w:r>
            <w:r>
              <w:rPr>
                <w:noProof/>
                <w:webHidden/>
              </w:rPr>
            </w:r>
            <w:r>
              <w:rPr>
                <w:noProof/>
                <w:webHidden/>
              </w:rPr>
              <w:fldChar w:fldCharType="separate"/>
            </w:r>
            <w:r>
              <w:rPr>
                <w:noProof/>
                <w:webHidden/>
              </w:rPr>
              <w:t>13</w:t>
            </w:r>
            <w:r>
              <w:rPr>
                <w:noProof/>
                <w:webHidden/>
              </w:rPr>
              <w:fldChar w:fldCharType="end"/>
            </w:r>
          </w:hyperlink>
        </w:p>
        <w:p w14:paraId="3FB25E08" w14:textId="7E41933E" w:rsidR="00335655" w:rsidRDefault="00335655">
          <w:pPr>
            <w:pStyle w:val="TJ2"/>
            <w:tabs>
              <w:tab w:val="left" w:pos="880"/>
              <w:tab w:val="right" w:leader="dot" w:pos="8210"/>
            </w:tabs>
            <w:rPr>
              <w:rFonts w:asciiTheme="minorHAnsi" w:eastAsiaTheme="minorEastAsia" w:hAnsiTheme="minorHAnsi"/>
              <w:noProof/>
              <w:sz w:val="22"/>
              <w:lang w:eastAsia="hu-HU"/>
            </w:rPr>
          </w:pPr>
          <w:hyperlink w:anchor="_Toc100143039" w:history="1">
            <w:r w:rsidRPr="009A42CB">
              <w:rPr>
                <w:rStyle w:val="Hiperhivatkozs"/>
                <w:noProof/>
              </w:rPr>
              <w:t>4.2</w:t>
            </w:r>
            <w:r>
              <w:rPr>
                <w:rFonts w:asciiTheme="minorHAnsi" w:eastAsiaTheme="minorEastAsia" w:hAnsiTheme="minorHAnsi"/>
                <w:noProof/>
                <w:sz w:val="22"/>
                <w:lang w:eastAsia="hu-HU"/>
              </w:rPr>
              <w:tab/>
            </w:r>
            <w:r w:rsidRPr="009A42CB">
              <w:rPr>
                <w:rStyle w:val="Hiperhivatkozs"/>
                <w:noProof/>
              </w:rPr>
              <w:t>Kutatás helye és időpontja</w:t>
            </w:r>
            <w:r>
              <w:rPr>
                <w:noProof/>
                <w:webHidden/>
              </w:rPr>
              <w:tab/>
            </w:r>
            <w:r>
              <w:rPr>
                <w:noProof/>
                <w:webHidden/>
              </w:rPr>
              <w:fldChar w:fldCharType="begin"/>
            </w:r>
            <w:r>
              <w:rPr>
                <w:noProof/>
                <w:webHidden/>
              </w:rPr>
              <w:instrText xml:space="preserve"> PAGEREF _Toc100143039 \h </w:instrText>
            </w:r>
            <w:r>
              <w:rPr>
                <w:noProof/>
                <w:webHidden/>
              </w:rPr>
            </w:r>
            <w:r>
              <w:rPr>
                <w:noProof/>
                <w:webHidden/>
              </w:rPr>
              <w:fldChar w:fldCharType="separate"/>
            </w:r>
            <w:r>
              <w:rPr>
                <w:noProof/>
                <w:webHidden/>
              </w:rPr>
              <w:t>13</w:t>
            </w:r>
            <w:r>
              <w:rPr>
                <w:noProof/>
                <w:webHidden/>
              </w:rPr>
              <w:fldChar w:fldCharType="end"/>
            </w:r>
          </w:hyperlink>
        </w:p>
        <w:p w14:paraId="38CE29E8" w14:textId="3F091E95" w:rsidR="00335655" w:rsidRDefault="00335655">
          <w:pPr>
            <w:pStyle w:val="TJ2"/>
            <w:tabs>
              <w:tab w:val="left" w:pos="880"/>
              <w:tab w:val="right" w:leader="dot" w:pos="8210"/>
            </w:tabs>
            <w:rPr>
              <w:rFonts w:asciiTheme="minorHAnsi" w:eastAsiaTheme="minorEastAsia" w:hAnsiTheme="minorHAnsi"/>
              <w:noProof/>
              <w:sz w:val="22"/>
              <w:lang w:eastAsia="hu-HU"/>
            </w:rPr>
          </w:pPr>
          <w:hyperlink w:anchor="_Toc100143040" w:history="1">
            <w:r w:rsidRPr="009A42CB">
              <w:rPr>
                <w:rStyle w:val="Hiperhivatkozs"/>
                <w:rFonts w:cs="Times New Roman"/>
                <w:noProof/>
              </w:rPr>
              <w:t>4.3</w:t>
            </w:r>
            <w:r>
              <w:rPr>
                <w:rFonts w:asciiTheme="minorHAnsi" w:eastAsiaTheme="minorEastAsia" w:hAnsiTheme="minorHAnsi"/>
                <w:noProof/>
                <w:sz w:val="22"/>
                <w:lang w:eastAsia="hu-HU"/>
              </w:rPr>
              <w:tab/>
            </w:r>
            <w:r w:rsidRPr="009A42CB">
              <w:rPr>
                <w:rStyle w:val="Hiperhivatkozs"/>
                <w:rFonts w:cs="Times New Roman"/>
                <w:noProof/>
              </w:rPr>
              <w:t>Célcsoport meghatározása</w:t>
            </w:r>
            <w:r>
              <w:rPr>
                <w:noProof/>
                <w:webHidden/>
              </w:rPr>
              <w:tab/>
            </w:r>
            <w:r>
              <w:rPr>
                <w:noProof/>
                <w:webHidden/>
              </w:rPr>
              <w:fldChar w:fldCharType="begin"/>
            </w:r>
            <w:r>
              <w:rPr>
                <w:noProof/>
                <w:webHidden/>
              </w:rPr>
              <w:instrText xml:space="preserve"> PAGEREF _Toc100143040 \h </w:instrText>
            </w:r>
            <w:r>
              <w:rPr>
                <w:noProof/>
                <w:webHidden/>
              </w:rPr>
            </w:r>
            <w:r>
              <w:rPr>
                <w:noProof/>
                <w:webHidden/>
              </w:rPr>
              <w:fldChar w:fldCharType="separate"/>
            </w:r>
            <w:r>
              <w:rPr>
                <w:noProof/>
                <w:webHidden/>
              </w:rPr>
              <w:t>13</w:t>
            </w:r>
            <w:r>
              <w:rPr>
                <w:noProof/>
                <w:webHidden/>
              </w:rPr>
              <w:fldChar w:fldCharType="end"/>
            </w:r>
          </w:hyperlink>
        </w:p>
        <w:p w14:paraId="582A6A51" w14:textId="3021FF5B" w:rsidR="00335655" w:rsidRDefault="00335655">
          <w:pPr>
            <w:pStyle w:val="TJ2"/>
            <w:tabs>
              <w:tab w:val="left" w:pos="880"/>
              <w:tab w:val="right" w:leader="dot" w:pos="8210"/>
            </w:tabs>
            <w:rPr>
              <w:rFonts w:asciiTheme="minorHAnsi" w:eastAsiaTheme="minorEastAsia" w:hAnsiTheme="minorHAnsi"/>
              <w:noProof/>
              <w:sz w:val="22"/>
              <w:lang w:eastAsia="hu-HU"/>
            </w:rPr>
          </w:pPr>
          <w:hyperlink w:anchor="_Toc100143041" w:history="1">
            <w:r w:rsidRPr="009A42CB">
              <w:rPr>
                <w:rStyle w:val="Hiperhivatkozs"/>
                <w:rFonts w:cs="Times New Roman"/>
                <w:noProof/>
              </w:rPr>
              <w:t>4.4</w:t>
            </w:r>
            <w:r>
              <w:rPr>
                <w:rFonts w:asciiTheme="minorHAnsi" w:eastAsiaTheme="minorEastAsia" w:hAnsiTheme="minorHAnsi"/>
                <w:noProof/>
                <w:sz w:val="22"/>
                <w:lang w:eastAsia="hu-HU"/>
              </w:rPr>
              <w:tab/>
            </w:r>
            <w:r w:rsidRPr="009A42CB">
              <w:rPr>
                <w:rStyle w:val="Hiperhivatkozs"/>
                <w:rFonts w:cs="Times New Roman"/>
                <w:noProof/>
              </w:rPr>
              <w:t>Mintavételi eljárás</w:t>
            </w:r>
            <w:r>
              <w:rPr>
                <w:noProof/>
                <w:webHidden/>
              </w:rPr>
              <w:tab/>
            </w:r>
            <w:r>
              <w:rPr>
                <w:noProof/>
                <w:webHidden/>
              </w:rPr>
              <w:fldChar w:fldCharType="begin"/>
            </w:r>
            <w:r>
              <w:rPr>
                <w:noProof/>
                <w:webHidden/>
              </w:rPr>
              <w:instrText xml:space="preserve"> PAGEREF _Toc100143041 \h </w:instrText>
            </w:r>
            <w:r>
              <w:rPr>
                <w:noProof/>
                <w:webHidden/>
              </w:rPr>
            </w:r>
            <w:r>
              <w:rPr>
                <w:noProof/>
                <w:webHidden/>
              </w:rPr>
              <w:fldChar w:fldCharType="separate"/>
            </w:r>
            <w:r>
              <w:rPr>
                <w:noProof/>
                <w:webHidden/>
              </w:rPr>
              <w:t>13</w:t>
            </w:r>
            <w:r>
              <w:rPr>
                <w:noProof/>
                <w:webHidden/>
              </w:rPr>
              <w:fldChar w:fldCharType="end"/>
            </w:r>
          </w:hyperlink>
        </w:p>
        <w:p w14:paraId="6E3D98BD" w14:textId="4ADDC292" w:rsidR="00335655" w:rsidRDefault="00335655">
          <w:pPr>
            <w:pStyle w:val="TJ3"/>
            <w:tabs>
              <w:tab w:val="left" w:pos="1320"/>
              <w:tab w:val="right" w:leader="dot" w:pos="8210"/>
            </w:tabs>
            <w:rPr>
              <w:rFonts w:asciiTheme="minorHAnsi" w:eastAsiaTheme="minorEastAsia" w:hAnsiTheme="minorHAnsi"/>
              <w:noProof/>
              <w:sz w:val="22"/>
              <w:lang w:eastAsia="hu-HU"/>
            </w:rPr>
          </w:pPr>
          <w:hyperlink w:anchor="_Toc100143042" w:history="1">
            <w:r w:rsidRPr="009A42CB">
              <w:rPr>
                <w:rStyle w:val="Hiperhivatkozs"/>
                <w:rFonts w:cs="Times New Roman"/>
                <w:noProof/>
              </w:rPr>
              <w:t>4.4.1</w:t>
            </w:r>
            <w:r>
              <w:rPr>
                <w:rFonts w:asciiTheme="minorHAnsi" w:eastAsiaTheme="minorEastAsia" w:hAnsiTheme="minorHAnsi"/>
                <w:noProof/>
                <w:sz w:val="22"/>
                <w:lang w:eastAsia="hu-HU"/>
              </w:rPr>
              <w:tab/>
            </w:r>
            <w:r w:rsidRPr="009A42CB">
              <w:rPr>
                <w:rStyle w:val="Hiperhivatkozs"/>
                <w:rFonts w:cs="Times New Roman"/>
                <w:noProof/>
              </w:rPr>
              <w:t>Mintavétel módja, folyamata</w:t>
            </w:r>
            <w:r>
              <w:rPr>
                <w:noProof/>
                <w:webHidden/>
              </w:rPr>
              <w:tab/>
            </w:r>
            <w:r>
              <w:rPr>
                <w:noProof/>
                <w:webHidden/>
              </w:rPr>
              <w:fldChar w:fldCharType="begin"/>
            </w:r>
            <w:r>
              <w:rPr>
                <w:noProof/>
                <w:webHidden/>
              </w:rPr>
              <w:instrText xml:space="preserve"> PAGEREF _Toc100143042 \h </w:instrText>
            </w:r>
            <w:r>
              <w:rPr>
                <w:noProof/>
                <w:webHidden/>
              </w:rPr>
            </w:r>
            <w:r>
              <w:rPr>
                <w:noProof/>
                <w:webHidden/>
              </w:rPr>
              <w:fldChar w:fldCharType="separate"/>
            </w:r>
            <w:r>
              <w:rPr>
                <w:noProof/>
                <w:webHidden/>
              </w:rPr>
              <w:t>13</w:t>
            </w:r>
            <w:r>
              <w:rPr>
                <w:noProof/>
                <w:webHidden/>
              </w:rPr>
              <w:fldChar w:fldCharType="end"/>
            </w:r>
          </w:hyperlink>
        </w:p>
        <w:p w14:paraId="4C197967" w14:textId="4DBA9870" w:rsidR="00335655" w:rsidRDefault="00335655">
          <w:pPr>
            <w:pStyle w:val="TJ3"/>
            <w:tabs>
              <w:tab w:val="left" w:pos="1320"/>
              <w:tab w:val="right" w:leader="dot" w:pos="8210"/>
            </w:tabs>
            <w:rPr>
              <w:rFonts w:asciiTheme="minorHAnsi" w:eastAsiaTheme="minorEastAsia" w:hAnsiTheme="minorHAnsi"/>
              <w:noProof/>
              <w:sz w:val="22"/>
              <w:lang w:eastAsia="hu-HU"/>
            </w:rPr>
          </w:pPr>
          <w:hyperlink w:anchor="_Toc100143043" w:history="1">
            <w:r w:rsidRPr="009A42CB">
              <w:rPr>
                <w:rStyle w:val="Hiperhivatkozs"/>
                <w:rFonts w:cs="Times New Roman"/>
                <w:noProof/>
              </w:rPr>
              <w:t>4.4.2</w:t>
            </w:r>
            <w:r>
              <w:rPr>
                <w:rFonts w:asciiTheme="minorHAnsi" w:eastAsiaTheme="minorEastAsia" w:hAnsiTheme="minorHAnsi"/>
                <w:noProof/>
                <w:sz w:val="22"/>
                <w:lang w:eastAsia="hu-HU"/>
              </w:rPr>
              <w:tab/>
            </w:r>
            <w:r w:rsidRPr="009A42CB">
              <w:rPr>
                <w:rStyle w:val="Hiperhivatkozs"/>
                <w:rFonts w:cs="Times New Roman"/>
                <w:noProof/>
              </w:rPr>
              <w:t>Beválasztási és kizárási kritériumok</w:t>
            </w:r>
            <w:r>
              <w:rPr>
                <w:noProof/>
                <w:webHidden/>
              </w:rPr>
              <w:tab/>
            </w:r>
            <w:r>
              <w:rPr>
                <w:noProof/>
                <w:webHidden/>
              </w:rPr>
              <w:fldChar w:fldCharType="begin"/>
            </w:r>
            <w:r>
              <w:rPr>
                <w:noProof/>
                <w:webHidden/>
              </w:rPr>
              <w:instrText xml:space="preserve"> PAGEREF _Toc100143043 \h </w:instrText>
            </w:r>
            <w:r>
              <w:rPr>
                <w:noProof/>
                <w:webHidden/>
              </w:rPr>
            </w:r>
            <w:r>
              <w:rPr>
                <w:noProof/>
                <w:webHidden/>
              </w:rPr>
              <w:fldChar w:fldCharType="separate"/>
            </w:r>
            <w:r>
              <w:rPr>
                <w:noProof/>
                <w:webHidden/>
              </w:rPr>
              <w:t>13</w:t>
            </w:r>
            <w:r>
              <w:rPr>
                <w:noProof/>
                <w:webHidden/>
              </w:rPr>
              <w:fldChar w:fldCharType="end"/>
            </w:r>
          </w:hyperlink>
        </w:p>
        <w:p w14:paraId="0853503E" w14:textId="5A806660" w:rsidR="00335655" w:rsidRDefault="00335655">
          <w:pPr>
            <w:pStyle w:val="TJ3"/>
            <w:tabs>
              <w:tab w:val="left" w:pos="1320"/>
              <w:tab w:val="right" w:leader="dot" w:pos="8210"/>
            </w:tabs>
            <w:rPr>
              <w:rFonts w:asciiTheme="minorHAnsi" w:eastAsiaTheme="minorEastAsia" w:hAnsiTheme="minorHAnsi"/>
              <w:noProof/>
              <w:sz w:val="22"/>
              <w:lang w:eastAsia="hu-HU"/>
            </w:rPr>
          </w:pPr>
          <w:hyperlink w:anchor="_Toc100143044" w:history="1">
            <w:r w:rsidRPr="009A42CB">
              <w:rPr>
                <w:rStyle w:val="Hiperhivatkozs"/>
                <w:rFonts w:cs="Times New Roman"/>
                <w:noProof/>
              </w:rPr>
              <w:t>4.4.3</w:t>
            </w:r>
            <w:r>
              <w:rPr>
                <w:rFonts w:asciiTheme="minorHAnsi" w:eastAsiaTheme="minorEastAsia" w:hAnsiTheme="minorHAnsi"/>
                <w:noProof/>
                <w:sz w:val="22"/>
                <w:lang w:eastAsia="hu-HU"/>
              </w:rPr>
              <w:tab/>
            </w:r>
            <w:r w:rsidRPr="009A42CB">
              <w:rPr>
                <w:rStyle w:val="Hiperhivatkozs"/>
                <w:rFonts w:cs="Times New Roman"/>
                <w:noProof/>
              </w:rPr>
              <w:t>Mintanagyság</w:t>
            </w:r>
            <w:r>
              <w:rPr>
                <w:noProof/>
                <w:webHidden/>
              </w:rPr>
              <w:tab/>
            </w:r>
            <w:r>
              <w:rPr>
                <w:noProof/>
                <w:webHidden/>
              </w:rPr>
              <w:fldChar w:fldCharType="begin"/>
            </w:r>
            <w:r>
              <w:rPr>
                <w:noProof/>
                <w:webHidden/>
              </w:rPr>
              <w:instrText xml:space="preserve"> PAGEREF _Toc100143044 \h </w:instrText>
            </w:r>
            <w:r>
              <w:rPr>
                <w:noProof/>
                <w:webHidden/>
              </w:rPr>
            </w:r>
            <w:r>
              <w:rPr>
                <w:noProof/>
                <w:webHidden/>
              </w:rPr>
              <w:fldChar w:fldCharType="separate"/>
            </w:r>
            <w:r>
              <w:rPr>
                <w:noProof/>
                <w:webHidden/>
              </w:rPr>
              <w:t>14</w:t>
            </w:r>
            <w:r>
              <w:rPr>
                <w:noProof/>
                <w:webHidden/>
              </w:rPr>
              <w:fldChar w:fldCharType="end"/>
            </w:r>
          </w:hyperlink>
        </w:p>
        <w:p w14:paraId="7F3A1C9B" w14:textId="0FC0AA4D" w:rsidR="00335655" w:rsidRDefault="00335655">
          <w:pPr>
            <w:pStyle w:val="TJ2"/>
            <w:tabs>
              <w:tab w:val="left" w:pos="880"/>
              <w:tab w:val="right" w:leader="dot" w:pos="8210"/>
            </w:tabs>
            <w:rPr>
              <w:rFonts w:asciiTheme="minorHAnsi" w:eastAsiaTheme="minorEastAsia" w:hAnsiTheme="minorHAnsi"/>
              <w:noProof/>
              <w:sz w:val="22"/>
              <w:lang w:eastAsia="hu-HU"/>
            </w:rPr>
          </w:pPr>
          <w:hyperlink w:anchor="_Toc100143045" w:history="1">
            <w:r w:rsidRPr="009A42CB">
              <w:rPr>
                <w:rStyle w:val="Hiperhivatkozs"/>
                <w:rFonts w:cs="Times New Roman"/>
                <w:noProof/>
              </w:rPr>
              <w:t>4.5</w:t>
            </w:r>
            <w:r>
              <w:rPr>
                <w:rFonts w:asciiTheme="minorHAnsi" w:eastAsiaTheme="minorEastAsia" w:hAnsiTheme="minorHAnsi"/>
                <w:noProof/>
                <w:sz w:val="22"/>
                <w:lang w:eastAsia="hu-HU"/>
              </w:rPr>
              <w:tab/>
            </w:r>
            <w:r w:rsidRPr="009A42CB">
              <w:rPr>
                <w:rStyle w:val="Hiperhivatkozs"/>
                <w:rFonts w:cs="Times New Roman"/>
                <w:noProof/>
              </w:rPr>
              <w:t>Alkalmazott módszer</w:t>
            </w:r>
            <w:r>
              <w:rPr>
                <w:noProof/>
                <w:webHidden/>
              </w:rPr>
              <w:tab/>
            </w:r>
            <w:r>
              <w:rPr>
                <w:noProof/>
                <w:webHidden/>
              </w:rPr>
              <w:fldChar w:fldCharType="begin"/>
            </w:r>
            <w:r>
              <w:rPr>
                <w:noProof/>
                <w:webHidden/>
              </w:rPr>
              <w:instrText xml:space="preserve"> PAGEREF _Toc100143045 \h </w:instrText>
            </w:r>
            <w:r>
              <w:rPr>
                <w:noProof/>
                <w:webHidden/>
              </w:rPr>
            </w:r>
            <w:r>
              <w:rPr>
                <w:noProof/>
                <w:webHidden/>
              </w:rPr>
              <w:fldChar w:fldCharType="separate"/>
            </w:r>
            <w:r>
              <w:rPr>
                <w:noProof/>
                <w:webHidden/>
              </w:rPr>
              <w:t>14</w:t>
            </w:r>
            <w:r>
              <w:rPr>
                <w:noProof/>
                <w:webHidden/>
              </w:rPr>
              <w:fldChar w:fldCharType="end"/>
            </w:r>
          </w:hyperlink>
        </w:p>
        <w:p w14:paraId="73686E73" w14:textId="65D4BBCE" w:rsidR="00335655" w:rsidRDefault="00335655">
          <w:pPr>
            <w:pStyle w:val="TJ2"/>
            <w:tabs>
              <w:tab w:val="left" w:pos="880"/>
              <w:tab w:val="right" w:leader="dot" w:pos="8210"/>
            </w:tabs>
            <w:rPr>
              <w:rFonts w:asciiTheme="minorHAnsi" w:eastAsiaTheme="minorEastAsia" w:hAnsiTheme="minorHAnsi"/>
              <w:noProof/>
              <w:sz w:val="22"/>
              <w:lang w:eastAsia="hu-HU"/>
            </w:rPr>
          </w:pPr>
          <w:hyperlink w:anchor="_Toc100143046" w:history="1">
            <w:r w:rsidRPr="009A42CB">
              <w:rPr>
                <w:rStyle w:val="Hiperhivatkozs"/>
                <w:rFonts w:cs="Times New Roman"/>
                <w:noProof/>
              </w:rPr>
              <w:t>4.6</w:t>
            </w:r>
            <w:r>
              <w:rPr>
                <w:rFonts w:asciiTheme="minorHAnsi" w:eastAsiaTheme="minorEastAsia" w:hAnsiTheme="minorHAnsi"/>
                <w:noProof/>
                <w:sz w:val="22"/>
                <w:lang w:eastAsia="hu-HU"/>
              </w:rPr>
              <w:tab/>
            </w:r>
            <w:r w:rsidRPr="009A42CB">
              <w:rPr>
                <w:rStyle w:val="Hiperhivatkozs"/>
                <w:rFonts w:cs="Times New Roman"/>
                <w:noProof/>
              </w:rPr>
              <w:t>Idegen forrásból átvett elemek ismertetése</w:t>
            </w:r>
            <w:r>
              <w:rPr>
                <w:noProof/>
                <w:webHidden/>
              </w:rPr>
              <w:tab/>
            </w:r>
            <w:r>
              <w:rPr>
                <w:noProof/>
                <w:webHidden/>
              </w:rPr>
              <w:fldChar w:fldCharType="begin"/>
            </w:r>
            <w:r>
              <w:rPr>
                <w:noProof/>
                <w:webHidden/>
              </w:rPr>
              <w:instrText xml:space="preserve"> PAGEREF _Toc100143046 \h </w:instrText>
            </w:r>
            <w:r>
              <w:rPr>
                <w:noProof/>
                <w:webHidden/>
              </w:rPr>
            </w:r>
            <w:r>
              <w:rPr>
                <w:noProof/>
                <w:webHidden/>
              </w:rPr>
              <w:fldChar w:fldCharType="separate"/>
            </w:r>
            <w:r>
              <w:rPr>
                <w:noProof/>
                <w:webHidden/>
              </w:rPr>
              <w:t>14</w:t>
            </w:r>
            <w:r>
              <w:rPr>
                <w:noProof/>
                <w:webHidden/>
              </w:rPr>
              <w:fldChar w:fldCharType="end"/>
            </w:r>
          </w:hyperlink>
        </w:p>
        <w:p w14:paraId="086233A2" w14:textId="5801F29A" w:rsidR="00335655" w:rsidRDefault="00335655">
          <w:pPr>
            <w:pStyle w:val="TJ2"/>
            <w:tabs>
              <w:tab w:val="left" w:pos="880"/>
              <w:tab w:val="right" w:leader="dot" w:pos="8210"/>
            </w:tabs>
            <w:rPr>
              <w:rFonts w:asciiTheme="minorHAnsi" w:eastAsiaTheme="minorEastAsia" w:hAnsiTheme="minorHAnsi"/>
              <w:noProof/>
              <w:sz w:val="22"/>
              <w:lang w:eastAsia="hu-HU"/>
            </w:rPr>
          </w:pPr>
          <w:hyperlink w:anchor="_Toc100143047" w:history="1">
            <w:r w:rsidRPr="009A42CB">
              <w:rPr>
                <w:rStyle w:val="Hiperhivatkozs"/>
                <w:rFonts w:cs="Times New Roman"/>
                <w:noProof/>
              </w:rPr>
              <w:t>4.7</w:t>
            </w:r>
            <w:r>
              <w:rPr>
                <w:rFonts w:asciiTheme="minorHAnsi" w:eastAsiaTheme="minorEastAsia" w:hAnsiTheme="minorHAnsi"/>
                <w:noProof/>
                <w:sz w:val="22"/>
                <w:lang w:eastAsia="hu-HU"/>
              </w:rPr>
              <w:tab/>
            </w:r>
            <w:r w:rsidRPr="009A42CB">
              <w:rPr>
                <w:rStyle w:val="Hiperhivatkozs"/>
                <w:rFonts w:cs="Times New Roman"/>
                <w:noProof/>
              </w:rPr>
              <w:t>Statisztikai elemzés módja</w:t>
            </w:r>
            <w:r>
              <w:rPr>
                <w:noProof/>
                <w:webHidden/>
              </w:rPr>
              <w:tab/>
            </w:r>
            <w:r>
              <w:rPr>
                <w:noProof/>
                <w:webHidden/>
              </w:rPr>
              <w:fldChar w:fldCharType="begin"/>
            </w:r>
            <w:r>
              <w:rPr>
                <w:noProof/>
                <w:webHidden/>
              </w:rPr>
              <w:instrText xml:space="preserve"> PAGEREF _Toc100143047 \h </w:instrText>
            </w:r>
            <w:r>
              <w:rPr>
                <w:noProof/>
                <w:webHidden/>
              </w:rPr>
            </w:r>
            <w:r>
              <w:rPr>
                <w:noProof/>
                <w:webHidden/>
              </w:rPr>
              <w:fldChar w:fldCharType="separate"/>
            </w:r>
            <w:r>
              <w:rPr>
                <w:noProof/>
                <w:webHidden/>
              </w:rPr>
              <w:t>14</w:t>
            </w:r>
            <w:r>
              <w:rPr>
                <w:noProof/>
                <w:webHidden/>
              </w:rPr>
              <w:fldChar w:fldCharType="end"/>
            </w:r>
          </w:hyperlink>
        </w:p>
        <w:p w14:paraId="3A637916" w14:textId="467BE075" w:rsidR="00335655" w:rsidRDefault="00335655">
          <w:pPr>
            <w:pStyle w:val="TJ2"/>
            <w:tabs>
              <w:tab w:val="left" w:pos="880"/>
              <w:tab w:val="right" w:leader="dot" w:pos="8210"/>
            </w:tabs>
            <w:rPr>
              <w:rFonts w:asciiTheme="minorHAnsi" w:eastAsiaTheme="minorEastAsia" w:hAnsiTheme="minorHAnsi"/>
              <w:noProof/>
              <w:sz w:val="22"/>
              <w:lang w:eastAsia="hu-HU"/>
            </w:rPr>
          </w:pPr>
          <w:hyperlink w:anchor="_Toc100143048" w:history="1">
            <w:r w:rsidRPr="009A42CB">
              <w:rPr>
                <w:rStyle w:val="Hiperhivatkozs"/>
                <w:noProof/>
              </w:rPr>
              <w:t>4.8</w:t>
            </w:r>
            <w:r>
              <w:rPr>
                <w:rFonts w:asciiTheme="minorHAnsi" w:eastAsiaTheme="minorEastAsia" w:hAnsiTheme="minorHAnsi"/>
                <w:noProof/>
                <w:sz w:val="22"/>
                <w:lang w:eastAsia="hu-HU"/>
              </w:rPr>
              <w:tab/>
            </w:r>
            <w:r w:rsidRPr="009A42CB">
              <w:rPr>
                <w:rStyle w:val="Hiperhivatkozs"/>
                <w:noProof/>
              </w:rPr>
              <w:t>Kutatás során használt informatikai szoftverek</w:t>
            </w:r>
            <w:r>
              <w:rPr>
                <w:noProof/>
                <w:webHidden/>
              </w:rPr>
              <w:tab/>
            </w:r>
            <w:r>
              <w:rPr>
                <w:noProof/>
                <w:webHidden/>
              </w:rPr>
              <w:fldChar w:fldCharType="begin"/>
            </w:r>
            <w:r>
              <w:rPr>
                <w:noProof/>
                <w:webHidden/>
              </w:rPr>
              <w:instrText xml:space="preserve"> PAGEREF _Toc100143048 \h </w:instrText>
            </w:r>
            <w:r>
              <w:rPr>
                <w:noProof/>
                <w:webHidden/>
              </w:rPr>
            </w:r>
            <w:r>
              <w:rPr>
                <w:noProof/>
                <w:webHidden/>
              </w:rPr>
              <w:fldChar w:fldCharType="separate"/>
            </w:r>
            <w:r>
              <w:rPr>
                <w:noProof/>
                <w:webHidden/>
              </w:rPr>
              <w:t>15</w:t>
            </w:r>
            <w:r>
              <w:rPr>
                <w:noProof/>
                <w:webHidden/>
              </w:rPr>
              <w:fldChar w:fldCharType="end"/>
            </w:r>
          </w:hyperlink>
        </w:p>
        <w:p w14:paraId="1529136B" w14:textId="66BC4D16" w:rsidR="00335655" w:rsidRDefault="00335655">
          <w:pPr>
            <w:pStyle w:val="TJ2"/>
            <w:tabs>
              <w:tab w:val="left" w:pos="880"/>
              <w:tab w:val="right" w:leader="dot" w:pos="8210"/>
            </w:tabs>
            <w:rPr>
              <w:rFonts w:asciiTheme="minorHAnsi" w:eastAsiaTheme="minorEastAsia" w:hAnsiTheme="minorHAnsi"/>
              <w:noProof/>
              <w:sz w:val="22"/>
              <w:lang w:eastAsia="hu-HU"/>
            </w:rPr>
          </w:pPr>
          <w:hyperlink w:anchor="_Toc100143049" w:history="1">
            <w:r w:rsidRPr="009A42CB">
              <w:rPr>
                <w:rStyle w:val="Hiperhivatkozs"/>
                <w:rFonts w:cs="Times New Roman"/>
                <w:noProof/>
              </w:rPr>
              <w:t>4.9</w:t>
            </w:r>
            <w:r>
              <w:rPr>
                <w:rFonts w:asciiTheme="minorHAnsi" w:eastAsiaTheme="minorEastAsia" w:hAnsiTheme="minorHAnsi"/>
                <w:noProof/>
                <w:sz w:val="22"/>
                <w:lang w:eastAsia="hu-HU"/>
              </w:rPr>
              <w:tab/>
            </w:r>
            <w:r w:rsidRPr="009A42CB">
              <w:rPr>
                <w:rStyle w:val="Hiperhivatkozs"/>
                <w:rFonts w:cs="Times New Roman"/>
                <w:noProof/>
              </w:rPr>
              <w:t>Etikai megfelelőségi szempontok érvényesülése</w:t>
            </w:r>
            <w:r>
              <w:rPr>
                <w:noProof/>
                <w:webHidden/>
              </w:rPr>
              <w:tab/>
            </w:r>
            <w:r>
              <w:rPr>
                <w:noProof/>
                <w:webHidden/>
              </w:rPr>
              <w:fldChar w:fldCharType="begin"/>
            </w:r>
            <w:r>
              <w:rPr>
                <w:noProof/>
                <w:webHidden/>
              </w:rPr>
              <w:instrText xml:space="preserve"> PAGEREF _Toc100143049 \h </w:instrText>
            </w:r>
            <w:r>
              <w:rPr>
                <w:noProof/>
                <w:webHidden/>
              </w:rPr>
            </w:r>
            <w:r>
              <w:rPr>
                <w:noProof/>
                <w:webHidden/>
              </w:rPr>
              <w:fldChar w:fldCharType="separate"/>
            </w:r>
            <w:r>
              <w:rPr>
                <w:noProof/>
                <w:webHidden/>
              </w:rPr>
              <w:t>15</w:t>
            </w:r>
            <w:r>
              <w:rPr>
                <w:noProof/>
                <w:webHidden/>
              </w:rPr>
              <w:fldChar w:fldCharType="end"/>
            </w:r>
          </w:hyperlink>
        </w:p>
        <w:p w14:paraId="63DA9BDA" w14:textId="7D51DE94" w:rsidR="00335655" w:rsidRDefault="00335655">
          <w:pPr>
            <w:pStyle w:val="TJ1"/>
            <w:tabs>
              <w:tab w:val="left" w:pos="480"/>
              <w:tab w:val="right" w:leader="dot" w:pos="8210"/>
            </w:tabs>
            <w:rPr>
              <w:rFonts w:asciiTheme="minorHAnsi" w:eastAsiaTheme="minorEastAsia" w:hAnsiTheme="minorHAnsi"/>
              <w:noProof/>
              <w:sz w:val="22"/>
              <w:lang w:eastAsia="hu-HU"/>
            </w:rPr>
          </w:pPr>
          <w:hyperlink w:anchor="_Toc100143050" w:history="1">
            <w:r w:rsidRPr="009A42CB">
              <w:rPr>
                <w:rStyle w:val="Hiperhivatkozs"/>
                <w:rFonts w:cs="Times New Roman"/>
                <w:noProof/>
              </w:rPr>
              <w:t>5</w:t>
            </w:r>
            <w:r>
              <w:rPr>
                <w:rFonts w:asciiTheme="minorHAnsi" w:eastAsiaTheme="minorEastAsia" w:hAnsiTheme="minorHAnsi"/>
                <w:noProof/>
                <w:sz w:val="22"/>
                <w:lang w:eastAsia="hu-HU"/>
              </w:rPr>
              <w:tab/>
            </w:r>
            <w:r w:rsidRPr="009A42CB">
              <w:rPr>
                <w:rStyle w:val="Hiperhivatkozs"/>
                <w:rFonts w:cs="Times New Roman"/>
                <w:noProof/>
              </w:rPr>
              <w:t>Eredmények</w:t>
            </w:r>
            <w:r>
              <w:rPr>
                <w:noProof/>
                <w:webHidden/>
              </w:rPr>
              <w:tab/>
            </w:r>
            <w:r>
              <w:rPr>
                <w:noProof/>
                <w:webHidden/>
              </w:rPr>
              <w:fldChar w:fldCharType="begin"/>
            </w:r>
            <w:r>
              <w:rPr>
                <w:noProof/>
                <w:webHidden/>
              </w:rPr>
              <w:instrText xml:space="preserve"> PAGEREF _Toc100143050 \h </w:instrText>
            </w:r>
            <w:r>
              <w:rPr>
                <w:noProof/>
                <w:webHidden/>
              </w:rPr>
            </w:r>
            <w:r>
              <w:rPr>
                <w:noProof/>
                <w:webHidden/>
              </w:rPr>
              <w:fldChar w:fldCharType="separate"/>
            </w:r>
            <w:r>
              <w:rPr>
                <w:noProof/>
                <w:webHidden/>
              </w:rPr>
              <w:t>15</w:t>
            </w:r>
            <w:r>
              <w:rPr>
                <w:noProof/>
                <w:webHidden/>
              </w:rPr>
              <w:fldChar w:fldCharType="end"/>
            </w:r>
          </w:hyperlink>
        </w:p>
        <w:p w14:paraId="5499EBEF" w14:textId="3B314F3C" w:rsidR="00335655" w:rsidRDefault="00335655">
          <w:pPr>
            <w:pStyle w:val="TJ2"/>
            <w:tabs>
              <w:tab w:val="left" w:pos="880"/>
              <w:tab w:val="right" w:leader="dot" w:pos="8210"/>
            </w:tabs>
            <w:rPr>
              <w:rFonts w:asciiTheme="minorHAnsi" w:eastAsiaTheme="minorEastAsia" w:hAnsiTheme="minorHAnsi"/>
              <w:noProof/>
              <w:sz w:val="22"/>
              <w:lang w:eastAsia="hu-HU"/>
            </w:rPr>
          </w:pPr>
          <w:hyperlink w:anchor="_Toc100143051" w:history="1">
            <w:r w:rsidRPr="009A42CB">
              <w:rPr>
                <w:rStyle w:val="Hiperhivatkozs"/>
                <w:noProof/>
              </w:rPr>
              <w:t>5.1</w:t>
            </w:r>
            <w:r>
              <w:rPr>
                <w:rFonts w:asciiTheme="minorHAnsi" w:eastAsiaTheme="minorEastAsia" w:hAnsiTheme="minorHAnsi"/>
                <w:noProof/>
                <w:sz w:val="22"/>
                <w:lang w:eastAsia="hu-HU"/>
              </w:rPr>
              <w:tab/>
            </w:r>
            <w:r w:rsidRPr="009A42CB">
              <w:rPr>
                <w:rStyle w:val="Hiperhivatkozs"/>
                <w:noProof/>
              </w:rPr>
              <w:t>Leíró statisztika</w:t>
            </w:r>
            <w:r>
              <w:rPr>
                <w:noProof/>
                <w:webHidden/>
              </w:rPr>
              <w:tab/>
            </w:r>
            <w:r>
              <w:rPr>
                <w:noProof/>
                <w:webHidden/>
              </w:rPr>
              <w:fldChar w:fldCharType="begin"/>
            </w:r>
            <w:r>
              <w:rPr>
                <w:noProof/>
                <w:webHidden/>
              </w:rPr>
              <w:instrText xml:space="preserve"> PAGEREF _Toc100143051 \h </w:instrText>
            </w:r>
            <w:r>
              <w:rPr>
                <w:noProof/>
                <w:webHidden/>
              </w:rPr>
            </w:r>
            <w:r>
              <w:rPr>
                <w:noProof/>
                <w:webHidden/>
              </w:rPr>
              <w:fldChar w:fldCharType="separate"/>
            </w:r>
            <w:r>
              <w:rPr>
                <w:noProof/>
                <w:webHidden/>
              </w:rPr>
              <w:t>15</w:t>
            </w:r>
            <w:r>
              <w:rPr>
                <w:noProof/>
                <w:webHidden/>
              </w:rPr>
              <w:fldChar w:fldCharType="end"/>
            </w:r>
          </w:hyperlink>
        </w:p>
        <w:p w14:paraId="2FFD25B0" w14:textId="32D3D56E" w:rsidR="00335655" w:rsidRDefault="00335655">
          <w:pPr>
            <w:pStyle w:val="TJ3"/>
            <w:tabs>
              <w:tab w:val="left" w:pos="1320"/>
              <w:tab w:val="right" w:leader="dot" w:pos="8210"/>
            </w:tabs>
            <w:rPr>
              <w:rFonts w:asciiTheme="minorHAnsi" w:eastAsiaTheme="minorEastAsia" w:hAnsiTheme="minorHAnsi"/>
              <w:noProof/>
              <w:sz w:val="22"/>
              <w:lang w:eastAsia="hu-HU"/>
            </w:rPr>
          </w:pPr>
          <w:hyperlink w:anchor="_Toc100143052" w:history="1">
            <w:r w:rsidRPr="009A42CB">
              <w:rPr>
                <w:rStyle w:val="Hiperhivatkozs"/>
                <w:noProof/>
              </w:rPr>
              <w:t>5.1.1</w:t>
            </w:r>
            <w:r>
              <w:rPr>
                <w:rFonts w:asciiTheme="minorHAnsi" w:eastAsiaTheme="minorEastAsia" w:hAnsiTheme="minorHAnsi"/>
                <w:noProof/>
                <w:sz w:val="22"/>
                <w:lang w:eastAsia="hu-HU"/>
              </w:rPr>
              <w:tab/>
            </w:r>
            <w:r w:rsidRPr="009A42CB">
              <w:rPr>
                <w:rStyle w:val="Hiperhivatkozs"/>
                <w:noProof/>
              </w:rPr>
              <w:t>Szociodemográfiai adatok</w:t>
            </w:r>
            <w:r>
              <w:rPr>
                <w:noProof/>
                <w:webHidden/>
              </w:rPr>
              <w:tab/>
            </w:r>
            <w:r>
              <w:rPr>
                <w:noProof/>
                <w:webHidden/>
              </w:rPr>
              <w:fldChar w:fldCharType="begin"/>
            </w:r>
            <w:r>
              <w:rPr>
                <w:noProof/>
                <w:webHidden/>
              </w:rPr>
              <w:instrText xml:space="preserve"> PAGEREF _Toc100143052 \h </w:instrText>
            </w:r>
            <w:r>
              <w:rPr>
                <w:noProof/>
                <w:webHidden/>
              </w:rPr>
            </w:r>
            <w:r>
              <w:rPr>
                <w:noProof/>
                <w:webHidden/>
              </w:rPr>
              <w:fldChar w:fldCharType="separate"/>
            </w:r>
            <w:r>
              <w:rPr>
                <w:noProof/>
                <w:webHidden/>
              </w:rPr>
              <w:t>15</w:t>
            </w:r>
            <w:r>
              <w:rPr>
                <w:noProof/>
                <w:webHidden/>
              </w:rPr>
              <w:fldChar w:fldCharType="end"/>
            </w:r>
          </w:hyperlink>
        </w:p>
        <w:p w14:paraId="1D9BA010" w14:textId="71D7AD14" w:rsidR="00335655" w:rsidRDefault="00335655">
          <w:pPr>
            <w:pStyle w:val="TJ3"/>
            <w:tabs>
              <w:tab w:val="left" w:pos="1320"/>
              <w:tab w:val="right" w:leader="dot" w:pos="8210"/>
            </w:tabs>
            <w:rPr>
              <w:rFonts w:asciiTheme="minorHAnsi" w:eastAsiaTheme="minorEastAsia" w:hAnsiTheme="minorHAnsi"/>
              <w:noProof/>
              <w:sz w:val="22"/>
              <w:lang w:eastAsia="hu-HU"/>
            </w:rPr>
          </w:pPr>
          <w:hyperlink w:anchor="_Toc100143053" w:history="1">
            <w:r w:rsidRPr="009A42CB">
              <w:rPr>
                <w:rStyle w:val="Hiperhivatkozs"/>
                <w:noProof/>
              </w:rPr>
              <w:t>5.1.2</w:t>
            </w:r>
            <w:r>
              <w:rPr>
                <w:rFonts w:asciiTheme="minorHAnsi" w:eastAsiaTheme="minorEastAsia" w:hAnsiTheme="minorHAnsi"/>
                <w:noProof/>
                <w:sz w:val="22"/>
                <w:lang w:eastAsia="hu-HU"/>
              </w:rPr>
              <w:tab/>
            </w:r>
            <w:r w:rsidRPr="009A42CB">
              <w:rPr>
                <w:rStyle w:val="Hiperhivatkozs"/>
                <w:noProof/>
              </w:rPr>
              <w:t>Munkahelyi stresszorok</w:t>
            </w:r>
            <w:r>
              <w:rPr>
                <w:noProof/>
                <w:webHidden/>
              </w:rPr>
              <w:tab/>
            </w:r>
            <w:r>
              <w:rPr>
                <w:noProof/>
                <w:webHidden/>
              </w:rPr>
              <w:fldChar w:fldCharType="begin"/>
            </w:r>
            <w:r>
              <w:rPr>
                <w:noProof/>
                <w:webHidden/>
              </w:rPr>
              <w:instrText xml:space="preserve"> PAGEREF _Toc100143053 \h </w:instrText>
            </w:r>
            <w:r>
              <w:rPr>
                <w:noProof/>
                <w:webHidden/>
              </w:rPr>
            </w:r>
            <w:r>
              <w:rPr>
                <w:noProof/>
                <w:webHidden/>
              </w:rPr>
              <w:fldChar w:fldCharType="separate"/>
            </w:r>
            <w:r>
              <w:rPr>
                <w:noProof/>
                <w:webHidden/>
              </w:rPr>
              <w:t>17</w:t>
            </w:r>
            <w:r>
              <w:rPr>
                <w:noProof/>
                <w:webHidden/>
              </w:rPr>
              <w:fldChar w:fldCharType="end"/>
            </w:r>
          </w:hyperlink>
        </w:p>
        <w:p w14:paraId="76585875" w14:textId="7BAAE5F9" w:rsidR="00335655" w:rsidRDefault="00335655">
          <w:pPr>
            <w:pStyle w:val="TJ3"/>
            <w:tabs>
              <w:tab w:val="left" w:pos="1320"/>
              <w:tab w:val="right" w:leader="dot" w:pos="8210"/>
            </w:tabs>
            <w:rPr>
              <w:rFonts w:asciiTheme="minorHAnsi" w:eastAsiaTheme="minorEastAsia" w:hAnsiTheme="minorHAnsi"/>
              <w:noProof/>
              <w:sz w:val="22"/>
              <w:lang w:eastAsia="hu-HU"/>
            </w:rPr>
          </w:pPr>
          <w:hyperlink w:anchor="_Toc100143054" w:history="1">
            <w:r w:rsidRPr="009A42CB">
              <w:rPr>
                <w:rStyle w:val="Hiperhivatkozs"/>
                <w:noProof/>
              </w:rPr>
              <w:t>5.1.3</w:t>
            </w:r>
            <w:r>
              <w:rPr>
                <w:rFonts w:asciiTheme="minorHAnsi" w:eastAsiaTheme="minorEastAsia" w:hAnsiTheme="minorHAnsi"/>
                <w:noProof/>
                <w:sz w:val="22"/>
                <w:lang w:eastAsia="hu-HU"/>
              </w:rPr>
              <w:tab/>
            </w:r>
            <w:r w:rsidRPr="009A42CB">
              <w:rPr>
                <w:rStyle w:val="Hiperhivatkozs"/>
                <w:noProof/>
              </w:rPr>
              <w:t>Stresszre adott válaszreakciók</w:t>
            </w:r>
            <w:r>
              <w:rPr>
                <w:noProof/>
                <w:webHidden/>
              </w:rPr>
              <w:tab/>
            </w:r>
            <w:r>
              <w:rPr>
                <w:noProof/>
                <w:webHidden/>
              </w:rPr>
              <w:fldChar w:fldCharType="begin"/>
            </w:r>
            <w:r>
              <w:rPr>
                <w:noProof/>
                <w:webHidden/>
              </w:rPr>
              <w:instrText xml:space="preserve"> PAGEREF _Toc100143054 \h </w:instrText>
            </w:r>
            <w:r>
              <w:rPr>
                <w:noProof/>
                <w:webHidden/>
              </w:rPr>
            </w:r>
            <w:r>
              <w:rPr>
                <w:noProof/>
                <w:webHidden/>
              </w:rPr>
              <w:fldChar w:fldCharType="separate"/>
            </w:r>
            <w:r>
              <w:rPr>
                <w:noProof/>
                <w:webHidden/>
              </w:rPr>
              <w:t>18</w:t>
            </w:r>
            <w:r>
              <w:rPr>
                <w:noProof/>
                <w:webHidden/>
              </w:rPr>
              <w:fldChar w:fldCharType="end"/>
            </w:r>
          </w:hyperlink>
        </w:p>
        <w:p w14:paraId="364667C2" w14:textId="2A64143C" w:rsidR="00335655" w:rsidRDefault="00335655">
          <w:pPr>
            <w:pStyle w:val="TJ3"/>
            <w:tabs>
              <w:tab w:val="left" w:pos="1320"/>
              <w:tab w:val="right" w:leader="dot" w:pos="8210"/>
            </w:tabs>
            <w:rPr>
              <w:rFonts w:asciiTheme="minorHAnsi" w:eastAsiaTheme="minorEastAsia" w:hAnsiTheme="minorHAnsi"/>
              <w:noProof/>
              <w:sz w:val="22"/>
              <w:lang w:eastAsia="hu-HU"/>
            </w:rPr>
          </w:pPr>
          <w:hyperlink w:anchor="_Toc100143055" w:history="1">
            <w:r w:rsidRPr="009A42CB">
              <w:rPr>
                <w:rStyle w:val="Hiperhivatkozs"/>
                <w:noProof/>
              </w:rPr>
              <w:t>5.1.4</w:t>
            </w:r>
            <w:r>
              <w:rPr>
                <w:rFonts w:asciiTheme="minorHAnsi" w:eastAsiaTheme="minorEastAsia" w:hAnsiTheme="minorHAnsi"/>
                <w:noProof/>
                <w:sz w:val="22"/>
                <w:lang w:eastAsia="hu-HU"/>
              </w:rPr>
              <w:tab/>
            </w:r>
            <w:r w:rsidRPr="009A42CB">
              <w:rPr>
                <w:rStyle w:val="Hiperhivatkozs"/>
                <w:noProof/>
              </w:rPr>
              <w:t>Egészség és az életkörülmények</w:t>
            </w:r>
            <w:r>
              <w:rPr>
                <w:noProof/>
                <w:webHidden/>
              </w:rPr>
              <w:tab/>
            </w:r>
            <w:r>
              <w:rPr>
                <w:noProof/>
                <w:webHidden/>
              </w:rPr>
              <w:fldChar w:fldCharType="begin"/>
            </w:r>
            <w:r>
              <w:rPr>
                <w:noProof/>
                <w:webHidden/>
              </w:rPr>
              <w:instrText xml:space="preserve"> PAGEREF _Toc100143055 \h </w:instrText>
            </w:r>
            <w:r>
              <w:rPr>
                <w:noProof/>
                <w:webHidden/>
              </w:rPr>
            </w:r>
            <w:r>
              <w:rPr>
                <w:noProof/>
                <w:webHidden/>
              </w:rPr>
              <w:fldChar w:fldCharType="separate"/>
            </w:r>
            <w:r>
              <w:rPr>
                <w:noProof/>
                <w:webHidden/>
              </w:rPr>
              <w:t>20</w:t>
            </w:r>
            <w:r>
              <w:rPr>
                <w:noProof/>
                <w:webHidden/>
              </w:rPr>
              <w:fldChar w:fldCharType="end"/>
            </w:r>
          </w:hyperlink>
        </w:p>
        <w:p w14:paraId="46073CA4" w14:textId="7D703974" w:rsidR="00335655" w:rsidRDefault="00335655">
          <w:pPr>
            <w:pStyle w:val="TJ4"/>
            <w:tabs>
              <w:tab w:val="left" w:pos="1760"/>
              <w:tab w:val="right" w:leader="dot" w:pos="8210"/>
            </w:tabs>
            <w:rPr>
              <w:rFonts w:asciiTheme="minorHAnsi" w:eastAsiaTheme="minorEastAsia" w:hAnsiTheme="minorHAnsi"/>
              <w:noProof/>
              <w:sz w:val="22"/>
              <w:lang w:eastAsia="hu-HU"/>
            </w:rPr>
          </w:pPr>
          <w:hyperlink w:anchor="_Toc100143056" w:history="1">
            <w:r w:rsidRPr="009A42CB">
              <w:rPr>
                <w:rStyle w:val="Hiperhivatkozs"/>
                <w:noProof/>
              </w:rPr>
              <w:t>5.1.4.1</w:t>
            </w:r>
            <w:r>
              <w:rPr>
                <w:rFonts w:asciiTheme="minorHAnsi" w:eastAsiaTheme="minorEastAsia" w:hAnsiTheme="minorHAnsi"/>
                <w:noProof/>
                <w:sz w:val="22"/>
                <w:lang w:eastAsia="hu-HU"/>
              </w:rPr>
              <w:tab/>
            </w:r>
            <w:r w:rsidRPr="009A42CB">
              <w:rPr>
                <w:rStyle w:val="Hiperhivatkozs"/>
                <w:noProof/>
              </w:rPr>
              <w:t>Különböző érzések gyakorisága</w:t>
            </w:r>
            <w:r>
              <w:rPr>
                <w:noProof/>
                <w:webHidden/>
              </w:rPr>
              <w:tab/>
            </w:r>
            <w:r>
              <w:rPr>
                <w:noProof/>
                <w:webHidden/>
              </w:rPr>
              <w:fldChar w:fldCharType="begin"/>
            </w:r>
            <w:r>
              <w:rPr>
                <w:noProof/>
                <w:webHidden/>
              </w:rPr>
              <w:instrText xml:space="preserve"> PAGEREF _Toc100143056 \h </w:instrText>
            </w:r>
            <w:r>
              <w:rPr>
                <w:noProof/>
                <w:webHidden/>
              </w:rPr>
            </w:r>
            <w:r>
              <w:rPr>
                <w:noProof/>
                <w:webHidden/>
              </w:rPr>
              <w:fldChar w:fldCharType="separate"/>
            </w:r>
            <w:r>
              <w:rPr>
                <w:noProof/>
                <w:webHidden/>
              </w:rPr>
              <w:t>23</w:t>
            </w:r>
            <w:r>
              <w:rPr>
                <w:noProof/>
                <w:webHidden/>
              </w:rPr>
              <w:fldChar w:fldCharType="end"/>
            </w:r>
          </w:hyperlink>
        </w:p>
        <w:p w14:paraId="1EAE3E24" w14:textId="788105DC" w:rsidR="00335655" w:rsidRDefault="00335655">
          <w:pPr>
            <w:pStyle w:val="TJ4"/>
            <w:tabs>
              <w:tab w:val="left" w:pos="1760"/>
              <w:tab w:val="right" w:leader="dot" w:pos="8210"/>
            </w:tabs>
            <w:rPr>
              <w:rFonts w:asciiTheme="minorHAnsi" w:eastAsiaTheme="minorEastAsia" w:hAnsiTheme="minorHAnsi"/>
              <w:noProof/>
              <w:sz w:val="22"/>
              <w:lang w:eastAsia="hu-HU"/>
            </w:rPr>
          </w:pPr>
          <w:hyperlink w:anchor="_Toc100143057" w:history="1">
            <w:r w:rsidRPr="009A42CB">
              <w:rPr>
                <w:rStyle w:val="Hiperhivatkozs"/>
                <w:noProof/>
              </w:rPr>
              <w:t>5.1.4.2</w:t>
            </w:r>
            <w:r>
              <w:rPr>
                <w:rFonts w:asciiTheme="minorHAnsi" w:eastAsiaTheme="minorEastAsia" w:hAnsiTheme="minorHAnsi"/>
                <w:noProof/>
                <w:sz w:val="22"/>
                <w:lang w:eastAsia="hu-HU"/>
              </w:rPr>
              <w:tab/>
            </w:r>
            <w:r w:rsidRPr="009A42CB">
              <w:rPr>
                <w:rStyle w:val="Hiperhivatkozs"/>
                <w:noProof/>
              </w:rPr>
              <w:t>Különböző tünetek gyakorisága</w:t>
            </w:r>
            <w:r>
              <w:rPr>
                <w:noProof/>
                <w:webHidden/>
              </w:rPr>
              <w:tab/>
            </w:r>
            <w:r>
              <w:rPr>
                <w:noProof/>
                <w:webHidden/>
              </w:rPr>
              <w:fldChar w:fldCharType="begin"/>
            </w:r>
            <w:r>
              <w:rPr>
                <w:noProof/>
                <w:webHidden/>
              </w:rPr>
              <w:instrText xml:space="preserve"> PAGEREF _Toc100143057 \h </w:instrText>
            </w:r>
            <w:r>
              <w:rPr>
                <w:noProof/>
                <w:webHidden/>
              </w:rPr>
            </w:r>
            <w:r>
              <w:rPr>
                <w:noProof/>
                <w:webHidden/>
              </w:rPr>
              <w:fldChar w:fldCharType="separate"/>
            </w:r>
            <w:r>
              <w:rPr>
                <w:noProof/>
                <w:webHidden/>
              </w:rPr>
              <w:t>24</w:t>
            </w:r>
            <w:r>
              <w:rPr>
                <w:noProof/>
                <w:webHidden/>
              </w:rPr>
              <w:fldChar w:fldCharType="end"/>
            </w:r>
          </w:hyperlink>
        </w:p>
        <w:p w14:paraId="1D92A766" w14:textId="6146D77A" w:rsidR="00335655" w:rsidRDefault="00335655">
          <w:pPr>
            <w:pStyle w:val="TJ3"/>
            <w:tabs>
              <w:tab w:val="left" w:pos="1320"/>
              <w:tab w:val="right" w:leader="dot" w:pos="8210"/>
            </w:tabs>
            <w:rPr>
              <w:rFonts w:asciiTheme="minorHAnsi" w:eastAsiaTheme="minorEastAsia" w:hAnsiTheme="minorHAnsi"/>
              <w:noProof/>
              <w:sz w:val="22"/>
              <w:lang w:eastAsia="hu-HU"/>
            </w:rPr>
          </w:pPr>
          <w:hyperlink w:anchor="_Toc100143058" w:history="1">
            <w:r w:rsidRPr="009A42CB">
              <w:rPr>
                <w:rStyle w:val="Hiperhivatkozs"/>
                <w:noProof/>
              </w:rPr>
              <w:t>5.1.5</w:t>
            </w:r>
            <w:r>
              <w:rPr>
                <w:rFonts w:asciiTheme="minorHAnsi" w:eastAsiaTheme="minorEastAsia" w:hAnsiTheme="minorHAnsi"/>
                <w:noProof/>
                <w:sz w:val="22"/>
                <w:lang w:eastAsia="hu-HU"/>
              </w:rPr>
              <w:tab/>
            </w:r>
            <w:r w:rsidRPr="009A42CB">
              <w:rPr>
                <w:rStyle w:val="Hiperhivatkozs"/>
                <w:noProof/>
              </w:rPr>
              <w:t>Megküzdési stratégiák</w:t>
            </w:r>
            <w:r>
              <w:rPr>
                <w:noProof/>
                <w:webHidden/>
              </w:rPr>
              <w:tab/>
            </w:r>
            <w:r>
              <w:rPr>
                <w:noProof/>
                <w:webHidden/>
              </w:rPr>
              <w:fldChar w:fldCharType="begin"/>
            </w:r>
            <w:r>
              <w:rPr>
                <w:noProof/>
                <w:webHidden/>
              </w:rPr>
              <w:instrText xml:space="preserve"> PAGEREF _Toc100143058 \h </w:instrText>
            </w:r>
            <w:r>
              <w:rPr>
                <w:noProof/>
                <w:webHidden/>
              </w:rPr>
            </w:r>
            <w:r>
              <w:rPr>
                <w:noProof/>
                <w:webHidden/>
              </w:rPr>
              <w:fldChar w:fldCharType="separate"/>
            </w:r>
            <w:r>
              <w:rPr>
                <w:noProof/>
                <w:webHidden/>
              </w:rPr>
              <w:t>26</w:t>
            </w:r>
            <w:r>
              <w:rPr>
                <w:noProof/>
                <w:webHidden/>
              </w:rPr>
              <w:fldChar w:fldCharType="end"/>
            </w:r>
          </w:hyperlink>
        </w:p>
        <w:p w14:paraId="1E2CB000" w14:textId="441FD2BD" w:rsidR="00335655" w:rsidRDefault="00335655">
          <w:pPr>
            <w:pStyle w:val="TJ4"/>
            <w:tabs>
              <w:tab w:val="left" w:pos="1760"/>
              <w:tab w:val="right" w:leader="dot" w:pos="8210"/>
            </w:tabs>
            <w:rPr>
              <w:rFonts w:asciiTheme="minorHAnsi" w:eastAsiaTheme="minorEastAsia" w:hAnsiTheme="minorHAnsi"/>
              <w:noProof/>
              <w:sz w:val="22"/>
              <w:lang w:eastAsia="hu-HU"/>
            </w:rPr>
          </w:pPr>
          <w:hyperlink w:anchor="_Toc100143059" w:history="1">
            <w:r w:rsidRPr="009A42CB">
              <w:rPr>
                <w:rStyle w:val="Hiperhivatkozs"/>
                <w:noProof/>
              </w:rPr>
              <w:t>5.1.5.1</w:t>
            </w:r>
            <w:r>
              <w:rPr>
                <w:rFonts w:asciiTheme="minorHAnsi" w:eastAsiaTheme="minorEastAsia" w:hAnsiTheme="minorHAnsi"/>
                <w:noProof/>
                <w:sz w:val="22"/>
                <w:lang w:eastAsia="hu-HU"/>
              </w:rPr>
              <w:tab/>
            </w:r>
            <w:r w:rsidRPr="009A42CB">
              <w:rPr>
                <w:rStyle w:val="Hiperhivatkozs"/>
                <w:noProof/>
              </w:rPr>
              <w:t>Megküzdési stratégiák módszerei</w:t>
            </w:r>
            <w:r>
              <w:rPr>
                <w:noProof/>
                <w:webHidden/>
              </w:rPr>
              <w:tab/>
            </w:r>
            <w:r>
              <w:rPr>
                <w:noProof/>
                <w:webHidden/>
              </w:rPr>
              <w:fldChar w:fldCharType="begin"/>
            </w:r>
            <w:r>
              <w:rPr>
                <w:noProof/>
                <w:webHidden/>
              </w:rPr>
              <w:instrText xml:space="preserve"> PAGEREF _Toc100143059 \h </w:instrText>
            </w:r>
            <w:r>
              <w:rPr>
                <w:noProof/>
                <w:webHidden/>
              </w:rPr>
            </w:r>
            <w:r>
              <w:rPr>
                <w:noProof/>
                <w:webHidden/>
              </w:rPr>
              <w:fldChar w:fldCharType="separate"/>
            </w:r>
            <w:r>
              <w:rPr>
                <w:noProof/>
                <w:webHidden/>
              </w:rPr>
              <w:t>26</w:t>
            </w:r>
            <w:r>
              <w:rPr>
                <w:noProof/>
                <w:webHidden/>
              </w:rPr>
              <w:fldChar w:fldCharType="end"/>
            </w:r>
          </w:hyperlink>
        </w:p>
        <w:p w14:paraId="3368AF77" w14:textId="5274EA6D" w:rsidR="00335655" w:rsidRDefault="00335655">
          <w:pPr>
            <w:pStyle w:val="TJ4"/>
            <w:tabs>
              <w:tab w:val="left" w:pos="1760"/>
              <w:tab w:val="right" w:leader="dot" w:pos="8210"/>
            </w:tabs>
            <w:rPr>
              <w:rFonts w:asciiTheme="minorHAnsi" w:eastAsiaTheme="minorEastAsia" w:hAnsiTheme="minorHAnsi"/>
              <w:noProof/>
              <w:sz w:val="22"/>
              <w:lang w:eastAsia="hu-HU"/>
            </w:rPr>
          </w:pPr>
          <w:hyperlink w:anchor="_Toc100143060" w:history="1">
            <w:r w:rsidRPr="009A42CB">
              <w:rPr>
                <w:rStyle w:val="Hiperhivatkozs"/>
                <w:noProof/>
              </w:rPr>
              <w:t>5.1.5.2</w:t>
            </w:r>
            <w:r>
              <w:rPr>
                <w:rFonts w:asciiTheme="minorHAnsi" w:eastAsiaTheme="minorEastAsia" w:hAnsiTheme="minorHAnsi"/>
                <w:noProof/>
                <w:sz w:val="22"/>
                <w:lang w:eastAsia="hu-HU"/>
              </w:rPr>
              <w:tab/>
            </w:r>
            <w:r w:rsidRPr="009A42CB">
              <w:rPr>
                <w:rStyle w:val="Hiperhivatkozs"/>
                <w:noProof/>
              </w:rPr>
              <w:t>Megküzdési stratégiák eredményei</w:t>
            </w:r>
            <w:r>
              <w:rPr>
                <w:noProof/>
                <w:webHidden/>
              </w:rPr>
              <w:tab/>
            </w:r>
            <w:r>
              <w:rPr>
                <w:noProof/>
                <w:webHidden/>
              </w:rPr>
              <w:fldChar w:fldCharType="begin"/>
            </w:r>
            <w:r>
              <w:rPr>
                <w:noProof/>
                <w:webHidden/>
              </w:rPr>
              <w:instrText xml:space="preserve"> PAGEREF _Toc100143060 \h </w:instrText>
            </w:r>
            <w:r>
              <w:rPr>
                <w:noProof/>
                <w:webHidden/>
              </w:rPr>
            </w:r>
            <w:r>
              <w:rPr>
                <w:noProof/>
                <w:webHidden/>
              </w:rPr>
              <w:fldChar w:fldCharType="separate"/>
            </w:r>
            <w:r>
              <w:rPr>
                <w:noProof/>
                <w:webHidden/>
              </w:rPr>
              <w:t>26</w:t>
            </w:r>
            <w:r>
              <w:rPr>
                <w:noProof/>
                <w:webHidden/>
              </w:rPr>
              <w:fldChar w:fldCharType="end"/>
            </w:r>
          </w:hyperlink>
        </w:p>
        <w:p w14:paraId="52203C4D" w14:textId="3EE2F113" w:rsidR="00335655" w:rsidRDefault="00335655">
          <w:pPr>
            <w:pStyle w:val="TJ2"/>
            <w:tabs>
              <w:tab w:val="left" w:pos="880"/>
              <w:tab w:val="right" w:leader="dot" w:pos="8210"/>
            </w:tabs>
            <w:rPr>
              <w:rFonts w:asciiTheme="minorHAnsi" w:eastAsiaTheme="minorEastAsia" w:hAnsiTheme="minorHAnsi"/>
              <w:noProof/>
              <w:sz w:val="22"/>
              <w:lang w:eastAsia="hu-HU"/>
            </w:rPr>
          </w:pPr>
          <w:hyperlink w:anchor="_Toc100143061" w:history="1">
            <w:r w:rsidRPr="009A42CB">
              <w:rPr>
                <w:rStyle w:val="Hiperhivatkozs"/>
                <w:noProof/>
              </w:rPr>
              <w:t>5.2</w:t>
            </w:r>
            <w:r>
              <w:rPr>
                <w:rFonts w:asciiTheme="minorHAnsi" w:eastAsiaTheme="minorEastAsia" w:hAnsiTheme="minorHAnsi"/>
                <w:noProof/>
                <w:sz w:val="22"/>
                <w:lang w:eastAsia="hu-HU"/>
              </w:rPr>
              <w:tab/>
            </w:r>
            <w:r w:rsidRPr="009A42CB">
              <w:rPr>
                <w:rStyle w:val="Hiperhivatkozs"/>
                <w:noProof/>
              </w:rPr>
              <w:t>Szociodemográfiai adatok és a munkahelyi stresszorok összehasonlítása</w:t>
            </w:r>
            <w:r>
              <w:rPr>
                <w:noProof/>
                <w:webHidden/>
              </w:rPr>
              <w:tab/>
            </w:r>
            <w:r>
              <w:rPr>
                <w:noProof/>
                <w:webHidden/>
              </w:rPr>
              <w:fldChar w:fldCharType="begin"/>
            </w:r>
            <w:r>
              <w:rPr>
                <w:noProof/>
                <w:webHidden/>
              </w:rPr>
              <w:instrText xml:space="preserve"> PAGEREF _Toc100143061 \h </w:instrText>
            </w:r>
            <w:r>
              <w:rPr>
                <w:noProof/>
                <w:webHidden/>
              </w:rPr>
            </w:r>
            <w:r>
              <w:rPr>
                <w:noProof/>
                <w:webHidden/>
              </w:rPr>
              <w:fldChar w:fldCharType="separate"/>
            </w:r>
            <w:r>
              <w:rPr>
                <w:noProof/>
                <w:webHidden/>
              </w:rPr>
              <w:t>27</w:t>
            </w:r>
            <w:r>
              <w:rPr>
                <w:noProof/>
                <w:webHidden/>
              </w:rPr>
              <w:fldChar w:fldCharType="end"/>
            </w:r>
          </w:hyperlink>
        </w:p>
        <w:p w14:paraId="39B6282B" w14:textId="5529EB09" w:rsidR="00335655" w:rsidRDefault="00335655">
          <w:pPr>
            <w:pStyle w:val="TJ2"/>
            <w:tabs>
              <w:tab w:val="left" w:pos="880"/>
              <w:tab w:val="right" w:leader="dot" w:pos="8210"/>
            </w:tabs>
            <w:rPr>
              <w:rFonts w:asciiTheme="minorHAnsi" w:eastAsiaTheme="minorEastAsia" w:hAnsiTheme="minorHAnsi"/>
              <w:noProof/>
              <w:sz w:val="22"/>
              <w:lang w:eastAsia="hu-HU"/>
            </w:rPr>
          </w:pPr>
          <w:hyperlink w:anchor="_Toc100143062" w:history="1">
            <w:r w:rsidRPr="009A42CB">
              <w:rPr>
                <w:rStyle w:val="Hiperhivatkozs"/>
                <w:noProof/>
              </w:rPr>
              <w:t>5.3</w:t>
            </w:r>
            <w:r>
              <w:rPr>
                <w:rFonts w:asciiTheme="minorHAnsi" w:eastAsiaTheme="minorEastAsia" w:hAnsiTheme="minorHAnsi"/>
                <w:noProof/>
                <w:sz w:val="22"/>
                <w:lang w:eastAsia="hu-HU"/>
              </w:rPr>
              <w:tab/>
            </w:r>
            <w:r w:rsidRPr="009A42CB">
              <w:rPr>
                <w:rStyle w:val="Hiperhivatkozs"/>
                <w:noProof/>
              </w:rPr>
              <w:t>Szociodemográfiai adatok és a stresszre adott válaszreakciók összehasonlítása</w:t>
            </w:r>
            <w:r>
              <w:rPr>
                <w:noProof/>
                <w:webHidden/>
              </w:rPr>
              <w:tab/>
            </w:r>
            <w:r>
              <w:rPr>
                <w:noProof/>
                <w:webHidden/>
              </w:rPr>
              <w:fldChar w:fldCharType="begin"/>
            </w:r>
            <w:r>
              <w:rPr>
                <w:noProof/>
                <w:webHidden/>
              </w:rPr>
              <w:instrText xml:space="preserve"> PAGEREF _Toc100143062 \h </w:instrText>
            </w:r>
            <w:r>
              <w:rPr>
                <w:noProof/>
                <w:webHidden/>
              </w:rPr>
            </w:r>
            <w:r>
              <w:rPr>
                <w:noProof/>
                <w:webHidden/>
              </w:rPr>
              <w:fldChar w:fldCharType="separate"/>
            </w:r>
            <w:r>
              <w:rPr>
                <w:noProof/>
                <w:webHidden/>
              </w:rPr>
              <w:t>30</w:t>
            </w:r>
            <w:r>
              <w:rPr>
                <w:noProof/>
                <w:webHidden/>
              </w:rPr>
              <w:fldChar w:fldCharType="end"/>
            </w:r>
          </w:hyperlink>
        </w:p>
        <w:p w14:paraId="1C2FDD6E" w14:textId="1F5681D3" w:rsidR="00335655" w:rsidRDefault="00335655">
          <w:pPr>
            <w:pStyle w:val="TJ2"/>
            <w:tabs>
              <w:tab w:val="left" w:pos="880"/>
              <w:tab w:val="right" w:leader="dot" w:pos="8210"/>
            </w:tabs>
            <w:rPr>
              <w:rFonts w:asciiTheme="minorHAnsi" w:eastAsiaTheme="minorEastAsia" w:hAnsiTheme="minorHAnsi"/>
              <w:noProof/>
              <w:sz w:val="22"/>
              <w:lang w:eastAsia="hu-HU"/>
            </w:rPr>
          </w:pPr>
          <w:hyperlink w:anchor="_Toc100143063" w:history="1">
            <w:r w:rsidRPr="009A42CB">
              <w:rPr>
                <w:rStyle w:val="Hiperhivatkozs"/>
                <w:iCs/>
                <w:noProof/>
              </w:rPr>
              <w:t>5.4</w:t>
            </w:r>
            <w:r>
              <w:rPr>
                <w:rFonts w:asciiTheme="minorHAnsi" w:eastAsiaTheme="minorEastAsia" w:hAnsiTheme="minorHAnsi"/>
                <w:noProof/>
                <w:sz w:val="22"/>
                <w:lang w:eastAsia="hu-HU"/>
              </w:rPr>
              <w:tab/>
            </w:r>
            <w:r w:rsidRPr="009A42CB">
              <w:rPr>
                <w:rStyle w:val="Hiperhivatkozs"/>
                <w:iCs/>
                <w:noProof/>
              </w:rPr>
              <w:t>Szociodemográfiai adatok és az egészség, valamint az életkörülmények összehasonlítása</w:t>
            </w:r>
            <w:r>
              <w:rPr>
                <w:noProof/>
                <w:webHidden/>
              </w:rPr>
              <w:tab/>
            </w:r>
            <w:r>
              <w:rPr>
                <w:noProof/>
                <w:webHidden/>
              </w:rPr>
              <w:fldChar w:fldCharType="begin"/>
            </w:r>
            <w:r>
              <w:rPr>
                <w:noProof/>
                <w:webHidden/>
              </w:rPr>
              <w:instrText xml:space="preserve"> PAGEREF _Toc100143063 \h </w:instrText>
            </w:r>
            <w:r>
              <w:rPr>
                <w:noProof/>
                <w:webHidden/>
              </w:rPr>
            </w:r>
            <w:r>
              <w:rPr>
                <w:noProof/>
                <w:webHidden/>
              </w:rPr>
              <w:fldChar w:fldCharType="separate"/>
            </w:r>
            <w:r>
              <w:rPr>
                <w:noProof/>
                <w:webHidden/>
              </w:rPr>
              <w:t>32</w:t>
            </w:r>
            <w:r>
              <w:rPr>
                <w:noProof/>
                <w:webHidden/>
              </w:rPr>
              <w:fldChar w:fldCharType="end"/>
            </w:r>
          </w:hyperlink>
        </w:p>
        <w:p w14:paraId="734E7656" w14:textId="4A059B76" w:rsidR="00335655" w:rsidRDefault="00335655">
          <w:pPr>
            <w:pStyle w:val="TJ2"/>
            <w:tabs>
              <w:tab w:val="left" w:pos="880"/>
              <w:tab w:val="right" w:leader="dot" w:pos="8210"/>
            </w:tabs>
            <w:rPr>
              <w:rFonts w:asciiTheme="minorHAnsi" w:eastAsiaTheme="minorEastAsia" w:hAnsiTheme="minorHAnsi"/>
              <w:noProof/>
              <w:sz w:val="22"/>
              <w:lang w:eastAsia="hu-HU"/>
            </w:rPr>
          </w:pPr>
          <w:hyperlink w:anchor="_Toc100143064" w:history="1">
            <w:r w:rsidRPr="009A42CB">
              <w:rPr>
                <w:rStyle w:val="Hiperhivatkozs"/>
                <w:iCs/>
                <w:noProof/>
              </w:rPr>
              <w:t>5.5</w:t>
            </w:r>
            <w:r>
              <w:rPr>
                <w:rFonts w:asciiTheme="minorHAnsi" w:eastAsiaTheme="minorEastAsia" w:hAnsiTheme="minorHAnsi"/>
                <w:noProof/>
                <w:sz w:val="22"/>
                <w:lang w:eastAsia="hu-HU"/>
              </w:rPr>
              <w:tab/>
            </w:r>
            <w:r w:rsidRPr="009A42CB">
              <w:rPr>
                <w:rStyle w:val="Hiperhivatkozs"/>
                <w:iCs/>
                <w:noProof/>
              </w:rPr>
              <w:t>Szociodemografiai adatok és a megküzdési stratégiák összehasonlítása</w:t>
            </w:r>
            <w:r>
              <w:rPr>
                <w:noProof/>
                <w:webHidden/>
              </w:rPr>
              <w:tab/>
            </w:r>
            <w:r>
              <w:rPr>
                <w:noProof/>
                <w:webHidden/>
              </w:rPr>
              <w:fldChar w:fldCharType="begin"/>
            </w:r>
            <w:r>
              <w:rPr>
                <w:noProof/>
                <w:webHidden/>
              </w:rPr>
              <w:instrText xml:space="preserve"> PAGEREF _Toc100143064 \h </w:instrText>
            </w:r>
            <w:r>
              <w:rPr>
                <w:noProof/>
                <w:webHidden/>
              </w:rPr>
            </w:r>
            <w:r>
              <w:rPr>
                <w:noProof/>
                <w:webHidden/>
              </w:rPr>
              <w:fldChar w:fldCharType="separate"/>
            </w:r>
            <w:r>
              <w:rPr>
                <w:noProof/>
                <w:webHidden/>
              </w:rPr>
              <w:t>38</w:t>
            </w:r>
            <w:r>
              <w:rPr>
                <w:noProof/>
                <w:webHidden/>
              </w:rPr>
              <w:fldChar w:fldCharType="end"/>
            </w:r>
          </w:hyperlink>
        </w:p>
        <w:p w14:paraId="241EB5FC" w14:textId="538565D6" w:rsidR="00335655" w:rsidRDefault="00335655">
          <w:pPr>
            <w:pStyle w:val="TJ2"/>
            <w:tabs>
              <w:tab w:val="left" w:pos="880"/>
              <w:tab w:val="right" w:leader="dot" w:pos="8210"/>
            </w:tabs>
            <w:rPr>
              <w:rFonts w:asciiTheme="minorHAnsi" w:eastAsiaTheme="minorEastAsia" w:hAnsiTheme="minorHAnsi"/>
              <w:noProof/>
              <w:sz w:val="22"/>
              <w:lang w:eastAsia="hu-HU"/>
            </w:rPr>
          </w:pPr>
          <w:hyperlink w:anchor="_Toc100143065" w:history="1">
            <w:r w:rsidRPr="009A42CB">
              <w:rPr>
                <w:rStyle w:val="Hiperhivatkozs"/>
                <w:noProof/>
              </w:rPr>
              <w:t>5.6</w:t>
            </w:r>
            <w:r>
              <w:rPr>
                <w:rFonts w:asciiTheme="minorHAnsi" w:eastAsiaTheme="minorEastAsia" w:hAnsiTheme="minorHAnsi"/>
                <w:noProof/>
                <w:sz w:val="22"/>
                <w:lang w:eastAsia="hu-HU"/>
              </w:rPr>
              <w:tab/>
            </w:r>
            <w:r w:rsidRPr="009A42CB">
              <w:rPr>
                <w:rStyle w:val="Hiperhivatkozs"/>
                <w:noProof/>
              </w:rPr>
              <w:t>Egyéb eredmények</w:t>
            </w:r>
            <w:r>
              <w:rPr>
                <w:noProof/>
                <w:webHidden/>
              </w:rPr>
              <w:tab/>
            </w:r>
            <w:r>
              <w:rPr>
                <w:noProof/>
                <w:webHidden/>
              </w:rPr>
              <w:fldChar w:fldCharType="begin"/>
            </w:r>
            <w:r>
              <w:rPr>
                <w:noProof/>
                <w:webHidden/>
              </w:rPr>
              <w:instrText xml:space="preserve"> PAGEREF _Toc100143065 \h </w:instrText>
            </w:r>
            <w:r>
              <w:rPr>
                <w:noProof/>
                <w:webHidden/>
              </w:rPr>
            </w:r>
            <w:r>
              <w:rPr>
                <w:noProof/>
                <w:webHidden/>
              </w:rPr>
              <w:fldChar w:fldCharType="separate"/>
            </w:r>
            <w:r>
              <w:rPr>
                <w:noProof/>
                <w:webHidden/>
              </w:rPr>
              <w:t>42</w:t>
            </w:r>
            <w:r>
              <w:rPr>
                <w:noProof/>
                <w:webHidden/>
              </w:rPr>
              <w:fldChar w:fldCharType="end"/>
            </w:r>
          </w:hyperlink>
        </w:p>
        <w:p w14:paraId="49383806" w14:textId="4D91496E" w:rsidR="00335655" w:rsidRDefault="00335655">
          <w:pPr>
            <w:pStyle w:val="TJ1"/>
            <w:tabs>
              <w:tab w:val="left" w:pos="480"/>
              <w:tab w:val="right" w:leader="dot" w:pos="8210"/>
            </w:tabs>
            <w:rPr>
              <w:rFonts w:asciiTheme="minorHAnsi" w:eastAsiaTheme="minorEastAsia" w:hAnsiTheme="minorHAnsi"/>
              <w:noProof/>
              <w:sz w:val="22"/>
              <w:lang w:eastAsia="hu-HU"/>
            </w:rPr>
          </w:pPr>
          <w:hyperlink w:anchor="_Toc100143066" w:history="1">
            <w:r w:rsidRPr="009A42CB">
              <w:rPr>
                <w:rStyle w:val="Hiperhivatkozs"/>
                <w:rFonts w:cs="Times New Roman"/>
                <w:noProof/>
              </w:rPr>
              <w:t>6</w:t>
            </w:r>
            <w:r>
              <w:rPr>
                <w:rFonts w:asciiTheme="minorHAnsi" w:eastAsiaTheme="minorEastAsia" w:hAnsiTheme="minorHAnsi"/>
                <w:noProof/>
                <w:sz w:val="22"/>
                <w:lang w:eastAsia="hu-HU"/>
              </w:rPr>
              <w:tab/>
            </w:r>
            <w:r w:rsidRPr="009A42CB">
              <w:rPr>
                <w:rStyle w:val="Hiperhivatkozs"/>
                <w:rFonts w:cs="Times New Roman"/>
                <w:noProof/>
              </w:rPr>
              <w:t>Következtetések</w:t>
            </w:r>
            <w:r>
              <w:rPr>
                <w:noProof/>
                <w:webHidden/>
              </w:rPr>
              <w:tab/>
            </w:r>
            <w:r>
              <w:rPr>
                <w:noProof/>
                <w:webHidden/>
              </w:rPr>
              <w:fldChar w:fldCharType="begin"/>
            </w:r>
            <w:r>
              <w:rPr>
                <w:noProof/>
                <w:webHidden/>
              </w:rPr>
              <w:instrText xml:space="preserve"> PAGEREF _Toc100143066 \h </w:instrText>
            </w:r>
            <w:r>
              <w:rPr>
                <w:noProof/>
                <w:webHidden/>
              </w:rPr>
            </w:r>
            <w:r>
              <w:rPr>
                <w:noProof/>
                <w:webHidden/>
              </w:rPr>
              <w:fldChar w:fldCharType="separate"/>
            </w:r>
            <w:r>
              <w:rPr>
                <w:noProof/>
                <w:webHidden/>
              </w:rPr>
              <w:t>44</w:t>
            </w:r>
            <w:r>
              <w:rPr>
                <w:noProof/>
                <w:webHidden/>
              </w:rPr>
              <w:fldChar w:fldCharType="end"/>
            </w:r>
          </w:hyperlink>
        </w:p>
        <w:p w14:paraId="0CCA0FDB" w14:textId="7CFE9533" w:rsidR="00335655" w:rsidRDefault="00335655">
          <w:pPr>
            <w:pStyle w:val="TJ2"/>
            <w:tabs>
              <w:tab w:val="left" w:pos="880"/>
              <w:tab w:val="right" w:leader="dot" w:pos="8210"/>
            </w:tabs>
            <w:rPr>
              <w:rFonts w:asciiTheme="minorHAnsi" w:eastAsiaTheme="minorEastAsia" w:hAnsiTheme="minorHAnsi"/>
              <w:noProof/>
              <w:sz w:val="22"/>
              <w:lang w:eastAsia="hu-HU"/>
            </w:rPr>
          </w:pPr>
          <w:hyperlink w:anchor="_Toc100143067" w:history="1">
            <w:r w:rsidRPr="009A42CB">
              <w:rPr>
                <w:rStyle w:val="Hiperhivatkozs"/>
                <w:noProof/>
              </w:rPr>
              <w:t>6.1</w:t>
            </w:r>
            <w:r>
              <w:rPr>
                <w:rFonts w:asciiTheme="minorHAnsi" w:eastAsiaTheme="minorEastAsia" w:hAnsiTheme="minorHAnsi"/>
                <w:noProof/>
                <w:sz w:val="22"/>
                <w:lang w:eastAsia="hu-HU"/>
              </w:rPr>
              <w:tab/>
            </w:r>
            <w:r w:rsidRPr="009A42CB">
              <w:rPr>
                <w:rStyle w:val="Hiperhivatkozs"/>
                <w:noProof/>
              </w:rPr>
              <w:t>Hipotézisek eredményeinek bemutatása</w:t>
            </w:r>
            <w:r>
              <w:rPr>
                <w:noProof/>
                <w:webHidden/>
              </w:rPr>
              <w:tab/>
            </w:r>
            <w:r>
              <w:rPr>
                <w:noProof/>
                <w:webHidden/>
              </w:rPr>
              <w:fldChar w:fldCharType="begin"/>
            </w:r>
            <w:r>
              <w:rPr>
                <w:noProof/>
                <w:webHidden/>
              </w:rPr>
              <w:instrText xml:space="preserve"> PAGEREF _Toc100143067 \h </w:instrText>
            </w:r>
            <w:r>
              <w:rPr>
                <w:noProof/>
                <w:webHidden/>
              </w:rPr>
            </w:r>
            <w:r>
              <w:rPr>
                <w:noProof/>
                <w:webHidden/>
              </w:rPr>
              <w:fldChar w:fldCharType="separate"/>
            </w:r>
            <w:r>
              <w:rPr>
                <w:noProof/>
                <w:webHidden/>
              </w:rPr>
              <w:t>46</w:t>
            </w:r>
            <w:r>
              <w:rPr>
                <w:noProof/>
                <w:webHidden/>
              </w:rPr>
              <w:fldChar w:fldCharType="end"/>
            </w:r>
          </w:hyperlink>
        </w:p>
        <w:p w14:paraId="3ECEF796" w14:textId="6B7AFC0C" w:rsidR="00335655" w:rsidRDefault="00335655">
          <w:pPr>
            <w:pStyle w:val="TJ1"/>
            <w:tabs>
              <w:tab w:val="left" w:pos="480"/>
              <w:tab w:val="right" w:leader="dot" w:pos="8210"/>
            </w:tabs>
            <w:rPr>
              <w:rFonts w:asciiTheme="minorHAnsi" w:eastAsiaTheme="minorEastAsia" w:hAnsiTheme="minorHAnsi"/>
              <w:noProof/>
              <w:sz w:val="22"/>
              <w:lang w:eastAsia="hu-HU"/>
            </w:rPr>
          </w:pPr>
          <w:hyperlink w:anchor="_Toc100143068" w:history="1">
            <w:r w:rsidRPr="009A42CB">
              <w:rPr>
                <w:rStyle w:val="Hiperhivatkozs"/>
                <w:rFonts w:cs="Times New Roman"/>
                <w:noProof/>
              </w:rPr>
              <w:t>7</w:t>
            </w:r>
            <w:r>
              <w:rPr>
                <w:rFonts w:asciiTheme="minorHAnsi" w:eastAsiaTheme="minorEastAsia" w:hAnsiTheme="minorHAnsi"/>
                <w:noProof/>
                <w:sz w:val="22"/>
                <w:lang w:eastAsia="hu-HU"/>
              </w:rPr>
              <w:tab/>
            </w:r>
            <w:r w:rsidRPr="009A42CB">
              <w:rPr>
                <w:rStyle w:val="Hiperhivatkozs"/>
                <w:rFonts w:cs="Times New Roman"/>
                <w:noProof/>
              </w:rPr>
              <w:t>Megbeszélés</w:t>
            </w:r>
            <w:r>
              <w:rPr>
                <w:noProof/>
                <w:webHidden/>
              </w:rPr>
              <w:tab/>
            </w:r>
            <w:r>
              <w:rPr>
                <w:noProof/>
                <w:webHidden/>
              </w:rPr>
              <w:fldChar w:fldCharType="begin"/>
            </w:r>
            <w:r>
              <w:rPr>
                <w:noProof/>
                <w:webHidden/>
              </w:rPr>
              <w:instrText xml:space="preserve"> PAGEREF _Toc100143068 \h </w:instrText>
            </w:r>
            <w:r>
              <w:rPr>
                <w:noProof/>
                <w:webHidden/>
              </w:rPr>
            </w:r>
            <w:r>
              <w:rPr>
                <w:noProof/>
                <w:webHidden/>
              </w:rPr>
              <w:fldChar w:fldCharType="separate"/>
            </w:r>
            <w:r>
              <w:rPr>
                <w:noProof/>
                <w:webHidden/>
              </w:rPr>
              <w:t>50</w:t>
            </w:r>
            <w:r>
              <w:rPr>
                <w:noProof/>
                <w:webHidden/>
              </w:rPr>
              <w:fldChar w:fldCharType="end"/>
            </w:r>
          </w:hyperlink>
        </w:p>
        <w:p w14:paraId="24FD03B8" w14:textId="371E3907" w:rsidR="00335655" w:rsidRDefault="00335655">
          <w:pPr>
            <w:pStyle w:val="TJ1"/>
            <w:tabs>
              <w:tab w:val="left" w:pos="480"/>
              <w:tab w:val="right" w:leader="dot" w:pos="8210"/>
            </w:tabs>
            <w:rPr>
              <w:rFonts w:asciiTheme="minorHAnsi" w:eastAsiaTheme="minorEastAsia" w:hAnsiTheme="minorHAnsi"/>
              <w:noProof/>
              <w:sz w:val="22"/>
              <w:lang w:eastAsia="hu-HU"/>
            </w:rPr>
          </w:pPr>
          <w:hyperlink w:anchor="_Toc100143069" w:history="1">
            <w:r w:rsidRPr="009A42CB">
              <w:rPr>
                <w:rStyle w:val="Hiperhivatkozs"/>
                <w:rFonts w:cs="Times New Roman"/>
                <w:noProof/>
              </w:rPr>
              <w:t>8</w:t>
            </w:r>
            <w:r>
              <w:rPr>
                <w:rFonts w:asciiTheme="minorHAnsi" w:eastAsiaTheme="minorEastAsia" w:hAnsiTheme="minorHAnsi"/>
                <w:noProof/>
                <w:sz w:val="22"/>
                <w:lang w:eastAsia="hu-HU"/>
              </w:rPr>
              <w:tab/>
            </w:r>
            <w:r w:rsidRPr="009A42CB">
              <w:rPr>
                <w:rStyle w:val="Hiperhivatkozs"/>
                <w:rFonts w:cs="Times New Roman"/>
                <w:noProof/>
              </w:rPr>
              <w:t>Köszönetnyilvánítás</w:t>
            </w:r>
            <w:r>
              <w:rPr>
                <w:noProof/>
                <w:webHidden/>
              </w:rPr>
              <w:tab/>
            </w:r>
            <w:r>
              <w:rPr>
                <w:noProof/>
                <w:webHidden/>
              </w:rPr>
              <w:fldChar w:fldCharType="begin"/>
            </w:r>
            <w:r>
              <w:rPr>
                <w:noProof/>
                <w:webHidden/>
              </w:rPr>
              <w:instrText xml:space="preserve"> PAGEREF _Toc100143069 \h </w:instrText>
            </w:r>
            <w:r>
              <w:rPr>
                <w:noProof/>
                <w:webHidden/>
              </w:rPr>
            </w:r>
            <w:r>
              <w:rPr>
                <w:noProof/>
                <w:webHidden/>
              </w:rPr>
              <w:fldChar w:fldCharType="separate"/>
            </w:r>
            <w:r>
              <w:rPr>
                <w:noProof/>
                <w:webHidden/>
              </w:rPr>
              <w:t>52</w:t>
            </w:r>
            <w:r>
              <w:rPr>
                <w:noProof/>
                <w:webHidden/>
              </w:rPr>
              <w:fldChar w:fldCharType="end"/>
            </w:r>
          </w:hyperlink>
        </w:p>
        <w:p w14:paraId="19847599" w14:textId="0A7825CB" w:rsidR="00335655" w:rsidRDefault="00335655">
          <w:pPr>
            <w:pStyle w:val="TJ1"/>
            <w:tabs>
              <w:tab w:val="left" w:pos="480"/>
              <w:tab w:val="right" w:leader="dot" w:pos="8210"/>
            </w:tabs>
            <w:rPr>
              <w:rFonts w:asciiTheme="minorHAnsi" w:eastAsiaTheme="minorEastAsia" w:hAnsiTheme="minorHAnsi"/>
              <w:noProof/>
              <w:sz w:val="22"/>
              <w:lang w:eastAsia="hu-HU"/>
            </w:rPr>
          </w:pPr>
          <w:hyperlink w:anchor="_Toc100143070" w:history="1">
            <w:r w:rsidRPr="009A42CB">
              <w:rPr>
                <w:rStyle w:val="Hiperhivatkozs"/>
                <w:rFonts w:cs="Times New Roman"/>
                <w:noProof/>
              </w:rPr>
              <w:t>9</w:t>
            </w:r>
            <w:r>
              <w:rPr>
                <w:rFonts w:asciiTheme="minorHAnsi" w:eastAsiaTheme="minorEastAsia" w:hAnsiTheme="minorHAnsi"/>
                <w:noProof/>
                <w:sz w:val="22"/>
                <w:lang w:eastAsia="hu-HU"/>
              </w:rPr>
              <w:tab/>
            </w:r>
            <w:r w:rsidRPr="009A42CB">
              <w:rPr>
                <w:rStyle w:val="Hiperhivatkozs"/>
                <w:rFonts w:cs="Times New Roman"/>
                <w:noProof/>
              </w:rPr>
              <w:t>Irodalomjegyzék</w:t>
            </w:r>
            <w:r>
              <w:rPr>
                <w:noProof/>
                <w:webHidden/>
              </w:rPr>
              <w:tab/>
            </w:r>
            <w:r>
              <w:rPr>
                <w:noProof/>
                <w:webHidden/>
              </w:rPr>
              <w:fldChar w:fldCharType="begin"/>
            </w:r>
            <w:r>
              <w:rPr>
                <w:noProof/>
                <w:webHidden/>
              </w:rPr>
              <w:instrText xml:space="preserve"> PAGEREF _Toc100143070 \h </w:instrText>
            </w:r>
            <w:r>
              <w:rPr>
                <w:noProof/>
                <w:webHidden/>
              </w:rPr>
            </w:r>
            <w:r>
              <w:rPr>
                <w:noProof/>
                <w:webHidden/>
              </w:rPr>
              <w:fldChar w:fldCharType="separate"/>
            </w:r>
            <w:r>
              <w:rPr>
                <w:noProof/>
                <w:webHidden/>
              </w:rPr>
              <w:t>52</w:t>
            </w:r>
            <w:r>
              <w:rPr>
                <w:noProof/>
                <w:webHidden/>
              </w:rPr>
              <w:fldChar w:fldCharType="end"/>
            </w:r>
          </w:hyperlink>
        </w:p>
        <w:p w14:paraId="328737E6" w14:textId="09A03A90" w:rsidR="00120274" w:rsidRDefault="00797C35" w:rsidP="00264249">
          <w:pPr>
            <w:rPr>
              <w:b/>
              <w:bCs/>
            </w:rPr>
          </w:pPr>
          <w:r>
            <w:fldChar w:fldCharType="end"/>
          </w:r>
        </w:p>
      </w:sdtContent>
    </w:sdt>
    <w:p w14:paraId="3C913346" w14:textId="34AADCED" w:rsidR="00264249" w:rsidRPr="00264249" w:rsidRDefault="00264249" w:rsidP="00264249"/>
    <w:p w14:paraId="5ABBDE5E" w14:textId="50F1EE3E" w:rsidR="0060560F" w:rsidRDefault="009C7BC2" w:rsidP="00994BBF">
      <w:pPr>
        <w:pStyle w:val="Cmsor1"/>
        <w:rPr>
          <w:rStyle w:val="Cmsor1Char"/>
          <w:rFonts w:cs="Times New Roman"/>
          <w:b/>
        </w:rPr>
      </w:pPr>
      <w:bookmarkStart w:id="2" w:name="_Hlk96607211"/>
      <w:bookmarkStart w:id="3" w:name="_Toc100143031"/>
      <w:r w:rsidRPr="00D518CC">
        <w:rPr>
          <w:rStyle w:val="Cmsor1Char"/>
          <w:rFonts w:cs="Times New Roman"/>
          <w:b/>
        </w:rPr>
        <w:t>Bevezetés</w:t>
      </w:r>
      <w:bookmarkEnd w:id="3"/>
      <w:r w:rsidRPr="00D518CC">
        <w:rPr>
          <w:rStyle w:val="Cmsor1Char"/>
          <w:rFonts w:cs="Times New Roman"/>
          <w:b/>
        </w:rPr>
        <w:t xml:space="preserve"> </w:t>
      </w:r>
    </w:p>
    <w:p w14:paraId="7BC83525" w14:textId="2EBBBFF9" w:rsidR="00DA19DC" w:rsidRPr="00D518CC" w:rsidRDefault="00AF321F" w:rsidP="00DA19DC">
      <w:pPr>
        <w:rPr>
          <w:rFonts w:cs="Times New Roman"/>
          <w:color w:val="000000" w:themeColor="text1"/>
          <w:szCs w:val="24"/>
        </w:rPr>
      </w:pPr>
      <w:r>
        <w:rPr>
          <w:rFonts w:cs="Times New Roman"/>
          <w:szCs w:val="24"/>
        </w:rPr>
        <w:t>A</w:t>
      </w:r>
      <w:r w:rsidR="00DA19DC" w:rsidRPr="00D518CC">
        <w:rPr>
          <w:rFonts w:cs="Times New Roman"/>
          <w:szCs w:val="24"/>
        </w:rPr>
        <w:t xml:space="preserve"> munkahelyi stress</w:t>
      </w:r>
      <w:r w:rsidR="0086346E">
        <w:rPr>
          <w:rFonts w:cs="Times New Roman"/>
          <w:szCs w:val="24"/>
        </w:rPr>
        <w:t>z</w:t>
      </w:r>
      <w:r>
        <w:rPr>
          <w:rFonts w:cs="Times New Roman"/>
          <w:szCs w:val="24"/>
        </w:rPr>
        <w:t xml:space="preserve"> a 21. század egyik legsúlyosabb problémája</w:t>
      </w:r>
      <w:r w:rsidR="003C2779">
        <w:rPr>
          <w:rFonts w:cs="Times New Roman"/>
          <w:szCs w:val="24"/>
        </w:rPr>
        <w:t>. Több</w:t>
      </w:r>
      <w:r w:rsidR="001D0E6C">
        <w:rPr>
          <w:rFonts w:cs="Times New Roman"/>
          <w:szCs w:val="24"/>
        </w:rPr>
        <w:t xml:space="preserve"> nemzetközi tanulmány megállapított</w:t>
      </w:r>
      <w:r w:rsidR="003C2779">
        <w:rPr>
          <w:rFonts w:cs="Times New Roman"/>
          <w:szCs w:val="24"/>
        </w:rPr>
        <w:t>a</w:t>
      </w:r>
      <w:r w:rsidR="001D0E6C">
        <w:rPr>
          <w:rFonts w:cs="Times New Roman"/>
          <w:szCs w:val="24"/>
        </w:rPr>
        <w:t>, hogy a munkahelyi stressz és a fokozott munkahelyi terhelés jelentős egészségügyi rizikófaktor, ugyanis hatással lehet az egészségi állapotra, az életmódra.</w:t>
      </w:r>
      <w:r w:rsidR="003C2779">
        <w:rPr>
          <w:rStyle w:val="Vgjegyzet-hivatkozs"/>
          <w:rFonts w:cs="Times New Roman"/>
          <w:szCs w:val="24"/>
        </w:rPr>
        <w:endnoteReference w:id="1"/>
      </w:r>
      <w:r w:rsidR="001D0E6C">
        <w:rPr>
          <w:rFonts w:cs="Times New Roman"/>
          <w:szCs w:val="24"/>
        </w:rPr>
        <w:t xml:space="preserve"> </w:t>
      </w:r>
      <w:r>
        <w:rPr>
          <w:rFonts w:cs="Times New Roman"/>
          <w:szCs w:val="24"/>
        </w:rPr>
        <w:t>Kialakulásáért felelős lehet</w:t>
      </w:r>
      <w:r w:rsidR="00EE4399">
        <w:rPr>
          <w:rFonts w:cs="Times New Roman"/>
          <w:szCs w:val="24"/>
        </w:rPr>
        <w:t xml:space="preserve"> például a kollégák és a vezetők támogatásának hiánya, az elégtelen munkatervezés-szervezés, a túlzott elvárás és a </w:t>
      </w:r>
      <w:r w:rsidR="003779EE">
        <w:rPr>
          <w:rFonts w:cs="Times New Roman"/>
          <w:szCs w:val="24"/>
        </w:rPr>
        <w:t>fokozott</w:t>
      </w:r>
      <w:r w:rsidR="00EE4399">
        <w:rPr>
          <w:rFonts w:cs="Times New Roman"/>
          <w:szCs w:val="24"/>
        </w:rPr>
        <w:t xml:space="preserve"> </w:t>
      </w:r>
      <w:r>
        <w:rPr>
          <w:rFonts w:cs="Times New Roman"/>
          <w:szCs w:val="24"/>
        </w:rPr>
        <w:t xml:space="preserve">nyomás. </w:t>
      </w:r>
      <w:r w:rsidR="00DA19DC" w:rsidRPr="00D518CC">
        <w:rPr>
          <w:rFonts w:cs="Times New Roman"/>
          <w:szCs w:val="24"/>
        </w:rPr>
        <w:t>Stresszes környezet</w:t>
      </w:r>
      <w:r>
        <w:rPr>
          <w:rFonts w:cs="Times New Roman"/>
          <w:szCs w:val="24"/>
        </w:rPr>
        <w:t xml:space="preserve"> hatására</w:t>
      </w:r>
      <w:r w:rsidR="00DA19DC" w:rsidRPr="00D518CC">
        <w:rPr>
          <w:rFonts w:cs="Times New Roman"/>
          <w:szCs w:val="24"/>
        </w:rPr>
        <w:t xml:space="preserve"> megromolhatnak a</w:t>
      </w:r>
      <w:r>
        <w:rPr>
          <w:rFonts w:cs="Times New Roman"/>
          <w:szCs w:val="24"/>
        </w:rPr>
        <w:t>z emberi</w:t>
      </w:r>
      <w:r w:rsidR="00DA19DC" w:rsidRPr="00D518CC">
        <w:rPr>
          <w:rFonts w:cs="Times New Roman"/>
          <w:szCs w:val="24"/>
        </w:rPr>
        <w:t xml:space="preserve"> kapcsolatok, ami a problémák </w:t>
      </w:r>
      <w:r>
        <w:rPr>
          <w:rFonts w:cs="Times New Roman"/>
          <w:szCs w:val="24"/>
        </w:rPr>
        <w:t>felgyülemléséhez</w:t>
      </w:r>
      <w:r w:rsidR="00DA19DC" w:rsidRPr="00D518CC">
        <w:rPr>
          <w:rFonts w:cs="Times New Roman"/>
          <w:szCs w:val="24"/>
        </w:rPr>
        <w:t xml:space="preserve"> vezet, ezáltal még több stresszhatás </w:t>
      </w:r>
      <w:r w:rsidR="00942AD8">
        <w:rPr>
          <w:rFonts w:cs="Times New Roman"/>
          <w:szCs w:val="24"/>
        </w:rPr>
        <w:t>éri</w:t>
      </w:r>
      <w:r w:rsidR="00DA19DC" w:rsidRPr="00D518CC">
        <w:rPr>
          <w:rFonts w:cs="Times New Roman"/>
          <w:szCs w:val="24"/>
        </w:rPr>
        <w:t xml:space="preserve"> az illető</w:t>
      </w:r>
      <w:r w:rsidR="00942AD8">
        <w:rPr>
          <w:rFonts w:cs="Times New Roman"/>
          <w:szCs w:val="24"/>
        </w:rPr>
        <w:t>t</w:t>
      </w:r>
      <w:r w:rsidR="00DA19DC" w:rsidRPr="00D518CC">
        <w:rPr>
          <w:rFonts w:cs="Times New Roman"/>
          <w:szCs w:val="24"/>
        </w:rPr>
        <w:t>, ami később kedvezhet különböző betegségek kialakulásának</w:t>
      </w:r>
      <w:r w:rsidR="00212D61">
        <w:rPr>
          <w:rFonts w:cs="Times New Roman"/>
          <w:szCs w:val="24"/>
        </w:rPr>
        <w:t>, tehát a</w:t>
      </w:r>
      <w:r w:rsidR="00066CAA">
        <w:rPr>
          <w:rFonts w:cs="Times New Roman"/>
          <w:szCs w:val="24"/>
        </w:rPr>
        <w:t xml:space="preserve"> munkavállaló egészségi állapotát negatív irányba befolyásolja, csökkenti a </w:t>
      </w:r>
      <w:r w:rsidR="00066CAA">
        <w:rPr>
          <w:rFonts w:cs="Times New Roman"/>
          <w:szCs w:val="24"/>
        </w:rPr>
        <w:lastRenderedPageBreak/>
        <w:t>munkateljesítményt.</w:t>
      </w:r>
      <w:r w:rsidR="00DA19DC" w:rsidRPr="00D518CC">
        <w:rPr>
          <w:rFonts w:cs="Times New Roman"/>
        </w:rPr>
        <w:t xml:space="preserve"> </w:t>
      </w:r>
      <w:r w:rsidR="00DA19DC" w:rsidRPr="00D518CC">
        <w:rPr>
          <w:rFonts w:cs="Times New Roman"/>
          <w:szCs w:val="24"/>
        </w:rPr>
        <w:t xml:space="preserve">A munkahelynek </w:t>
      </w:r>
      <w:r w:rsidR="00942AD8">
        <w:rPr>
          <w:rFonts w:cs="Times New Roman"/>
          <w:szCs w:val="24"/>
        </w:rPr>
        <w:t>rendkívül nagy és</w:t>
      </w:r>
      <w:r w:rsidR="00DA19DC" w:rsidRPr="00D518CC">
        <w:rPr>
          <w:rFonts w:cs="Times New Roman"/>
          <w:szCs w:val="24"/>
        </w:rPr>
        <w:t xml:space="preserve"> fontos szerepe van a stressz és a jólléti állapot szempontjából, hiszen </w:t>
      </w:r>
      <w:r w:rsidR="00942AD8">
        <w:rPr>
          <w:rFonts w:cs="Times New Roman"/>
          <w:szCs w:val="24"/>
        </w:rPr>
        <w:t>itt töltik idejük nagy részét az emberek.</w:t>
      </w:r>
      <w:r w:rsidR="00DA19DC" w:rsidRPr="00D518CC">
        <w:rPr>
          <w:rFonts w:cs="Times New Roman"/>
          <w:szCs w:val="24"/>
        </w:rPr>
        <w:t xml:space="preserve"> A legtöbb külső hatás itt éri őket, mind környezeti, mind </w:t>
      </w:r>
      <w:r w:rsidR="00DA19DC" w:rsidRPr="00D518CC">
        <w:rPr>
          <w:rFonts w:cs="Times New Roman"/>
          <w:color w:val="000000" w:themeColor="text1"/>
          <w:szCs w:val="24"/>
        </w:rPr>
        <w:t>társas szinten.</w:t>
      </w:r>
      <w:r w:rsidR="00DA19DC" w:rsidRPr="00D518CC">
        <w:rPr>
          <w:rStyle w:val="Vgjegyzet-hivatkozs"/>
          <w:rFonts w:cs="Times New Roman"/>
          <w:color w:val="000000" w:themeColor="text1"/>
          <w:szCs w:val="24"/>
        </w:rPr>
        <w:endnoteReference w:id="2"/>
      </w:r>
      <w:r w:rsidR="00DA19DC" w:rsidRPr="00D518CC">
        <w:rPr>
          <w:rFonts w:cs="Times New Roman"/>
          <w:color w:val="000000" w:themeColor="text1"/>
          <w:szCs w:val="24"/>
        </w:rPr>
        <w:t xml:space="preserve"> </w:t>
      </w:r>
      <w:r w:rsidR="00F86354">
        <w:rPr>
          <w:rFonts w:cs="Times New Roman"/>
          <w:color w:val="000000" w:themeColor="text1"/>
          <w:szCs w:val="24"/>
        </w:rPr>
        <w:t xml:space="preserve">Személyes tapasztalatom szerint a hazai sürgősségi ellátásban nagyfokú munkahelyi stresszel kell megküzdeniük a munkavállalóknak, mind a </w:t>
      </w:r>
      <w:proofErr w:type="spellStart"/>
      <w:r w:rsidR="00F86354">
        <w:rPr>
          <w:rFonts w:cs="Times New Roman"/>
          <w:color w:val="000000" w:themeColor="text1"/>
          <w:szCs w:val="24"/>
        </w:rPr>
        <w:t>prehospitális</w:t>
      </w:r>
      <w:proofErr w:type="spellEnd"/>
      <w:r w:rsidR="00F86354">
        <w:rPr>
          <w:rFonts w:cs="Times New Roman"/>
          <w:color w:val="000000" w:themeColor="text1"/>
          <w:szCs w:val="24"/>
        </w:rPr>
        <w:t xml:space="preserve">, mind a </w:t>
      </w:r>
      <w:proofErr w:type="spellStart"/>
      <w:r w:rsidR="00F86354">
        <w:rPr>
          <w:rFonts w:cs="Times New Roman"/>
          <w:color w:val="000000" w:themeColor="text1"/>
          <w:szCs w:val="24"/>
        </w:rPr>
        <w:t>hospitális</w:t>
      </w:r>
      <w:proofErr w:type="spellEnd"/>
      <w:r w:rsidR="00F86354">
        <w:rPr>
          <w:rFonts w:cs="Times New Roman"/>
          <w:color w:val="000000" w:themeColor="text1"/>
          <w:szCs w:val="24"/>
        </w:rPr>
        <w:t xml:space="preserve"> </w:t>
      </w:r>
      <w:r w:rsidR="00FD3C5D">
        <w:rPr>
          <w:rFonts w:cs="Times New Roman"/>
          <w:color w:val="000000" w:themeColor="text1"/>
          <w:szCs w:val="24"/>
        </w:rPr>
        <w:t>területen. Ezen negatív tényező véleményem szerint befolyásolja</w:t>
      </w:r>
      <w:r w:rsidR="0090636B">
        <w:rPr>
          <w:rFonts w:cs="Times New Roman"/>
          <w:color w:val="000000" w:themeColor="text1"/>
          <w:szCs w:val="24"/>
        </w:rPr>
        <w:t>,</w:t>
      </w:r>
      <w:r w:rsidR="00FD3C5D">
        <w:rPr>
          <w:rFonts w:cs="Times New Roman"/>
          <w:color w:val="000000" w:themeColor="text1"/>
          <w:szCs w:val="24"/>
        </w:rPr>
        <w:t xml:space="preserve"> mind a beteggel történő beavatkozások sikerességét,</w:t>
      </w:r>
      <w:r w:rsidR="00311548">
        <w:rPr>
          <w:rFonts w:cs="Times New Roman"/>
          <w:color w:val="000000" w:themeColor="text1"/>
          <w:szCs w:val="24"/>
        </w:rPr>
        <w:t xml:space="preserve"> a beteg állapotát és gyógyulását, a beteg-ellátó közötti</w:t>
      </w:r>
      <w:r w:rsidR="00FD3C5D">
        <w:rPr>
          <w:rFonts w:cs="Times New Roman"/>
          <w:color w:val="000000" w:themeColor="text1"/>
          <w:szCs w:val="24"/>
        </w:rPr>
        <w:t xml:space="preserve"> kommunikáció</w:t>
      </w:r>
      <w:r w:rsidR="00311548">
        <w:rPr>
          <w:rFonts w:cs="Times New Roman"/>
          <w:color w:val="000000" w:themeColor="text1"/>
          <w:szCs w:val="24"/>
        </w:rPr>
        <w:t>t</w:t>
      </w:r>
      <w:r w:rsidR="00FD3C5D">
        <w:rPr>
          <w:rFonts w:cs="Times New Roman"/>
          <w:color w:val="000000" w:themeColor="text1"/>
          <w:szCs w:val="24"/>
        </w:rPr>
        <w:t>, tovább</w:t>
      </w:r>
      <w:r w:rsidR="0090636B">
        <w:rPr>
          <w:rFonts w:cs="Times New Roman"/>
          <w:color w:val="000000" w:themeColor="text1"/>
          <w:szCs w:val="24"/>
        </w:rPr>
        <w:t xml:space="preserve">á saját magunk és környezetünk mentális és fizikai állapotát. </w:t>
      </w:r>
      <w:r w:rsidR="00FD3C5D">
        <w:rPr>
          <w:rFonts w:cs="Times New Roman"/>
          <w:color w:val="000000" w:themeColor="text1"/>
          <w:szCs w:val="24"/>
        </w:rPr>
        <w:t xml:space="preserve"> </w:t>
      </w:r>
      <w:r w:rsidR="00F86354">
        <w:rPr>
          <w:rFonts w:cs="Times New Roman"/>
          <w:color w:val="000000" w:themeColor="text1"/>
          <w:szCs w:val="24"/>
        </w:rPr>
        <w:t xml:space="preserve"> </w:t>
      </w:r>
    </w:p>
    <w:p w14:paraId="6C4DB290" w14:textId="77777777" w:rsidR="00DA19DC" w:rsidRPr="00DA19DC" w:rsidRDefault="00DA19DC" w:rsidP="00DA19DC"/>
    <w:p w14:paraId="7AF5E972" w14:textId="61A7790D" w:rsidR="00120274" w:rsidRDefault="0060560F" w:rsidP="00A040D3">
      <w:pPr>
        <w:pStyle w:val="Cmsor1"/>
        <w:rPr>
          <w:rFonts w:cs="Times New Roman"/>
        </w:rPr>
      </w:pPr>
      <w:bookmarkStart w:id="4" w:name="_Toc100143032"/>
      <w:r w:rsidRPr="00D518CC">
        <w:rPr>
          <w:rStyle w:val="Cmsor1Char"/>
          <w:rFonts w:cs="Times New Roman"/>
          <w:b/>
        </w:rPr>
        <w:t>Célkitűzések</w:t>
      </w:r>
      <w:bookmarkEnd w:id="4"/>
      <w:r w:rsidR="009C7BC2" w:rsidRPr="00D518CC">
        <w:rPr>
          <w:rFonts w:cs="Times New Roman"/>
        </w:rPr>
        <w:t xml:space="preserve"> </w:t>
      </w:r>
    </w:p>
    <w:p w14:paraId="70DBC947" w14:textId="0E1CF4D0" w:rsidR="00DA19DC" w:rsidRDefault="00DA19DC" w:rsidP="00DA19DC">
      <w:pPr>
        <w:pStyle w:val="Cmsor2"/>
      </w:pPr>
      <w:bookmarkStart w:id="5" w:name="_Toc100143033"/>
      <w:r>
        <w:t>Problémafelvetés</w:t>
      </w:r>
      <w:bookmarkEnd w:id="5"/>
    </w:p>
    <w:p w14:paraId="7DD06D3F" w14:textId="12A3F2DE" w:rsidR="0005660E" w:rsidRPr="00D518CC" w:rsidRDefault="0005660E" w:rsidP="0005660E">
      <w:pPr>
        <w:rPr>
          <w:rFonts w:cs="Times New Roman"/>
          <w:color w:val="000000" w:themeColor="text1"/>
          <w:szCs w:val="24"/>
        </w:rPr>
      </w:pPr>
      <w:r w:rsidRPr="00D518CC">
        <w:rPr>
          <w:rFonts w:cs="Times New Roman"/>
          <w:szCs w:val="24"/>
        </w:rPr>
        <w:t>A sürgősségi ellátás elengedhetetlen része az egészségügyi rendszernek. Ez egyben kizárólagos szakma, ahol a szakszemélyzet a betegek és a sérültek ellátásával és szállításával foglalkozik. A sürgősségi ellátást stresszes foglalkozásnak tekintik</w:t>
      </w:r>
      <w:bookmarkStart w:id="6" w:name="_Ref99994718"/>
      <w:r w:rsidR="002F0531">
        <w:rPr>
          <w:rFonts w:cs="Times New Roman"/>
          <w:szCs w:val="24"/>
        </w:rPr>
        <w:t>,</w:t>
      </w:r>
      <w:r w:rsidR="00B111DD" w:rsidRPr="00D518CC">
        <w:rPr>
          <w:rStyle w:val="Vgjegyzet-hivatkozs"/>
          <w:rFonts w:cs="Times New Roman"/>
          <w:color w:val="000000" w:themeColor="text1"/>
          <w:szCs w:val="24"/>
        </w:rPr>
        <w:endnoteReference w:id="3"/>
      </w:r>
      <w:bookmarkEnd w:id="6"/>
      <w:r w:rsidRPr="00D518CC">
        <w:rPr>
          <w:rFonts w:cs="Times New Roman"/>
          <w:szCs w:val="24"/>
        </w:rPr>
        <w:t xml:space="preserve"> ennek következtében a sürgősségi ellátásban dolgozók jelentős stresszt tapasztalnak meg a munkahelyükön. Az egészségügy ezen szakterületén a személyzet kiszámíthatatlan, extrém eseményekkel</w:t>
      </w:r>
      <w:r w:rsidR="007434BD">
        <w:rPr>
          <w:rFonts w:cs="Times New Roman"/>
          <w:szCs w:val="24"/>
        </w:rPr>
        <w:t xml:space="preserve">, </w:t>
      </w:r>
      <w:r w:rsidRPr="00D518CC">
        <w:rPr>
          <w:rFonts w:cs="Times New Roman"/>
          <w:szCs w:val="24"/>
        </w:rPr>
        <w:t xml:space="preserve">helyzetekkel és specifikus </w:t>
      </w:r>
      <w:proofErr w:type="spellStart"/>
      <w:r w:rsidRPr="00D518CC">
        <w:rPr>
          <w:rFonts w:cs="Times New Roman"/>
          <w:szCs w:val="24"/>
        </w:rPr>
        <w:t>stresszorokkal</w:t>
      </w:r>
      <w:proofErr w:type="spellEnd"/>
      <w:r w:rsidRPr="00D518CC">
        <w:rPr>
          <w:rFonts w:cs="Times New Roman"/>
          <w:szCs w:val="24"/>
        </w:rPr>
        <w:t xml:space="preserve"> találkozik, mint például a trauma, erőszak, akut életveszélyes állapotok, hirtelen halál és </w:t>
      </w:r>
      <w:r w:rsidRPr="00D518CC">
        <w:rPr>
          <w:rFonts w:cs="Times New Roman"/>
          <w:color w:val="000000" w:themeColor="text1"/>
          <w:szCs w:val="24"/>
        </w:rPr>
        <w:t>túlzsúfoltság</w:t>
      </w:r>
      <w:r w:rsidR="002F0531">
        <w:rPr>
          <w:rFonts w:cs="Times New Roman"/>
          <w:color w:val="000000" w:themeColor="text1"/>
          <w:szCs w:val="24"/>
        </w:rPr>
        <w:t>.</w:t>
      </w:r>
      <w:r w:rsidR="00505F75" w:rsidRPr="00505F75">
        <w:rPr>
          <w:rFonts w:cs="Times New Roman"/>
          <w:b/>
          <w:bCs/>
          <w:szCs w:val="24"/>
          <w:vertAlign w:val="superscript"/>
        </w:rPr>
        <w:fldChar w:fldCharType="begin"/>
      </w:r>
      <w:r w:rsidR="00505F75" w:rsidRPr="00505F75">
        <w:rPr>
          <w:rFonts w:cs="Times New Roman"/>
          <w:color w:val="000000" w:themeColor="text1"/>
          <w:szCs w:val="24"/>
          <w:vertAlign w:val="superscript"/>
        </w:rPr>
        <w:instrText xml:space="preserve"> NOTEREF _Ref99994718 \h </w:instrText>
      </w:r>
      <w:r w:rsidR="00505F75" w:rsidRPr="00505F75">
        <w:rPr>
          <w:rFonts w:cs="Times New Roman"/>
          <w:b/>
          <w:bCs/>
          <w:szCs w:val="24"/>
          <w:vertAlign w:val="superscript"/>
        </w:rPr>
        <w:instrText xml:space="preserve"> \* MERGEFORMAT </w:instrText>
      </w:r>
      <w:r w:rsidR="00505F75" w:rsidRPr="00505F75">
        <w:rPr>
          <w:rFonts w:cs="Times New Roman"/>
          <w:b/>
          <w:bCs/>
          <w:szCs w:val="24"/>
          <w:vertAlign w:val="superscript"/>
        </w:rPr>
      </w:r>
      <w:r w:rsidR="00505F75" w:rsidRPr="00505F75">
        <w:rPr>
          <w:rFonts w:cs="Times New Roman"/>
          <w:b/>
          <w:bCs/>
          <w:szCs w:val="24"/>
          <w:vertAlign w:val="superscript"/>
        </w:rPr>
        <w:fldChar w:fldCharType="separate"/>
      </w:r>
      <w:r w:rsidR="00505F75" w:rsidRPr="00505F75">
        <w:rPr>
          <w:rFonts w:cs="Times New Roman"/>
          <w:color w:val="000000" w:themeColor="text1"/>
          <w:szCs w:val="24"/>
          <w:vertAlign w:val="superscript"/>
        </w:rPr>
        <w:t>2</w:t>
      </w:r>
      <w:r w:rsidR="00505F75" w:rsidRPr="00505F75">
        <w:rPr>
          <w:rFonts w:cs="Times New Roman"/>
          <w:b/>
          <w:bCs/>
          <w:szCs w:val="24"/>
          <w:vertAlign w:val="superscript"/>
        </w:rPr>
        <w:fldChar w:fldCharType="end"/>
      </w:r>
      <w:r w:rsidRPr="00D518CC">
        <w:rPr>
          <w:rFonts w:cs="Times New Roman"/>
          <w:color w:val="000000" w:themeColor="text1"/>
          <w:szCs w:val="24"/>
        </w:rPr>
        <w:t xml:space="preserve"> </w:t>
      </w:r>
      <w:r w:rsidRPr="00D518CC">
        <w:rPr>
          <w:rFonts w:cs="Times New Roman"/>
          <w:szCs w:val="24"/>
        </w:rPr>
        <w:t xml:space="preserve">Ezenkívül </w:t>
      </w:r>
      <w:r w:rsidR="00BD1F9B">
        <w:rPr>
          <w:rFonts w:cs="Times New Roman"/>
          <w:szCs w:val="24"/>
        </w:rPr>
        <w:t>hosszabb munkaidőről, több munkaóráról</w:t>
      </w:r>
      <w:r w:rsidRPr="00D518CC">
        <w:rPr>
          <w:rFonts w:cs="Times New Roman"/>
          <w:szCs w:val="24"/>
        </w:rPr>
        <w:t>, magasabb elvárásokról, kevesebb támogatásról, készségfejlesztés hiányáról, kisebb arányú megbecsülésről, elismerésről számolnak be a sürgősségi ellátásban dolgozók</w:t>
      </w:r>
      <w:r w:rsidR="00942AD8">
        <w:rPr>
          <w:rFonts w:cs="Times New Roman"/>
          <w:szCs w:val="24"/>
        </w:rPr>
        <w:t>,</w:t>
      </w:r>
      <w:r w:rsidRPr="00D518CC">
        <w:rPr>
          <w:rFonts w:cs="Times New Roman"/>
          <w:szCs w:val="24"/>
        </w:rPr>
        <w:t xml:space="preserve"> az általános kórházi szakszemélyzethez képest</w:t>
      </w:r>
      <w:r w:rsidR="00505F75">
        <w:rPr>
          <w:rFonts w:cs="Times New Roman"/>
          <w:szCs w:val="24"/>
        </w:rPr>
        <w:t>.</w:t>
      </w:r>
      <w:r w:rsidR="00505F75" w:rsidRPr="00505F75">
        <w:rPr>
          <w:rFonts w:cs="Times New Roman"/>
          <w:szCs w:val="24"/>
          <w:vertAlign w:val="superscript"/>
        </w:rPr>
        <w:fldChar w:fldCharType="begin"/>
      </w:r>
      <w:r w:rsidR="00505F75" w:rsidRPr="00505F75">
        <w:rPr>
          <w:rFonts w:cs="Times New Roman"/>
          <w:szCs w:val="24"/>
          <w:vertAlign w:val="superscript"/>
        </w:rPr>
        <w:instrText xml:space="preserve"> NOTEREF _Ref99994769 \h </w:instrText>
      </w:r>
      <w:r w:rsidR="00505F75">
        <w:rPr>
          <w:rFonts w:cs="Times New Roman"/>
          <w:szCs w:val="24"/>
          <w:vertAlign w:val="superscript"/>
        </w:rPr>
        <w:instrText xml:space="preserve"> \* MERGEFORMAT </w:instrText>
      </w:r>
      <w:r w:rsidR="00505F75" w:rsidRPr="00505F75">
        <w:rPr>
          <w:rFonts w:cs="Times New Roman"/>
          <w:szCs w:val="24"/>
          <w:vertAlign w:val="superscript"/>
        </w:rPr>
      </w:r>
      <w:r w:rsidR="00505F75" w:rsidRPr="00505F75">
        <w:rPr>
          <w:rFonts w:cs="Times New Roman"/>
          <w:szCs w:val="24"/>
          <w:vertAlign w:val="superscript"/>
        </w:rPr>
        <w:fldChar w:fldCharType="separate"/>
      </w:r>
      <w:r w:rsidR="00505F75" w:rsidRPr="00505F75">
        <w:rPr>
          <w:rFonts w:cs="Times New Roman"/>
          <w:szCs w:val="24"/>
          <w:vertAlign w:val="superscript"/>
        </w:rPr>
        <w:t>3</w:t>
      </w:r>
      <w:r w:rsidR="00505F75" w:rsidRPr="00505F75">
        <w:rPr>
          <w:rFonts w:cs="Times New Roman"/>
          <w:szCs w:val="24"/>
          <w:vertAlign w:val="superscript"/>
        </w:rPr>
        <w:fldChar w:fldCharType="end"/>
      </w:r>
      <w:r w:rsidRPr="00D518CC">
        <w:rPr>
          <w:rFonts w:cs="Times New Roman"/>
          <w:szCs w:val="24"/>
        </w:rPr>
        <w:t xml:space="preserve"> Ezek a problémák nagyban befolyásolják a személyzet fizikai és mentális egészségét, a családi kapcsolataikat, a munkával való elégedettségüket és az</w:t>
      </w:r>
      <w:r w:rsidR="007F3E78">
        <w:rPr>
          <w:rFonts w:cs="Times New Roman"/>
          <w:szCs w:val="24"/>
        </w:rPr>
        <w:t xml:space="preserve"> </w:t>
      </w:r>
      <w:r w:rsidRPr="00D518CC">
        <w:rPr>
          <w:rFonts w:cs="Times New Roman"/>
          <w:szCs w:val="24"/>
        </w:rPr>
        <w:t xml:space="preserve">ellátás minőségét. Korábbi tanulmányok </w:t>
      </w:r>
      <w:r w:rsidRPr="00D518CC">
        <w:rPr>
          <w:rFonts w:cs="Times New Roman"/>
          <w:color w:val="000000" w:themeColor="text1"/>
          <w:szCs w:val="24"/>
        </w:rPr>
        <w:t>kimutatták</w:t>
      </w:r>
      <w:bookmarkStart w:id="7" w:name="_Ref99994769"/>
      <w:r w:rsidR="002F0531">
        <w:rPr>
          <w:rFonts w:cs="Times New Roman"/>
          <w:color w:val="000000" w:themeColor="text1"/>
          <w:szCs w:val="24"/>
        </w:rPr>
        <w:t>,</w:t>
      </w:r>
      <w:r w:rsidRPr="00D518CC">
        <w:rPr>
          <w:rStyle w:val="Vgjegyzet-hivatkozs"/>
          <w:rFonts w:cs="Times New Roman"/>
          <w:color w:val="000000" w:themeColor="text1"/>
          <w:szCs w:val="24"/>
        </w:rPr>
        <w:endnoteReference w:id="4"/>
      </w:r>
      <w:bookmarkEnd w:id="7"/>
      <w:r>
        <w:rPr>
          <w:rFonts w:cs="Times New Roman"/>
          <w:color w:val="000000" w:themeColor="text1"/>
          <w:szCs w:val="24"/>
        </w:rPr>
        <w:t xml:space="preserve"> </w:t>
      </w:r>
      <w:r w:rsidRPr="00D518CC">
        <w:rPr>
          <w:rStyle w:val="Vgjegyzet-hivatkozs"/>
          <w:rFonts w:cs="Times New Roman"/>
          <w:color w:val="000000" w:themeColor="text1"/>
          <w:szCs w:val="24"/>
        </w:rPr>
        <w:endnoteReference w:id="5"/>
      </w:r>
      <w:r w:rsidRPr="00D518CC">
        <w:rPr>
          <w:rFonts w:cs="Times New Roman"/>
          <w:color w:val="000000" w:themeColor="text1"/>
          <w:szCs w:val="24"/>
        </w:rPr>
        <w:t xml:space="preserve"> hogy </w:t>
      </w:r>
      <w:r w:rsidRPr="00D518CC">
        <w:rPr>
          <w:rFonts w:cs="Times New Roman"/>
          <w:szCs w:val="24"/>
        </w:rPr>
        <w:t xml:space="preserve">a munkahelyi stressz negatív következményekkel jár a sürgősségi ellátók számára, például a stresszel kapcsolatos </w:t>
      </w:r>
      <w:proofErr w:type="spellStart"/>
      <w:r w:rsidRPr="00D518CC">
        <w:rPr>
          <w:rFonts w:cs="Times New Roman"/>
          <w:szCs w:val="24"/>
        </w:rPr>
        <w:t>pszichofiziológiai</w:t>
      </w:r>
      <w:proofErr w:type="spellEnd"/>
      <w:r w:rsidRPr="00D518CC">
        <w:rPr>
          <w:rFonts w:cs="Times New Roman"/>
          <w:szCs w:val="24"/>
        </w:rPr>
        <w:t xml:space="preserve"> betegségek, fokozott izgalom és nyugtalanság érzése. Emiatt a sürgősségi ápolóknál magasabb a hiányzás és a betegszabadság aránya, csökken a munkateljesítmény, több a munkahelyi és az otthoni konfliktus és nagyobb szándékuk van elhagyni a pályájukat</w:t>
      </w:r>
      <w:r w:rsidR="00181AF4">
        <w:rPr>
          <w:rFonts w:cs="Times New Roman"/>
          <w:szCs w:val="24"/>
        </w:rPr>
        <w:t>,</w:t>
      </w:r>
      <w:r w:rsidRPr="00D518CC">
        <w:rPr>
          <w:rFonts w:cs="Times New Roman"/>
          <w:szCs w:val="24"/>
        </w:rPr>
        <w:t xml:space="preserve"> mint más területen dolgozók esetében</w:t>
      </w:r>
      <w:r w:rsidR="008F3258">
        <w:rPr>
          <w:rFonts w:cs="Times New Roman"/>
          <w:szCs w:val="24"/>
        </w:rPr>
        <w:t>.</w:t>
      </w:r>
      <w:r w:rsidR="008F3258" w:rsidRPr="008F3258">
        <w:rPr>
          <w:rFonts w:cs="Times New Roman"/>
          <w:szCs w:val="24"/>
          <w:vertAlign w:val="superscript"/>
        </w:rPr>
        <w:fldChar w:fldCharType="begin"/>
      </w:r>
      <w:r w:rsidR="008F3258" w:rsidRPr="008F3258">
        <w:rPr>
          <w:rFonts w:cs="Times New Roman"/>
          <w:szCs w:val="24"/>
          <w:vertAlign w:val="superscript"/>
        </w:rPr>
        <w:instrText xml:space="preserve"> NOTEREF _Ref99994718 \h </w:instrText>
      </w:r>
      <w:r w:rsidR="008F3258">
        <w:rPr>
          <w:rFonts w:cs="Times New Roman"/>
          <w:szCs w:val="24"/>
          <w:vertAlign w:val="superscript"/>
        </w:rPr>
        <w:instrText xml:space="preserve"> \* MERGEFORMAT </w:instrText>
      </w:r>
      <w:r w:rsidR="008F3258" w:rsidRPr="008F3258">
        <w:rPr>
          <w:rFonts w:cs="Times New Roman"/>
          <w:szCs w:val="24"/>
          <w:vertAlign w:val="superscript"/>
        </w:rPr>
      </w:r>
      <w:r w:rsidR="008F3258" w:rsidRPr="008F3258">
        <w:rPr>
          <w:rFonts w:cs="Times New Roman"/>
          <w:szCs w:val="24"/>
          <w:vertAlign w:val="superscript"/>
        </w:rPr>
        <w:fldChar w:fldCharType="separate"/>
      </w:r>
      <w:r w:rsidR="008F3258" w:rsidRPr="008F3258">
        <w:rPr>
          <w:rFonts w:cs="Times New Roman"/>
          <w:szCs w:val="24"/>
          <w:vertAlign w:val="superscript"/>
        </w:rPr>
        <w:t>2</w:t>
      </w:r>
      <w:r w:rsidR="008F3258" w:rsidRPr="008F3258">
        <w:rPr>
          <w:rFonts w:cs="Times New Roman"/>
          <w:szCs w:val="24"/>
          <w:vertAlign w:val="superscript"/>
        </w:rPr>
        <w:fldChar w:fldCharType="end"/>
      </w:r>
      <w:r w:rsidRPr="00D518CC">
        <w:rPr>
          <w:rFonts w:cs="Times New Roman"/>
          <w:szCs w:val="24"/>
        </w:rPr>
        <w:t xml:space="preserve"> A magas szintű munkahelyi stressz hozzájárul az önbizalomhiány érzéséhez, ingerlékenységet vált ki, és végül szomatikus </w:t>
      </w:r>
      <w:r w:rsidRPr="00D518CC">
        <w:rPr>
          <w:rFonts w:cs="Times New Roman"/>
          <w:szCs w:val="24"/>
        </w:rPr>
        <w:lastRenderedPageBreak/>
        <w:t xml:space="preserve">zavarokhoz vezet. Az ápolók körében aránytalanul magas az általános betegségek rátája, több a pszichiátriai beutalás, és a pszichiáter szakemberrel való </w:t>
      </w:r>
      <w:r w:rsidRPr="00D518CC">
        <w:rPr>
          <w:rFonts w:cs="Times New Roman"/>
          <w:color w:val="000000" w:themeColor="text1"/>
          <w:szCs w:val="24"/>
        </w:rPr>
        <w:t>konzultáció</w:t>
      </w:r>
      <w:r w:rsidR="00536A88">
        <w:rPr>
          <w:rFonts w:cs="Times New Roman"/>
          <w:color w:val="000000" w:themeColor="text1"/>
          <w:szCs w:val="24"/>
        </w:rPr>
        <w:t>.</w:t>
      </w:r>
      <w:r w:rsidRPr="00D518CC">
        <w:rPr>
          <w:rStyle w:val="Vgjegyzet-hivatkozs"/>
          <w:rFonts w:cs="Times New Roman"/>
          <w:color w:val="000000" w:themeColor="text1"/>
          <w:szCs w:val="24"/>
        </w:rPr>
        <w:endnoteReference w:id="6"/>
      </w:r>
    </w:p>
    <w:p w14:paraId="07E8970C" w14:textId="77777777" w:rsidR="00DA19DC" w:rsidRPr="00DA19DC" w:rsidRDefault="00DA19DC" w:rsidP="00DA19DC"/>
    <w:p w14:paraId="70609727" w14:textId="4743C658" w:rsidR="00120274" w:rsidRPr="00D518CC" w:rsidRDefault="00EB3C00" w:rsidP="00DA19DC">
      <w:pPr>
        <w:pStyle w:val="Cmsor2"/>
      </w:pPr>
      <w:bookmarkStart w:id="8" w:name="_Toc100143034"/>
      <w:r w:rsidRPr="00D518CC">
        <w:t>Célkitűzések</w:t>
      </w:r>
      <w:bookmarkEnd w:id="8"/>
    </w:p>
    <w:p w14:paraId="1DC5D09B" w14:textId="32D4203C" w:rsidR="009C7BC2" w:rsidRDefault="009C7BC2" w:rsidP="009C7BC2">
      <w:pPr>
        <w:rPr>
          <w:rFonts w:cs="Times New Roman"/>
          <w:szCs w:val="24"/>
        </w:rPr>
      </w:pPr>
      <w:r w:rsidRPr="00D518CC">
        <w:rPr>
          <w:rFonts w:cs="Times New Roman"/>
          <w:szCs w:val="24"/>
        </w:rPr>
        <w:t xml:space="preserve">Kutatásom során célom felmérni és vizsgálni a sürgősségi ellátók munkahelyi </w:t>
      </w:r>
      <w:proofErr w:type="spellStart"/>
      <w:r w:rsidRPr="00D518CC">
        <w:rPr>
          <w:rFonts w:cs="Times New Roman"/>
          <w:szCs w:val="24"/>
        </w:rPr>
        <w:t>stresszorait</w:t>
      </w:r>
      <w:proofErr w:type="spellEnd"/>
      <w:r w:rsidRPr="00D518CC">
        <w:rPr>
          <w:rFonts w:cs="Times New Roman"/>
          <w:szCs w:val="24"/>
        </w:rPr>
        <w:t xml:space="preserve">, a stresszre adott válaszreakciókat, az egészség és az életkörülmények összefüggéseit több különböző szempont és különböző </w:t>
      </w:r>
      <w:proofErr w:type="spellStart"/>
      <w:r w:rsidRPr="00D518CC">
        <w:rPr>
          <w:rFonts w:cs="Times New Roman"/>
          <w:szCs w:val="24"/>
        </w:rPr>
        <w:t>szociodemográfiai</w:t>
      </w:r>
      <w:proofErr w:type="spellEnd"/>
      <w:r w:rsidRPr="00D518CC">
        <w:rPr>
          <w:rFonts w:cs="Times New Roman"/>
          <w:szCs w:val="24"/>
        </w:rPr>
        <w:t xml:space="preserve"> adatok (kor, nem, </w:t>
      </w:r>
      <w:r w:rsidR="001350D2">
        <w:rPr>
          <w:rFonts w:cs="Times New Roman"/>
          <w:szCs w:val="24"/>
        </w:rPr>
        <w:t>legmagasabb iskolai végzettség</w:t>
      </w:r>
      <w:r w:rsidRPr="00D518CC">
        <w:rPr>
          <w:rFonts w:cs="Times New Roman"/>
          <w:szCs w:val="24"/>
        </w:rPr>
        <w:t xml:space="preserve">, munkatapasztalat) alapján. Azonosítanám a sürgősségi dolgozók által a vészhelyzetekhez kapcsolódó stressz tényezők kezelésére aktivált megküzdési stratégiákat és azok hatékonyságát. Azonosítanám a stressztényezők, a megküzdési stratégiák közötti jelentős különbségeket két csoport </w:t>
      </w:r>
      <w:r w:rsidR="00156BA3">
        <w:rPr>
          <w:rFonts w:cs="Times New Roman"/>
          <w:szCs w:val="24"/>
        </w:rPr>
        <w:t>–</w:t>
      </w:r>
      <w:r w:rsidRPr="00D518CC">
        <w:rPr>
          <w:rFonts w:cs="Times New Roman"/>
          <w:szCs w:val="24"/>
        </w:rPr>
        <w:t xml:space="preserve"> a</w:t>
      </w:r>
      <w:r w:rsidR="00156BA3">
        <w:rPr>
          <w:rFonts w:cs="Times New Roman"/>
          <w:szCs w:val="24"/>
        </w:rPr>
        <w:t xml:space="preserve"> nem sürgősségi ellátók</w:t>
      </w:r>
      <w:r w:rsidRPr="00D518CC">
        <w:rPr>
          <w:rFonts w:cs="Times New Roman"/>
          <w:szCs w:val="24"/>
        </w:rPr>
        <w:t xml:space="preserve"> és a sürgősségi dolgozók - között.</w:t>
      </w:r>
    </w:p>
    <w:p w14:paraId="3CFE3024" w14:textId="6DBA290A" w:rsidR="00965300" w:rsidRDefault="00965300" w:rsidP="006C63A4">
      <w:pPr>
        <w:pStyle w:val="Cmsor2"/>
      </w:pPr>
      <w:bookmarkStart w:id="9" w:name="_Toc100143035"/>
      <w:r>
        <w:t>Hipotézisek</w:t>
      </w:r>
      <w:bookmarkEnd w:id="9"/>
    </w:p>
    <w:p w14:paraId="21F0BB1A" w14:textId="77777777" w:rsidR="00965300" w:rsidRPr="00AE5E67" w:rsidRDefault="00965300" w:rsidP="00965300">
      <w:pPr>
        <w:pStyle w:val="Listaszerbekezds"/>
        <w:numPr>
          <w:ilvl w:val="0"/>
          <w:numId w:val="5"/>
        </w:numPr>
        <w:rPr>
          <w:rFonts w:cs="Times New Roman"/>
          <w:b/>
          <w:bCs/>
          <w:szCs w:val="24"/>
        </w:rPr>
      </w:pPr>
      <w:r>
        <w:rPr>
          <w:rFonts w:cs="Times New Roman"/>
          <w:szCs w:val="24"/>
        </w:rPr>
        <w:t>Feltételezem, hogy a munkahelyi stressz negatívan befolyásolja az életmódot, egészségi állapotot.</w:t>
      </w:r>
    </w:p>
    <w:p w14:paraId="2B469675" w14:textId="77777777" w:rsidR="00965300" w:rsidRPr="00C668EF" w:rsidRDefault="00965300" w:rsidP="00965300">
      <w:pPr>
        <w:pStyle w:val="Listaszerbekezds"/>
        <w:numPr>
          <w:ilvl w:val="0"/>
          <w:numId w:val="5"/>
        </w:numPr>
        <w:rPr>
          <w:rFonts w:cs="Times New Roman"/>
          <w:b/>
          <w:bCs/>
          <w:szCs w:val="24"/>
        </w:rPr>
      </w:pPr>
      <w:r>
        <w:rPr>
          <w:rFonts w:cs="Times New Roman"/>
          <w:szCs w:val="24"/>
        </w:rPr>
        <w:t xml:space="preserve"> Feltételezem, hogy a sürgősségi ellátásban dolgozók nagyobb stresszhatásoknak vannak kitéve, mint a többi szakterületen dolgozók. </w:t>
      </w:r>
    </w:p>
    <w:p w14:paraId="4E06E151"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 nem sürgősségi betegellátásban dolgozó kórházi szakszemélyzet megküzdési stratégiája hatásosabb, mint a sürgősségi szakterületen dolgozóké. </w:t>
      </w:r>
    </w:p>
    <w:p w14:paraId="78FEBFF5"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azok a dolgozók, akik több munkatapasztalattal rendelkeznek kevésbé rosszul élik meg a stresszhelyzeteket és megküzdési stratégiáik is hatásosabbak. </w:t>
      </w:r>
    </w:p>
    <w:p w14:paraId="60170A8B" w14:textId="42F3044D" w:rsidR="00965300" w:rsidRPr="00962721" w:rsidRDefault="00965300" w:rsidP="00965300">
      <w:pPr>
        <w:pStyle w:val="Listaszerbekezds"/>
        <w:numPr>
          <w:ilvl w:val="0"/>
          <w:numId w:val="5"/>
        </w:numPr>
        <w:rPr>
          <w:rFonts w:cs="Times New Roman"/>
          <w:b/>
          <w:bCs/>
          <w:szCs w:val="24"/>
        </w:rPr>
      </w:pPr>
      <w:r>
        <w:rPr>
          <w:rFonts w:cs="Times New Roman"/>
          <w:szCs w:val="24"/>
        </w:rPr>
        <w:t xml:space="preserve">Feltételezem, hogy a főiskolai vagy egyetemi végzettséggel rendelkező szakdolgozók szemben az alacsonyabb végzettséggel rendelkező szakdolgozókkal, kevésbé rosszul élik meg a munkahelyi </w:t>
      </w:r>
      <w:proofErr w:type="spellStart"/>
      <w:r>
        <w:rPr>
          <w:rFonts w:cs="Times New Roman"/>
          <w:szCs w:val="24"/>
        </w:rPr>
        <w:t>stresszorokat</w:t>
      </w:r>
      <w:proofErr w:type="spellEnd"/>
      <w:r w:rsidR="00D74E10">
        <w:rPr>
          <w:rFonts w:cs="Times New Roman"/>
          <w:szCs w:val="24"/>
        </w:rPr>
        <w:t>,</w:t>
      </w:r>
      <w:r>
        <w:rPr>
          <w:rFonts w:cs="Times New Roman"/>
          <w:szCs w:val="24"/>
        </w:rPr>
        <w:t xml:space="preserve"> valamint megküzdési stratégiáik hatékonyabbak.</w:t>
      </w:r>
    </w:p>
    <w:p w14:paraId="0A8326D1" w14:textId="43AF0420" w:rsidR="00965300" w:rsidRPr="00965300" w:rsidRDefault="00965300" w:rsidP="00965300">
      <w:pPr>
        <w:pStyle w:val="Listaszerbekezds"/>
        <w:numPr>
          <w:ilvl w:val="0"/>
          <w:numId w:val="5"/>
        </w:numPr>
        <w:rPr>
          <w:rFonts w:cs="Times New Roman"/>
          <w:b/>
          <w:bCs/>
          <w:szCs w:val="24"/>
        </w:rPr>
      </w:pPr>
      <w:r>
        <w:rPr>
          <w:rFonts w:cs="Times New Roman"/>
          <w:szCs w:val="24"/>
        </w:rPr>
        <w:t>Feltételezem, hogy azon sürgősségi osztályokon, ahol a 12 órás esetszám 40 alatti, az ott dolgozók</w:t>
      </w:r>
      <w:r w:rsidRPr="00F95140">
        <w:rPr>
          <w:rFonts w:cs="Times New Roman"/>
          <w:szCs w:val="24"/>
        </w:rPr>
        <w:t xml:space="preserve"> kevésbé </w:t>
      </w:r>
      <w:proofErr w:type="spellStart"/>
      <w:r w:rsidRPr="00F95140">
        <w:rPr>
          <w:rFonts w:cs="Times New Roman"/>
          <w:szCs w:val="24"/>
        </w:rPr>
        <w:t>stresszesebbek</w:t>
      </w:r>
      <w:proofErr w:type="spellEnd"/>
      <w:r w:rsidRPr="00F95140">
        <w:rPr>
          <w:rFonts w:cs="Times New Roman"/>
          <w:szCs w:val="24"/>
        </w:rPr>
        <w:t>, életmódjuk jobb,</w:t>
      </w:r>
      <w:r>
        <w:rPr>
          <w:rFonts w:cs="Times New Roman"/>
          <w:szCs w:val="24"/>
        </w:rPr>
        <w:t xml:space="preserve"> mint például azon sürgősségi osztályokon, ahol a 12 órás esetszám 40 feletti. </w:t>
      </w:r>
    </w:p>
    <w:p w14:paraId="48E09683" w14:textId="6F739C7A" w:rsidR="009C7BC2" w:rsidRPr="00D518CC" w:rsidRDefault="0060560F" w:rsidP="009C7BC2">
      <w:pPr>
        <w:pStyle w:val="Cmsor1"/>
        <w:rPr>
          <w:rFonts w:cs="Times New Roman"/>
        </w:rPr>
      </w:pPr>
      <w:bookmarkStart w:id="10" w:name="_Toc100143036"/>
      <w:r w:rsidRPr="00D518CC">
        <w:rPr>
          <w:rStyle w:val="Cmsor1Char"/>
          <w:rFonts w:cs="Times New Roman"/>
          <w:b/>
        </w:rPr>
        <w:lastRenderedPageBreak/>
        <w:t>Szakirodalmi áttekintés</w:t>
      </w:r>
      <w:bookmarkStart w:id="11" w:name="_Hlk95990821"/>
      <w:bookmarkEnd w:id="10"/>
      <w:r w:rsidR="009C7BC2" w:rsidRPr="00D518CC">
        <w:rPr>
          <w:rFonts w:cs="Times New Roman"/>
        </w:rPr>
        <w:t xml:space="preserve"> </w:t>
      </w:r>
    </w:p>
    <w:p w14:paraId="67EA1D95" w14:textId="71867E35" w:rsidR="0060560F" w:rsidRPr="00D518CC" w:rsidRDefault="002C0D44" w:rsidP="0060560F">
      <w:pPr>
        <w:rPr>
          <w:rFonts w:cs="Times New Roman"/>
          <w:szCs w:val="24"/>
        </w:rPr>
      </w:pPr>
      <w:r>
        <w:rPr>
          <w:rFonts w:cs="Times New Roman"/>
          <w:szCs w:val="24"/>
        </w:rPr>
        <w:t xml:space="preserve">Az alábbi kutatásban azt állapították meg, hogy munkahelyükön a sürgősségi orvosi diszpécserek (EMD) nagyfokú stresszhatásnak vannak kitéve. Az egyedülálló logisztikai nehézségek miatt korlátozottan lehetséges a munkával kapcsolatos stressz csökkentését célzó beavatkozások elvégzése. A vizsgálatban 323 aktívan dolgozó 9-1-1 diszpécser vett részt az Amerikai Egyesült Államokból és Kanadából. Az adatokat szolgáltatók nagyrésze </w:t>
      </w:r>
      <w:r w:rsidRPr="001D66C4">
        <w:rPr>
          <w:rFonts w:cs="Times New Roman"/>
          <w:szCs w:val="24"/>
        </w:rPr>
        <w:t>26 és 35 év közötti (33,6%; n=108) vagy 36 és 45 éves volt (33,0%; n=106).</w:t>
      </w:r>
      <w:r>
        <w:rPr>
          <w:rFonts w:cs="Times New Roman"/>
          <w:szCs w:val="24"/>
        </w:rPr>
        <w:t xml:space="preserve"> A legtöbb válaszadó a nők </w:t>
      </w:r>
      <w:r w:rsidRPr="001D66C4">
        <w:rPr>
          <w:rFonts w:cs="Times New Roman"/>
          <w:szCs w:val="24"/>
        </w:rPr>
        <w:t>(81,9%; n=262)</w:t>
      </w:r>
      <w:r>
        <w:rPr>
          <w:rFonts w:cs="Times New Roman"/>
          <w:szCs w:val="24"/>
        </w:rPr>
        <w:t xml:space="preserve"> és az amerikaiak </w:t>
      </w:r>
      <w:r w:rsidRPr="001D66C4">
        <w:rPr>
          <w:rFonts w:cs="Times New Roman"/>
          <w:szCs w:val="24"/>
        </w:rPr>
        <w:t>(71,3%; n=299</w:t>
      </w:r>
      <w:r>
        <w:rPr>
          <w:rFonts w:cs="Times New Roman"/>
          <w:szCs w:val="24"/>
        </w:rPr>
        <w:t xml:space="preserve">) közül került ki, a résztvevők több mint 70%-a minimum 2 évig dolgozott a vizsgált munkakörben. A beavatkozás előtt, közben és a 3 hónapos </w:t>
      </w:r>
      <w:proofErr w:type="spellStart"/>
      <w:r>
        <w:rPr>
          <w:rFonts w:cs="Times New Roman"/>
          <w:szCs w:val="24"/>
        </w:rPr>
        <w:t>utánkövetés</w:t>
      </w:r>
      <w:proofErr w:type="spellEnd"/>
      <w:r>
        <w:rPr>
          <w:rFonts w:cs="Times New Roman"/>
          <w:szCs w:val="24"/>
        </w:rPr>
        <w:t xml:space="preserve"> során a diszpécserek körében felmérték a stressz és az éberség szintjét. A beavatkozási és a kontrollcsoport között a </w:t>
      </w:r>
      <w:r w:rsidRPr="00345EDE">
        <w:rPr>
          <w:rFonts w:cs="Times New Roman"/>
          <w:szCs w:val="24"/>
        </w:rPr>
        <w:t xml:space="preserve">Calgary </w:t>
      </w:r>
      <w:proofErr w:type="spellStart"/>
      <w:r w:rsidRPr="00345EDE">
        <w:rPr>
          <w:rFonts w:cs="Times New Roman"/>
          <w:szCs w:val="24"/>
        </w:rPr>
        <w:t>Symptoms</w:t>
      </w:r>
      <w:proofErr w:type="spellEnd"/>
      <w:r w:rsidRPr="00345EDE">
        <w:rPr>
          <w:rFonts w:cs="Times New Roman"/>
          <w:szCs w:val="24"/>
        </w:rPr>
        <w:t xml:space="preserve"> of </w:t>
      </w:r>
      <w:proofErr w:type="spellStart"/>
      <w:r w:rsidRPr="00345EDE">
        <w:rPr>
          <w:rFonts w:cs="Times New Roman"/>
          <w:szCs w:val="24"/>
        </w:rPr>
        <w:t>Stress</w:t>
      </w:r>
      <w:proofErr w:type="spellEnd"/>
      <w:r w:rsidRPr="00345EDE">
        <w:rPr>
          <w:rFonts w:cs="Times New Roman"/>
          <w:szCs w:val="24"/>
        </w:rPr>
        <w:t xml:space="preserve"> </w:t>
      </w:r>
      <w:proofErr w:type="spellStart"/>
      <w:r w:rsidRPr="00345EDE">
        <w:rPr>
          <w:rFonts w:cs="Times New Roman"/>
          <w:szCs w:val="24"/>
        </w:rPr>
        <w:t>Inventory</w:t>
      </w:r>
      <w:proofErr w:type="spellEnd"/>
      <w:r>
        <w:rPr>
          <w:rFonts w:cs="Times New Roman"/>
          <w:szCs w:val="24"/>
        </w:rPr>
        <w:t xml:space="preserve"> használatával statisztikailag szignifikáns eredményeket kaptak a stressz előtti és utáni változásaiban, </w:t>
      </w:r>
      <w:r w:rsidRPr="001D66C4">
        <w:rPr>
          <w:rFonts w:cs="Times New Roman"/>
          <w:szCs w:val="24"/>
        </w:rPr>
        <w:t xml:space="preserve">eltérésük -10,0 (95% CI: −14,9, −5,2, p&lt;0,001) a változáshoz a kiindulási ponttól a posztintervencióig, és –6,5 (95% CI: −11,9 −1,1, </w:t>
      </w:r>
      <w:r w:rsidR="00D65F73">
        <w:rPr>
          <w:rFonts w:cs="Times New Roman"/>
          <w:szCs w:val="24"/>
        </w:rPr>
        <w:t>p</w:t>
      </w:r>
      <w:r w:rsidRPr="001D66C4">
        <w:rPr>
          <w:rFonts w:cs="Times New Roman"/>
          <w:szCs w:val="24"/>
        </w:rPr>
        <w:t>=0,02) különbség az alapvonalról a 3 hónapos követésre.</w:t>
      </w:r>
      <w:r>
        <w:rPr>
          <w:rFonts w:cs="Times New Roman"/>
          <w:szCs w:val="24"/>
        </w:rPr>
        <w:t xml:space="preserve"> A vizsgált csoportok éberségi adatai között változás nem volt, azonban azt tapasztalták, hogy a stressz nagyobb mértékű csökkenése hatással volt az éberségi pontszámok emelkedésére, csoporttól függetlenül </w:t>
      </w:r>
      <w:r w:rsidRPr="001D66C4">
        <w:rPr>
          <w:rFonts w:cs="Times New Roman"/>
          <w:szCs w:val="24"/>
        </w:rPr>
        <w:t>(r=</w:t>
      </w:r>
      <w:r w:rsidR="00D65F73">
        <w:rPr>
          <w:rFonts w:cs="Times New Roman"/>
          <w:szCs w:val="24"/>
        </w:rPr>
        <w:t xml:space="preserve"> </w:t>
      </w:r>
      <w:r w:rsidRPr="001D66C4">
        <w:rPr>
          <w:rFonts w:cs="Times New Roman"/>
          <w:szCs w:val="24"/>
        </w:rPr>
        <w:t>−0,53, p&lt;0,001).</w:t>
      </w:r>
      <w:r>
        <w:rPr>
          <w:rFonts w:cs="Times New Roman"/>
          <w:szCs w:val="24"/>
        </w:rPr>
        <w:t xml:space="preserve"> A szerzők megállapították, hogy az EMD-k heti rendszerességű, rövid időtartamú, online továbbképzése a stressz mértékének csökkenését eredményezi. A kutatók javaslata között szerepelt, hogy az MBI-k fejlesztése, testreszabása az online térben a feszült munkakörnyezetben dolgozók számára ígéretes irányt jelöl ki a megelőzés és a beavatkozások során.</w:t>
      </w:r>
      <w:r w:rsidR="0060560F" w:rsidRPr="00D518CC">
        <w:rPr>
          <w:rStyle w:val="Vgjegyzet-hivatkozs"/>
          <w:rFonts w:cs="Times New Roman"/>
          <w:szCs w:val="24"/>
        </w:rPr>
        <w:endnoteReference w:id="7"/>
      </w:r>
    </w:p>
    <w:p w14:paraId="1B7DC9DA" w14:textId="09C4BF29" w:rsidR="0060560F" w:rsidRPr="00D518CC" w:rsidRDefault="002C0D44" w:rsidP="0060560F">
      <w:pPr>
        <w:rPr>
          <w:rFonts w:cs="Times New Roman"/>
          <w:szCs w:val="24"/>
        </w:rPr>
      </w:pPr>
      <w:r w:rsidRPr="001D66C4">
        <w:rPr>
          <w:rFonts w:cs="Times New Roman"/>
          <w:szCs w:val="24"/>
        </w:rPr>
        <w:t>A vizsgálat</w:t>
      </w:r>
      <w:r w:rsidRPr="002919EF">
        <w:rPr>
          <w:rFonts w:cs="Times New Roman"/>
          <w:szCs w:val="24"/>
        </w:rPr>
        <w:t xml:space="preserve"> során azt mérték fel</w:t>
      </w:r>
      <w:r w:rsidRPr="001D66C4">
        <w:rPr>
          <w:rFonts w:cs="Times New Roman"/>
          <w:szCs w:val="24"/>
        </w:rPr>
        <w:t>, hogy az</w:t>
      </w:r>
      <w:r w:rsidRPr="002919EF">
        <w:rPr>
          <w:rFonts w:cs="Times New Roman"/>
          <w:szCs w:val="24"/>
        </w:rPr>
        <w:t xml:space="preserve"> ápolói munka során a</w:t>
      </w:r>
      <w:r w:rsidRPr="001D66C4">
        <w:rPr>
          <w:rFonts w:cs="Times New Roman"/>
          <w:szCs w:val="24"/>
        </w:rPr>
        <w:t xml:space="preserve"> munkahelyi stressz </w:t>
      </w:r>
      <w:r w:rsidRPr="002919EF">
        <w:rPr>
          <w:rFonts w:cs="Times New Roman"/>
          <w:szCs w:val="24"/>
        </w:rPr>
        <w:t>mértéke</w:t>
      </w:r>
      <w:r w:rsidRPr="001D66C4">
        <w:rPr>
          <w:rFonts w:cs="Times New Roman"/>
          <w:szCs w:val="24"/>
        </w:rPr>
        <w:t xml:space="preserve"> hogyan </w:t>
      </w:r>
      <w:r>
        <w:rPr>
          <w:rFonts w:cs="Times New Roman"/>
          <w:szCs w:val="24"/>
        </w:rPr>
        <w:t>hat</w:t>
      </w:r>
      <w:r w:rsidRPr="001D66C4">
        <w:rPr>
          <w:rFonts w:cs="Times New Roman"/>
          <w:szCs w:val="24"/>
        </w:rPr>
        <w:t xml:space="preserve"> a</w:t>
      </w:r>
      <w:r>
        <w:rPr>
          <w:rFonts w:cs="Times New Roman"/>
          <w:szCs w:val="24"/>
        </w:rPr>
        <w:t xml:space="preserve"> dolgozók</w:t>
      </w:r>
      <w:r w:rsidRPr="001D66C4">
        <w:rPr>
          <w:rFonts w:cs="Times New Roman"/>
          <w:szCs w:val="24"/>
        </w:rPr>
        <w:t xml:space="preserve"> </w:t>
      </w:r>
      <w:r>
        <w:rPr>
          <w:rFonts w:cs="Times New Roman"/>
          <w:szCs w:val="24"/>
        </w:rPr>
        <w:t>életmódjára, a pihenésükre és az egészségi állapotukra</w:t>
      </w:r>
      <w:r w:rsidRPr="001D66C4">
        <w:rPr>
          <w:rFonts w:cs="Times New Roman"/>
          <w:szCs w:val="24"/>
        </w:rPr>
        <w:t>.</w:t>
      </w:r>
      <w:r>
        <w:rPr>
          <w:rFonts w:cs="Times New Roman"/>
          <w:szCs w:val="24"/>
        </w:rPr>
        <w:t xml:space="preserve"> A szerzők általuk szerkesztett kérdőívvel</w:t>
      </w:r>
      <w:r w:rsidR="00D65F73">
        <w:rPr>
          <w:rFonts w:cs="Times New Roman"/>
          <w:szCs w:val="24"/>
        </w:rPr>
        <w:t>,</w:t>
      </w:r>
      <w:r>
        <w:rPr>
          <w:rFonts w:cs="Times New Roman"/>
          <w:szCs w:val="24"/>
        </w:rPr>
        <w:t xml:space="preserve"> online formában gyűjtötték az adatokat 2015. április és május hónapokban. A felmérésben 556 ápoló vett részt. SPSS 19.0 program segítségével történt az adatok elemzése, </w:t>
      </w:r>
      <w:r w:rsidR="00EE1687" w:rsidRPr="00EE1687">
        <w:rPr>
          <w:rFonts w:cs="Times New Roman"/>
          <w:iCs/>
          <w:szCs w:val="24"/>
        </w:rPr>
        <w:sym w:font="Symbol" w:char="F063"/>
      </w:r>
      <w:r w:rsidR="00EE1687" w:rsidRPr="00EE1687">
        <w:rPr>
          <w:rFonts w:cs="Times New Roman"/>
          <w:iCs/>
          <w:szCs w:val="24"/>
          <w:vertAlign w:val="superscript"/>
        </w:rPr>
        <w:t>2</w:t>
      </w:r>
      <w:r>
        <w:rPr>
          <w:rFonts w:cs="Times New Roman"/>
          <w:szCs w:val="24"/>
        </w:rPr>
        <w:t xml:space="preserve">-próba, független </w:t>
      </w:r>
      <w:r w:rsidRPr="001D66C4">
        <w:rPr>
          <w:rFonts w:cs="Times New Roman"/>
          <w:szCs w:val="24"/>
        </w:rPr>
        <w:t xml:space="preserve">kétmintás T-próba, </w:t>
      </w:r>
      <w:proofErr w:type="spellStart"/>
      <w:r w:rsidRPr="001D66C4">
        <w:rPr>
          <w:rFonts w:cs="Times New Roman"/>
          <w:szCs w:val="24"/>
        </w:rPr>
        <w:t>Spearman</w:t>
      </w:r>
      <w:proofErr w:type="spellEnd"/>
      <w:r w:rsidRPr="001D66C4">
        <w:rPr>
          <w:rFonts w:cs="Times New Roman"/>
          <w:szCs w:val="24"/>
        </w:rPr>
        <w:t>-féle rangkorreláció alkalmazásával (p&lt;0,05).</w:t>
      </w:r>
      <w:r>
        <w:rPr>
          <w:rFonts w:cs="Times New Roman"/>
          <w:szCs w:val="24"/>
        </w:rPr>
        <w:t xml:space="preserve"> Az adatok feldolgozása során, azon megállapításra jutottak, hogy minél nagyobb stresszhatásnak vannak kitéve a dolgozók, annál rosszabbnak ítélik meg saját egészségüket </w:t>
      </w:r>
      <w:r w:rsidRPr="001D66C4">
        <w:rPr>
          <w:rFonts w:cs="Times New Roman"/>
          <w:szCs w:val="24"/>
        </w:rPr>
        <w:t>(p&lt;0,001)</w:t>
      </w:r>
      <w:r>
        <w:rPr>
          <w:rFonts w:cs="Times New Roman"/>
          <w:szCs w:val="24"/>
        </w:rPr>
        <w:t xml:space="preserve">, alvásuk mennyiségét és minőségét </w:t>
      </w:r>
      <w:r w:rsidRPr="001D66C4">
        <w:rPr>
          <w:rFonts w:cs="Times New Roman"/>
          <w:szCs w:val="24"/>
        </w:rPr>
        <w:t>(p&lt;0,001)</w:t>
      </w:r>
      <w:r>
        <w:rPr>
          <w:rFonts w:cs="Times New Roman"/>
          <w:szCs w:val="24"/>
        </w:rPr>
        <w:t xml:space="preserve">, valamint étkezési szokásaikat </w:t>
      </w:r>
      <w:r w:rsidRPr="001D66C4">
        <w:rPr>
          <w:rFonts w:cs="Times New Roman"/>
          <w:szCs w:val="24"/>
        </w:rPr>
        <w:t>(p&lt;0,001)</w:t>
      </w:r>
      <w:r>
        <w:rPr>
          <w:rFonts w:cs="Times New Roman"/>
          <w:szCs w:val="24"/>
        </w:rPr>
        <w:t xml:space="preserve">. Megfigyelhető, hogy azon ápolók, akik fokozottan stresszes munkakörnyezetben </w:t>
      </w:r>
      <w:r>
        <w:rPr>
          <w:rFonts w:cs="Times New Roman"/>
          <w:szCs w:val="24"/>
        </w:rPr>
        <w:lastRenderedPageBreak/>
        <w:t xml:space="preserve">dolgoznak, alvásukra jellemző volt a </w:t>
      </w:r>
      <w:r w:rsidRPr="001D66C4">
        <w:rPr>
          <w:rFonts w:cs="Times New Roman"/>
          <w:szCs w:val="24"/>
        </w:rPr>
        <w:t>többszöri felébredés (p=0,009)</w:t>
      </w:r>
      <w:r>
        <w:rPr>
          <w:rFonts w:cs="Times New Roman"/>
          <w:szCs w:val="24"/>
        </w:rPr>
        <w:t xml:space="preserve">, majd a nem kipihent érzéssel történő ébredés </w:t>
      </w:r>
      <w:r w:rsidRPr="001D66C4">
        <w:rPr>
          <w:rFonts w:cs="Times New Roman"/>
          <w:szCs w:val="24"/>
        </w:rPr>
        <w:t>(p&lt;0,001)</w:t>
      </w:r>
      <w:r>
        <w:rPr>
          <w:rFonts w:cs="Times New Roman"/>
          <w:szCs w:val="24"/>
        </w:rPr>
        <w:t xml:space="preserve">. Megítélésük szerint étkezéseik kapkodóak </w:t>
      </w:r>
      <w:r w:rsidRPr="001D66C4">
        <w:rPr>
          <w:rFonts w:cs="Times New Roman"/>
          <w:szCs w:val="24"/>
        </w:rPr>
        <w:t>(p&lt;0,006)</w:t>
      </w:r>
      <w:r>
        <w:rPr>
          <w:rFonts w:cs="Times New Roman"/>
          <w:szCs w:val="24"/>
        </w:rPr>
        <w:t xml:space="preserve"> és rendszertelenek </w:t>
      </w:r>
      <w:r w:rsidRPr="001D66C4">
        <w:rPr>
          <w:rFonts w:cs="Times New Roman"/>
          <w:szCs w:val="24"/>
        </w:rPr>
        <w:t>(p&lt;0,001)</w:t>
      </w:r>
      <w:r>
        <w:rPr>
          <w:rFonts w:cs="Times New Roman"/>
          <w:szCs w:val="24"/>
        </w:rPr>
        <w:t>. Az idült betegségek és a káros szokások között nem találtak szignifikáns eltérést az alacsony munkahelyi stresszt észlelők csoportja között. A kutatás kimondta, hogy a magas szintű munkahelyi stressz negatív következményekkel jár az ápolók egészségére, alvására és étkezési szokásaikra.</w:t>
      </w:r>
      <w:r w:rsidR="0060560F" w:rsidRPr="00D518CC">
        <w:rPr>
          <w:rStyle w:val="Vgjegyzet-hivatkozs"/>
          <w:rFonts w:cs="Times New Roman"/>
          <w:szCs w:val="24"/>
        </w:rPr>
        <w:endnoteReference w:id="8"/>
      </w:r>
    </w:p>
    <w:p w14:paraId="43B5792D" w14:textId="46B11F5A" w:rsidR="0060560F" w:rsidRPr="00D518CC" w:rsidRDefault="002C0D44" w:rsidP="0060560F">
      <w:pPr>
        <w:rPr>
          <w:rFonts w:cs="Times New Roman"/>
          <w:szCs w:val="24"/>
        </w:rPr>
      </w:pPr>
      <w:r>
        <w:rPr>
          <w:rFonts w:cs="Times New Roman"/>
          <w:szCs w:val="24"/>
        </w:rPr>
        <w:t xml:space="preserve">Mészáros Veronika és munkatársai kutatása alapján kimondható, hogy a depresszió és a kiégés fokozottan előfordul az egészségügyi szakszemélyzet körében, azonban kivédésükről kevés hazai forrást és kutatást tanulmányozhatunk. A kutatók célja volt a stressz, a depresszió és a kiégés viszonylatában vizsgálni a megküzdési stratégiákat. Keresztmetszeti kutatást végeztek 1333 egészségügyi szakdolgozó megkérdezésével. A kérdőívvel keletkezett adatok során vizsgálták a munkahelyi stresszterheltséget, a kiégést, a megküzdési stratégiáikat, valamint a depressziós tüneteket. Eredményeik a következők voltak: 5,6%-os volt a súlyos depresszió </w:t>
      </w:r>
      <w:proofErr w:type="spellStart"/>
      <w:r>
        <w:rPr>
          <w:rFonts w:cs="Times New Roman"/>
          <w:szCs w:val="24"/>
        </w:rPr>
        <w:t>prevalenciája</w:t>
      </w:r>
      <w:proofErr w:type="spellEnd"/>
      <w:r>
        <w:rPr>
          <w:rFonts w:cs="Times New Roman"/>
          <w:szCs w:val="24"/>
        </w:rPr>
        <w:t xml:space="preserve">. A résztvevők majdnem 50%-a úgy ítélte meg, hogy jelentősen csökkent a személyes teljesítményük. A tanulmányban kimondták, hogy a megküzdési stratégiák </w:t>
      </w:r>
      <w:proofErr w:type="spellStart"/>
      <w:r>
        <w:rPr>
          <w:rFonts w:cs="Times New Roman"/>
          <w:szCs w:val="24"/>
        </w:rPr>
        <w:t>mediálása</w:t>
      </w:r>
      <w:proofErr w:type="spellEnd"/>
      <w:r>
        <w:rPr>
          <w:rFonts w:cs="Times New Roman"/>
          <w:szCs w:val="24"/>
        </w:rPr>
        <w:t xml:space="preserve"> által is, a jelen levő stressz előjelezheti a depressziós panaszokat és a kiégést. Csökkentette a kiégés és a depresszió tüneteinek megjelenését a </w:t>
      </w:r>
      <w:r w:rsidRPr="001D66C4">
        <w:rPr>
          <w:rFonts w:cs="Times New Roman"/>
          <w:szCs w:val="24"/>
        </w:rPr>
        <w:t>megküzdési stratégiák közül a problémahelyzetek reális szemléletét erősítő kognitív átstrukturálás</w:t>
      </w:r>
      <w:r>
        <w:rPr>
          <w:rFonts w:cs="Times New Roman"/>
          <w:szCs w:val="24"/>
        </w:rPr>
        <w:t>a. A kutatók új ismeretet mutatnak be a kognitív szempontú intervenciós stratégiák létrehozásához, illetve felhívják a figyelmet a megküzdési stratégiák fokozott jelentőségére a depresszió és a kiégés elkerülése érdekében.</w:t>
      </w:r>
      <w:r w:rsidR="0060560F" w:rsidRPr="00D518CC">
        <w:rPr>
          <w:rStyle w:val="Vgjegyzet-hivatkozs"/>
          <w:rFonts w:cs="Times New Roman"/>
          <w:szCs w:val="24"/>
        </w:rPr>
        <w:endnoteReference w:id="9"/>
      </w:r>
    </w:p>
    <w:p w14:paraId="23F68A0B" w14:textId="76E3C9A6" w:rsidR="0060560F" w:rsidRPr="00D518CC" w:rsidRDefault="002C0D44" w:rsidP="0060560F">
      <w:pPr>
        <w:rPr>
          <w:rFonts w:cs="Times New Roman"/>
          <w:szCs w:val="24"/>
        </w:rPr>
      </w:pPr>
      <w:proofErr w:type="spellStart"/>
      <w:r>
        <w:rPr>
          <w:rFonts w:cs="Times New Roman"/>
          <w:szCs w:val="24"/>
        </w:rPr>
        <w:t>Basu</w:t>
      </w:r>
      <w:proofErr w:type="spellEnd"/>
      <w:r>
        <w:rPr>
          <w:rFonts w:cs="Times New Roman"/>
          <w:szCs w:val="24"/>
        </w:rPr>
        <w:t xml:space="preserve"> S. és kutatótársai szerint korábbi tanulmányok arra a következtetésre jutottak, hogy az egészségügyben dolgozók, még inkább a sürgősségi ellátásban tevékenykedők jelentős foglalkozási stresszhatásoknak vannak kitéve, de a jelen levő </w:t>
      </w:r>
      <w:proofErr w:type="spellStart"/>
      <w:r>
        <w:rPr>
          <w:rFonts w:cs="Times New Roman"/>
          <w:szCs w:val="24"/>
        </w:rPr>
        <w:t>stresszorokat</w:t>
      </w:r>
      <w:proofErr w:type="spellEnd"/>
      <w:r>
        <w:rPr>
          <w:rFonts w:cs="Times New Roman"/>
          <w:szCs w:val="24"/>
        </w:rPr>
        <w:t xml:space="preserve"> nem sikerült számszerűsíteni. Ezek az adatok, olyan beavatkozási lehetőségekről adhatnak tájékoztatást, amelyekkel megelőzhetőek lennének a különböző mentális megbetegedések, a kiégés, a személyzet gyakori cseréje, valamint a magas stresszhez kapcsolódó idő előtti nyugdíjazás. A kutatók célja között szerepelt, hogy olyan kérdőívet alkossanak és értékelhessenek, amelynek segítségével fény derül a munkahelyi stressz eredetére a sürgősségi ellátásban. Az adatok gyűjtése egy angol oktatókorházban dolgozó kisegítő személyzet, ápolók és orvosok körében történt 2015-ben. A kérdőívet a sürgősségi osztály vezetőinek és egy foglalkozás-</w:t>
      </w:r>
      <w:r>
        <w:rPr>
          <w:rFonts w:cs="Times New Roman"/>
          <w:szCs w:val="24"/>
        </w:rPr>
        <w:lastRenderedPageBreak/>
        <w:t xml:space="preserve">egészségügyi szakembernek a segítségével állították össze. A kérdőív felmérte a demográfiai jellemzőket és a stresszérzékelést a </w:t>
      </w:r>
      <w:r w:rsidRPr="00FC232A">
        <w:rPr>
          <w:rFonts w:cs="Times New Roman"/>
          <w:szCs w:val="24"/>
        </w:rPr>
        <w:t>kereslet-kontroll</w:t>
      </w:r>
      <w:r>
        <w:rPr>
          <w:rFonts w:cs="Times New Roman"/>
          <w:szCs w:val="24"/>
        </w:rPr>
        <w:t>-</w:t>
      </w:r>
      <w:r w:rsidRPr="00FC232A">
        <w:rPr>
          <w:rFonts w:cs="Times New Roman"/>
          <w:szCs w:val="24"/>
        </w:rPr>
        <w:t>támogatás,</w:t>
      </w:r>
      <w:r>
        <w:rPr>
          <w:rFonts w:cs="Times New Roman"/>
          <w:szCs w:val="24"/>
        </w:rPr>
        <w:t xml:space="preserve"> az </w:t>
      </w:r>
      <w:r w:rsidRPr="00FC232A">
        <w:rPr>
          <w:rFonts w:cs="Times New Roman"/>
          <w:szCs w:val="24"/>
        </w:rPr>
        <w:t>erőfeszítés</w:t>
      </w:r>
      <w:r>
        <w:rPr>
          <w:rFonts w:cs="Times New Roman"/>
          <w:szCs w:val="24"/>
        </w:rPr>
        <w:t>-</w:t>
      </w:r>
      <w:r w:rsidRPr="00FC232A">
        <w:rPr>
          <w:rFonts w:cs="Times New Roman"/>
          <w:szCs w:val="24"/>
        </w:rPr>
        <w:t>jutalom és</w:t>
      </w:r>
      <w:r>
        <w:rPr>
          <w:rFonts w:cs="Times New Roman"/>
          <w:szCs w:val="24"/>
        </w:rPr>
        <w:t xml:space="preserve"> a</w:t>
      </w:r>
      <w:r w:rsidRPr="00FC232A">
        <w:rPr>
          <w:rFonts w:cs="Times New Roman"/>
          <w:szCs w:val="24"/>
        </w:rPr>
        <w:t xml:space="preserve"> szervezeti igazságosság</w:t>
      </w:r>
      <w:r>
        <w:rPr>
          <w:rFonts w:cs="Times New Roman"/>
          <w:szCs w:val="24"/>
        </w:rPr>
        <w:t xml:space="preserve"> dimenziói mentén. A sürgősségi ellátásban jelen lévő </w:t>
      </w:r>
      <w:proofErr w:type="spellStart"/>
      <w:r>
        <w:rPr>
          <w:rFonts w:cs="Times New Roman"/>
          <w:szCs w:val="24"/>
        </w:rPr>
        <w:t>stresszorokat</w:t>
      </w:r>
      <w:proofErr w:type="spellEnd"/>
      <w:r>
        <w:rPr>
          <w:rFonts w:cs="Times New Roman"/>
          <w:szCs w:val="24"/>
        </w:rPr>
        <w:t xml:space="preserve"> összehasonlították a neurológiai és a fül-orr-gégészeti ellátásban dolgozók adataival. A kutatásban 104 sürgősségi szakember és 72 neurológiai és fül-orr-gégészeti dolgozó vett részt. A sürgősségi ellátásban dolgozók alacsonyabb szintű önrendelkezésről, vezetői jelenlétről és iránymutatásról számoltak be, azonban a két csoport munkaterhelése azonos volt. A vizsgált csoportok </w:t>
      </w:r>
      <w:r w:rsidRPr="001D66C4">
        <w:rPr>
          <w:rFonts w:cs="Times New Roman"/>
          <w:szCs w:val="24"/>
        </w:rPr>
        <w:t>magas szintű erőfeszítés-jutalom egyensúlyhiányról és szervezeti igazságtalanságról számolt</w:t>
      </w:r>
      <w:r>
        <w:rPr>
          <w:rFonts w:cs="Times New Roman"/>
          <w:szCs w:val="24"/>
        </w:rPr>
        <w:t>ak</w:t>
      </w:r>
      <w:r w:rsidRPr="001D66C4">
        <w:rPr>
          <w:rFonts w:cs="Times New Roman"/>
          <w:szCs w:val="24"/>
        </w:rPr>
        <w:t xml:space="preserve"> be.</w:t>
      </w:r>
      <w:r>
        <w:rPr>
          <w:rFonts w:cs="Times New Roman"/>
          <w:szCs w:val="24"/>
        </w:rPr>
        <w:t xml:space="preserve"> A kutatók következtetései,</w:t>
      </w:r>
      <w:r w:rsidRPr="001D66C4">
        <w:rPr>
          <w:rFonts w:cs="Times New Roman"/>
          <w:szCs w:val="24"/>
        </w:rPr>
        <w:t xml:space="preserve"> hogy a munkavállalók munkakörnyezetének javításá</w:t>
      </w:r>
      <w:r>
        <w:rPr>
          <w:rFonts w:cs="Times New Roman"/>
          <w:szCs w:val="24"/>
        </w:rPr>
        <w:t>val</w:t>
      </w:r>
      <w:r w:rsidRPr="001D66C4">
        <w:rPr>
          <w:rFonts w:cs="Times New Roman"/>
          <w:szCs w:val="24"/>
        </w:rPr>
        <w:t>,</w:t>
      </w:r>
      <w:r>
        <w:rPr>
          <w:rFonts w:cs="Times New Roman"/>
          <w:szCs w:val="24"/>
        </w:rPr>
        <w:t xml:space="preserve"> a belső szervezeti döntésekbe való bevonásával és</w:t>
      </w:r>
      <w:r w:rsidRPr="001D66C4">
        <w:rPr>
          <w:rFonts w:cs="Times New Roman"/>
          <w:szCs w:val="24"/>
        </w:rPr>
        <w:t xml:space="preserve"> a vezetés támogatásának növelésé</w:t>
      </w:r>
      <w:r>
        <w:rPr>
          <w:rFonts w:cs="Times New Roman"/>
          <w:szCs w:val="24"/>
        </w:rPr>
        <w:t xml:space="preserve">vel </w:t>
      </w:r>
      <w:r w:rsidRPr="001D66C4">
        <w:rPr>
          <w:rFonts w:cs="Times New Roman"/>
          <w:szCs w:val="24"/>
        </w:rPr>
        <w:t>csökkenthetik a munkahelyi stresszt.</w:t>
      </w:r>
      <w:r>
        <w:rPr>
          <w:rFonts w:cs="Times New Roman"/>
          <w:szCs w:val="24"/>
        </w:rPr>
        <w:t xml:space="preserve"> Mindkét dolgozói csoport jelezte az erőfeszítések és a jutalmazás közötti egyensúlyhiányt, valamint a szervezeti igazságtalanság nagyfokú jelenlétét, amely szerint szélesebb körű beavatkozásra is szükség lehet ezen problémák feltárása és kezelése érdekében.</w:t>
      </w:r>
      <w:r w:rsidR="0060560F" w:rsidRPr="00D518CC">
        <w:rPr>
          <w:rStyle w:val="Vgjegyzet-hivatkozs"/>
          <w:rFonts w:cs="Times New Roman"/>
          <w:szCs w:val="24"/>
        </w:rPr>
        <w:endnoteReference w:id="10"/>
      </w:r>
    </w:p>
    <w:p w14:paraId="441A818B" w14:textId="5F659744" w:rsidR="0060560F" w:rsidRPr="00D518CC" w:rsidRDefault="002C0D44" w:rsidP="0060560F">
      <w:pPr>
        <w:rPr>
          <w:rFonts w:cs="Times New Roman"/>
          <w:szCs w:val="24"/>
        </w:rPr>
      </w:pPr>
      <w:r w:rsidRPr="001D66C4">
        <w:rPr>
          <w:rFonts w:cs="Times New Roman"/>
          <w:szCs w:val="24"/>
        </w:rPr>
        <w:t>Az alábbi kutatásban azt állapították meg,</w:t>
      </w:r>
      <w:r>
        <w:rPr>
          <w:rFonts w:cs="Times New Roman"/>
          <w:szCs w:val="24"/>
        </w:rPr>
        <w:t xml:space="preserve"> hogy a kórházi osztályokat vizsgálva a legnagyobb terhelés a sürgősségi betegellátó osztályokon jelentkezik, </w:t>
      </w:r>
      <w:r w:rsidRPr="001D66C4">
        <w:rPr>
          <w:rFonts w:cs="Times New Roman"/>
          <w:szCs w:val="24"/>
        </w:rPr>
        <w:t>a</w:t>
      </w:r>
      <w:r>
        <w:rPr>
          <w:rFonts w:cs="Times New Roman"/>
          <w:szCs w:val="24"/>
        </w:rPr>
        <w:t>hol</w:t>
      </w:r>
      <w:r w:rsidRPr="001D66C4">
        <w:rPr>
          <w:rFonts w:cs="Times New Roman"/>
          <w:szCs w:val="24"/>
        </w:rPr>
        <w:t xml:space="preserve"> a legsúlyosabb </w:t>
      </w:r>
      <w:r>
        <w:rPr>
          <w:rFonts w:cs="Times New Roman"/>
          <w:szCs w:val="24"/>
        </w:rPr>
        <w:t>kórfolyamatokban</w:t>
      </w:r>
      <w:r w:rsidRPr="001D66C4">
        <w:rPr>
          <w:rFonts w:cs="Times New Roman"/>
          <w:szCs w:val="24"/>
        </w:rPr>
        <w:t xml:space="preserve"> szenvedő betegek számára nyújt</w:t>
      </w:r>
      <w:r>
        <w:rPr>
          <w:rFonts w:cs="Times New Roman"/>
          <w:szCs w:val="24"/>
        </w:rPr>
        <w:t>anak megfelelő</w:t>
      </w:r>
      <w:r w:rsidRPr="001D66C4">
        <w:rPr>
          <w:rFonts w:cs="Times New Roman"/>
          <w:szCs w:val="24"/>
        </w:rPr>
        <w:t xml:space="preserve"> ellátást.</w:t>
      </w:r>
      <w:r>
        <w:rPr>
          <w:rFonts w:cs="Times New Roman"/>
          <w:szCs w:val="24"/>
        </w:rPr>
        <w:t xml:space="preserve"> Franciaország </w:t>
      </w:r>
      <w:proofErr w:type="spellStart"/>
      <w:r>
        <w:rPr>
          <w:rFonts w:cs="Times New Roman"/>
          <w:szCs w:val="24"/>
        </w:rPr>
        <w:t>Moselle</w:t>
      </w:r>
      <w:proofErr w:type="spellEnd"/>
      <w:r>
        <w:rPr>
          <w:rFonts w:cs="Times New Roman"/>
          <w:szCs w:val="24"/>
        </w:rPr>
        <w:t xml:space="preserve"> megyéjéből 366-an vettek részt a keresztmetszeti felmérésben, a kitöltők 4 különböző sürgősségi osztály kisegítő személyzete, ápolói és orvosai voltak, a napi átlagos betegszám hasonló a négy osztály körében. A kérdések összeállítása során </w:t>
      </w:r>
      <w:r w:rsidRPr="001D66C4">
        <w:rPr>
          <w:rFonts w:cs="Times New Roman"/>
          <w:szCs w:val="24"/>
        </w:rPr>
        <w:t xml:space="preserve">az észlelt stressz skála PSS-10 és a </w:t>
      </w:r>
      <w:proofErr w:type="spellStart"/>
      <w:r w:rsidRPr="001D66C4">
        <w:rPr>
          <w:rFonts w:cs="Times New Roman"/>
          <w:szCs w:val="24"/>
        </w:rPr>
        <w:t>Brief</w:t>
      </w:r>
      <w:proofErr w:type="spellEnd"/>
      <w:r w:rsidRPr="001D66C4">
        <w:rPr>
          <w:rFonts w:cs="Times New Roman"/>
          <w:szCs w:val="24"/>
        </w:rPr>
        <w:t xml:space="preserve"> COPE kérdőív </w:t>
      </w:r>
      <w:r>
        <w:rPr>
          <w:rFonts w:cs="Times New Roman"/>
          <w:szCs w:val="24"/>
        </w:rPr>
        <w:t xml:space="preserve">szolgált alapul. </w:t>
      </w:r>
      <w:r w:rsidRPr="001D66C4">
        <w:rPr>
          <w:rFonts w:cs="Times New Roman"/>
          <w:szCs w:val="24"/>
        </w:rPr>
        <w:t>Az észlelt túlterhelés és az általános stressz szorosan összefügg a munkaidővel, és általában erősebb hatással van az orvosokra, mint az ápoló személyzetre. A droghasználat az orvosok körében gyakori megküzdési módszer, összhangban a korábbi kutatásokkal. </w:t>
      </w:r>
      <w:r>
        <w:rPr>
          <w:rFonts w:cs="Times New Roman"/>
          <w:szCs w:val="24"/>
        </w:rPr>
        <w:t>Elengedhetetlen, hogy rendszeresen felmérjék a személyzet által észlelt stressztényezőket, a szervezeti döntések támogatásához, a munkakörnyezet és a betegellátás minőségének javítása végett.</w:t>
      </w:r>
      <w:r w:rsidR="0060560F" w:rsidRPr="00D518CC">
        <w:rPr>
          <w:rStyle w:val="Vgjegyzet-hivatkozs"/>
          <w:rFonts w:cs="Times New Roman"/>
          <w:szCs w:val="24"/>
        </w:rPr>
        <w:endnoteReference w:id="11"/>
      </w:r>
    </w:p>
    <w:p w14:paraId="47E87827" w14:textId="364BE395" w:rsidR="0060560F" w:rsidRPr="00D518CC" w:rsidRDefault="002C0D44" w:rsidP="0060560F">
      <w:pPr>
        <w:rPr>
          <w:rFonts w:cs="Times New Roman"/>
          <w:szCs w:val="24"/>
        </w:rPr>
      </w:pPr>
      <w:proofErr w:type="spellStart"/>
      <w:r w:rsidRPr="001D66C4">
        <w:rPr>
          <w:rFonts w:cs="Times New Roman"/>
          <w:szCs w:val="24"/>
        </w:rPr>
        <w:t>Sedigheh</w:t>
      </w:r>
      <w:proofErr w:type="spellEnd"/>
      <w:r w:rsidRPr="001D66C4">
        <w:rPr>
          <w:rFonts w:cs="Times New Roman"/>
          <w:szCs w:val="24"/>
        </w:rPr>
        <w:t xml:space="preserve"> </w:t>
      </w:r>
      <w:proofErr w:type="spellStart"/>
      <w:r w:rsidRPr="001D66C4">
        <w:rPr>
          <w:rFonts w:cs="Times New Roman"/>
          <w:szCs w:val="24"/>
        </w:rPr>
        <w:t>Iranmanesh</w:t>
      </w:r>
      <w:proofErr w:type="spellEnd"/>
      <w:r w:rsidRPr="001D66C4">
        <w:rPr>
          <w:rFonts w:cs="Times New Roman"/>
          <w:szCs w:val="24"/>
        </w:rPr>
        <w:t xml:space="preserve"> és munkatársai kutatása alapján a mentőszemélyzet és a sürgősségi személyzet sok olyan eseményt tapasztalhat, amelyek mindennapi munkájuk során veszélyeztetik saját jólétüket.</w:t>
      </w:r>
      <w:r>
        <w:rPr>
          <w:rFonts w:cs="Times New Roman"/>
          <w:szCs w:val="24"/>
        </w:rPr>
        <w:t xml:space="preserve"> A leíró keresztmetszeti kutatást Irán délkeleti részén két kivonuló mentő és két sürgősségi osztály dolgozói között végezték, a poszttraumás stressz </w:t>
      </w:r>
      <w:proofErr w:type="spellStart"/>
      <w:r>
        <w:rPr>
          <w:rFonts w:cs="Times New Roman"/>
          <w:szCs w:val="24"/>
        </w:rPr>
        <w:t>prevalenciájának</w:t>
      </w:r>
      <w:proofErr w:type="spellEnd"/>
      <w:r>
        <w:rPr>
          <w:rFonts w:cs="Times New Roman"/>
          <w:szCs w:val="24"/>
        </w:rPr>
        <w:t xml:space="preserve"> vizsgálatára. Összesen 400-an vettek részt a </w:t>
      </w:r>
      <w:r>
        <w:rPr>
          <w:rFonts w:cs="Times New Roman"/>
          <w:szCs w:val="24"/>
        </w:rPr>
        <w:lastRenderedPageBreak/>
        <w:t>kutatásban, 150 fő a mentőkt</w:t>
      </w:r>
      <w:r w:rsidR="00C0686E">
        <w:rPr>
          <w:rFonts w:cs="Times New Roman"/>
          <w:szCs w:val="24"/>
        </w:rPr>
        <w:t>ő</w:t>
      </w:r>
      <w:r>
        <w:rPr>
          <w:rFonts w:cs="Times New Roman"/>
          <w:szCs w:val="24"/>
        </w:rPr>
        <w:t>l és 250 fő a sürgősség</w:t>
      </w:r>
      <w:r w:rsidR="00C0686E">
        <w:rPr>
          <w:rFonts w:cs="Times New Roman"/>
          <w:szCs w:val="24"/>
        </w:rPr>
        <w:t>i</w:t>
      </w:r>
      <w:r>
        <w:rPr>
          <w:rFonts w:cs="Times New Roman"/>
          <w:szCs w:val="24"/>
        </w:rPr>
        <w:t xml:space="preserve"> osztályokról. Mindkét vizsgált kollektíva ugyanazon kérdéseket tartalmazó kérdőíveket kapott, amelyben értékelték a poszttraumás stressz rendellenességeit. A két csoport között különbség mutatkozott a nemek, a képzettség, a családi státuszuk, a havi munkaidő és a traumatikus események tapasztalata között. Mind a mentő, mind a kórházi dolgozók többsége (94%) mérsékelt PTSD-</w:t>
      </w:r>
      <w:proofErr w:type="spellStart"/>
      <w:r>
        <w:rPr>
          <w:rFonts w:cs="Times New Roman"/>
          <w:szCs w:val="24"/>
        </w:rPr>
        <w:t>ről</w:t>
      </w:r>
      <w:proofErr w:type="spellEnd"/>
      <w:r>
        <w:rPr>
          <w:rFonts w:cs="Times New Roman"/>
          <w:szCs w:val="24"/>
        </w:rPr>
        <w:t xml:space="preserve"> számolt be. Az alskálákon a </w:t>
      </w:r>
      <w:r w:rsidRPr="001D66C4">
        <w:rPr>
          <w:rFonts w:cs="Times New Roman"/>
          <w:szCs w:val="24"/>
        </w:rPr>
        <w:t>két csoport szignifikánsan eltérő PTSD-szinttel rendelkezett</w:t>
      </w:r>
      <w:r>
        <w:rPr>
          <w:rFonts w:cs="Times New Roman"/>
          <w:szCs w:val="24"/>
        </w:rPr>
        <w:t>. A tanulmány azt sugallja, hogy átgondolt és rugalmas beavatkozásokat és eljárásokat kellene végrehajtaniuk a PTSD kezelésében mindkét vizsgált csoport támogatása érdekében.</w:t>
      </w:r>
      <w:r w:rsidR="0060560F" w:rsidRPr="00D518CC">
        <w:rPr>
          <w:rStyle w:val="Vgjegyzet-hivatkozs"/>
          <w:rFonts w:cs="Times New Roman"/>
          <w:szCs w:val="24"/>
        </w:rPr>
        <w:endnoteReference w:id="12"/>
      </w:r>
    </w:p>
    <w:p w14:paraId="3C565506" w14:textId="6399B9F7" w:rsidR="0060560F" w:rsidRPr="00D518CC" w:rsidRDefault="002C0D44" w:rsidP="0060560F">
      <w:pPr>
        <w:rPr>
          <w:rFonts w:cs="Times New Roman"/>
          <w:szCs w:val="24"/>
        </w:rPr>
      </w:pPr>
      <w:r w:rsidRPr="001D66C4">
        <w:rPr>
          <w:rFonts w:cs="Times New Roman"/>
          <w:szCs w:val="24"/>
        </w:rPr>
        <w:t>Az alábbi tanulmány vizsgálta a stressz, a kiégés és a megküzdés gyakoriságát, valamint a változók közötti kapcsolatot a sürgősségi orvosok között egy jamaicai kingstoni oktatókórházban.</w:t>
      </w:r>
      <w:r>
        <w:rPr>
          <w:rFonts w:cs="Times New Roman"/>
          <w:szCs w:val="24"/>
        </w:rPr>
        <w:t xml:space="preserve"> A kutatás során leíró statisztikai elemzéseket hajtottak végre. A sürgősségi osztályon dolgozó orvosok közül 41-en töltötték ki a kérdőívet, amely tartalmazta a </w:t>
      </w:r>
      <w:proofErr w:type="spellStart"/>
      <w:r>
        <w:rPr>
          <w:rFonts w:cs="Times New Roman"/>
          <w:szCs w:val="24"/>
        </w:rPr>
        <w:t>Maslach</w:t>
      </w:r>
      <w:proofErr w:type="spellEnd"/>
      <w:r>
        <w:rPr>
          <w:rFonts w:cs="Times New Roman"/>
          <w:szCs w:val="24"/>
        </w:rPr>
        <w:t xml:space="preserve">-kiégési leltárt, az észlelt stressz skálát, a megküzdési stratégiákat és egyéb kérdéseket is. Az orvosok fele az érzelmi kimerülésen magas pontszámot ért el, az 53,3%-os pontszám azt is jelentette, hogy nagymértékű stresszt tapasztalnak munkahelyükön az ott dolgozók. A stressz jelentős kapcsolatot mutatott a kiégés </w:t>
      </w:r>
      <w:proofErr w:type="spellStart"/>
      <w:r>
        <w:rPr>
          <w:rFonts w:cs="Times New Roman"/>
          <w:szCs w:val="24"/>
        </w:rPr>
        <w:t>deperszonalizációs</w:t>
      </w:r>
      <w:proofErr w:type="spellEnd"/>
      <w:r>
        <w:rPr>
          <w:rFonts w:cs="Times New Roman"/>
          <w:szCs w:val="24"/>
        </w:rPr>
        <w:t xml:space="preserve"> összetevőivel és az érzelmi kiégéssel. A </w:t>
      </w:r>
      <w:proofErr w:type="spellStart"/>
      <w:r>
        <w:rPr>
          <w:rFonts w:cs="Times New Roman"/>
          <w:szCs w:val="24"/>
        </w:rPr>
        <w:t>deperszonalizáció</w:t>
      </w:r>
      <w:proofErr w:type="spellEnd"/>
      <w:r>
        <w:rPr>
          <w:rFonts w:cs="Times New Roman"/>
          <w:szCs w:val="24"/>
        </w:rPr>
        <w:t xml:space="preserve"> szignifikánsan összefüggött két megküzdési stratégiával, mégpedig az elhárítással és az elkerüléssel, valamint a felelősség vállalásával. A menekülés-elkerüléssel szintén szignifikánsan összefüggött az érzelmi kimerültség. Kimondható, hogy magasnak érzékelték a sürgősségi osztályon dolgozó orvosok a stressz és a kiégés komponenseit. Azok a célkitűzések és végrehajtások, amelyek a munkahelyi stressz-hozzájárulók csökkentése és a megküzdés szintjének javítására szolgálnak, fokozza az orvosok mentális egészségét, illetve csökkenti a kiégés kockázatát.</w:t>
      </w:r>
      <w:r w:rsidR="0060560F" w:rsidRPr="00D518CC">
        <w:rPr>
          <w:rStyle w:val="Vgjegyzet-hivatkozs"/>
          <w:rFonts w:cs="Times New Roman"/>
          <w:szCs w:val="24"/>
        </w:rPr>
        <w:endnoteReference w:id="13"/>
      </w:r>
    </w:p>
    <w:p w14:paraId="57088D63" w14:textId="4187C14E" w:rsidR="0060560F" w:rsidRPr="00D518CC" w:rsidRDefault="00FA45F1" w:rsidP="0060560F">
      <w:pPr>
        <w:rPr>
          <w:rFonts w:cs="Times New Roman"/>
          <w:szCs w:val="24"/>
        </w:rPr>
      </w:pPr>
      <w:r w:rsidRPr="001D66C4">
        <w:rPr>
          <w:rFonts w:cs="Times New Roman"/>
          <w:szCs w:val="24"/>
        </w:rPr>
        <w:t>Ennek a leíró tanulmánynak az a célja, hogy meghatározza a sürgősségi ellátásban dolgozó ápolók stresszszintjét.</w:t>
      </w:r>
      <w:r>
        <w:rPr>
          <w:rFonts w:cs="Times New Roman"/>
          <w:szCs w:val="24"/>
        </w:rPr>
        <w:t xml:space="preserve"> A kutatás során kérdőívet és </w:t>
      </w:r>
      <w:proofErr w:type="spellStart"/>
      <w:r>
        <w:rPr>
          <w:rFonts w:cs="Times New Roman"/>
          <w:szCs w:val="24"/>
        </w:rPr>
        <w:t>Artan</w:t>
      </w:r>
      <w:proofErr w:type="spellEnd"/>
      <w:r>
        <w:rPr>
          <w:rFonts w:cs="Times New Roman"/>
          <w:szCs w:val="24"/>
        </w:rPr>
        <w:t xml:space="preserve"> (1986) szervezeti stressz erőforrások skáláját használták fel. Az adatokat négy </w:t>
      </w:r>
      <w:proofErr w:type="spellStart"/>
      <w:r>
        <w:rPr>
          <w:rFonts w:cs="Times New Roman"/>
          <w:szCs w:val="24"/>
        </w:rPr>
        <w:t>erzurumi</w:t>
      </w:r>
      <w:proofErr w:type="spellEnd"/>
      <w:r>
        <w:rPr>
          <w:rFonts w:cs="Times New Roman"/>
          <w:szCs w:val="24"/>
        </w:rPr>
        <w:t xml:space="preserve"> kórház sürgősségi osztályán tevékenykedő 49 ápoló szolgáltatta 2008. április és május között. </w:t>
      </w:r>
      <w:r w:rsidRPr="001D66C4">
        <w:rPr>
          <w:rFonts w:cs="Times New Roman"/>
          <w:szCs w:val="24"/>
        </w:rPr>
        <w:t xml:space="preserve">Százalékos, Mann-Whitney U és </w:t>
      </w:r>
      <w:proofErr w:type="spellStart"/>
      <w:r w:rsidRPr="001D66C4">
        <w:rPr>
          <w:rFonts w:cs="Times New Roman"/>
          <w:szCs w:val="24"/>
        </w:rPr>
        <w:t>Kruskal</w:t>
      </w:r>
      <w:proofErr w:type="spellEnd"/>
      <w:r w:rsidRPr="001D66C4">
        <w:rPr>
          <w:rFonts w:cs="Times New Roman"/>
          <w:szCs w:val="24"/>
        </w:rPr>
        <w:t>-Wallis varianciaanalízist alkalmazta</w:t>
      </w:r>
      <w:r>
        <w:rPr>
          <w:rFonts w:cs="Times New Roman"/>
          <w:szCs w:val="24"/>
        </w:rPr>
        <w:t>k a rendelkezésre álló információk elemzéséhez. A kutatásban részt vevő ápolók közül 69,4%-</w:t>
      </w:r>
      <w:proofErr w:type="spellStart"/>
      <w:r>
        <w:rPr>
          <w:rFonts w:cs="Times New Roman"/>
          <w:szCs w:val="24"/>
        </w:rPr>
        <w:t>uk</w:t>
      </w:r>
      <w:proofErr w:type="spellEnd"/>
      <w:r>
        <w:rPr>
          <w:rFonts w:cs="Times New Roman"/>
          <w:szCs w:val="24"/>
        </w:rPr>
        <w:t xml:space="preserve"> nő és 55,1%-</w:t>
      </w:r>
      <w:proofErr w:type="spellStart"/>
      <w:r>
        <w:rPr>
          <w:rFonts w:cs="Times New Roman"/>
          <w:szCs w:val="24"/>
        </w:rPr>
        <w:t>uk</w:t>
      </w:r>
      <w:proofErr w:type="spellEnd"/>
      <w:r>
        <w:rPr>
          <w:rFonts w:cs="Times New Roman"/>
          <w:szCs w:val="24"/>
        </w:rPr>
        <w:t xml:space="preserve"> házas volt. 51,0%-</w:t>
      </w:r>
      <w:proofErr w:type="spellStart"/>
      <w:r>
        <w:rPr>
          <w:rFonts w:cs="Times New Roman"/>
          <w:szCs w:val="24"/>
        </w:rPr>
        <w:t>uk</w:t>
      </w:r>
      <w:proofErr w:type="spellEnd"/>
      <w:r>
        <w:rPr>
          <w:rFonts w:cs="Times New Roman"/>
          <w:szCs w:val="24"/>
        </w:rPr>
        <w:t xml:space="preserve"> egészségügyi szakközépiskolai végzettséggel és 87,8%-</w:t>
      </w:r>
      <w:proofErr w:type="spellStart"/>
      <w:r>
        <w:rPr>
          <w:rFonts w:cs="Times New Roman"/>
          <w:szCs w:val="24"/>
        </w:rPr>
        <w:t>uk</w:t>
      </w:r>
      <w:proofErr w:type="spellEnd"/>
      <w:r>
        <w:rPr>
          <w:rFonts w:cs="Times New Roman"/>
          <w:szCs w:val="24"/>
        </w:rPr>
        <w:t xml:space="preserve"> dolgozott 5 vagy annál kevesebb éve a sürgősségi </w:t>
      </w:r>
      <w:r>
        <w:rPr>
          <w:rFonts w:cs="Times New Roman"/>
          <w:szCs w:val="24"/>
        </w:rPr>
        <w:lastRenderedPageBreak/>
        <w:t xml:space="preserve">ellátásban. A résztvevők átlagos életkora </w:t>
      </w:r>
      <w:r w:rsidRPr="001D66C4">
        <w:rPr>
          <w:rFonts w:cs="Times New Roman"/>
          <w:szCs w:val="24"/>
        </w:rPr>
        <w:t>30,1 ± 5,80 volt</w:t>
      </w:r>
      <w:r>
        <w:rPr>
          <w:rFonts w:cs="Times New Roman"/>
          <w:szCs w:val="24"/>
        </w:rPr>
        <w:t xml:space="preserve">. </w:t>
      </w:r>
      <w:r w:rsidRPr="001D66C4">
        <w:rPr>
          <w:rFonts w:cs="Times New Roman"/>
          <w:szCs w:val="24"/>
        </w:rPr>
        <w:t>A „Szervezeti szerep” alskálán volt a legmagasabb a „Szervezeti stressz források (OSR)” átlagértéke és</w:t>
      </w:r>
      <w:r w:rsidR="00F65D0D">
        <w:rPr>
          <w:rFonts w:cs="Times New Roman"/>
          <w:szCs w:val="24"/>
        </w:rPr>
        <w:t xml:space="preserve"> a</w:t>
      </w:r>
      <w:r w:rsidRPr="001D66C4">
        <w:rPr>
          <w:rFonts w:cs="Times New Roman"/>
          <w:szCs w:val="24"/>
        </w:rPr>
        <w:t xml:space="preserve"> szervezeti diszkomfort (OD) (OSR: 18,67±4,61; OD 18,79 ± 7,60), a „Munka jellege” alskálán volt a legmagasabb a szervezeti stressz (OS) átlagértéke (OS 10,14±6,74), a „Szervezeti kapcsolatok” alskálán a legalacsonyabb a „Szervezeti stressz erőforrások (OSR)” átlaga (OSR: 8,38±4,06), a „Karrierfejlesztés” alskála meghatározta az OS pontszámátlagot (OS 1,20±5,64), a „Munka jellege” alskála pedig az OD pontszámátlagot (OD 12,18±4,53).</w:t>
      </w:r>
      <w:r>
        <w:rPr>
          <w:rFonts w:cs="Times New Roman"/>
          <w:szCs w:val="24"/>
        </w:rPr>
        <w:t xml:space="preserve"> A tanulmány eredményeinek ismeretében a kutatók arra a következtetésre jutottak, hogy a különböző munkakörök és a munka jellege (túlterhelés, rövid időegység alatti túlzott információhalmaz, időkorlát) nagyobb stresszt okoz a sürgősségi ápolók számára.</w:t>
      </w:r>
      <w:r w:rsidR="0060560F" w:rsidRPr="00D518CC">
        <w:rPr>
          <w:rStyle w:val="Vgjegyzet-hivatkozs"/>
          <w:rFonts w:cs="Times New Roman"/>
          <w:szCs w:val="24"/>
        </w:rPr>
        <w:endnoteReference w:id="14"/>
      </w:r>
    </w:p>
    <w:p w14:paraId="7E24F05E" w14:textId="4679B215" w:rsidR="0060560F" w:rsidRPr="00D518CC" w:rsidRDefault="00FA45F1" w:rsidP="0060560F">
      <w:pPr>
        <w:rPr>
          <w:rFonts w:cs="Times New Roman"/>
          <w:szCs w:val="24"/>
        </w:rPr>
      </w:pPr>
      <w:r w:rsidRPr="001D66C4">
        <w:rPr>
          <w:rFonts w:cs="Times New Roman"/>
          <w:szCs w:val="24"/>
        </w:rPr>
        <w:t xml:space="preserve">Az alábbi kutatás szerint a COVID-19 járvány súlyos hatással van az emberek testi és </w:t>
      </w:r>
      <w:r>
        <w:rPr>
          <w:rFonts w:cs="Times New Roman"/>
          <w:szCs w:val="24"/>
        </w:rPr>
        <w:t>mentális</w:t>
      </w:r>
      <w:r w:rsidRPr="001D66C4">
        <w:rPr>
          <w:rFonts w:cs="Times New Roman"/>
          <w:szCs w:val="24"/>
        </w:rPr>
        <w:t xml:space="preserve"> egészségére. Mivel a járvány jelenleg is tart, elengedhetetlen a sürgősségi egészségügyi dolgozók orvosi és pszichológiai felkészültségének a fokozása.</w:t>
      </w:r>
      <w:r>
        <w:rPr>
          <w:rFonts w:cs="Times New Roman"/>
          <w:szCs w:val="24"/>
        </w:rPr>
        <w:t xml:space="preserve"> A tanulmány során célul tűzték ki, hogy </w:t>
      </w:r>
      <w:r w:rsidRPr="001D66C4">
        <w:rPr>
          <w:rFonts w:cs="Times New Roman"/>
          <w:szCs w:val="24"/>
        </w:rPr>
        <w:t>megvizsgálják a COVID-19 pszichológiai hatását a sürgősségi dolgozókra.</w:t>
      </w:r>
      <w:r>
        <w:rPr>
          <w:rFonts w:cs="Times New Roman"/>
          <w:szCs w:val="24"/>
        </w:rPr>
        <w:t xml:space="preserve"> </w:t>
      </w:r>
      <w:r w:rsidRPr="001D66C4">
        <w:rPr>
          <w:rFonts w:cs="Times New Roman"/>
          <w:szCs w:val="24"/>
        </w:rPr>
        <w:t>Tematikus keretrendszer-megközelítést alkalmazva</w:t>
      </w:r>
      <w:r>
        <w:rPr>
          <w:rFonts w:cs="Times New Roman"/>
          <w:szCs w:val="24"/>
        </w:rPr>
        <w:t xml:space="preserve">, olyan szakembereket kérdeztek meg, akik közvetlenül részt vettek koronavírussal fertőzött betegek ellátásában a sürgősségi osztályokon </w:t>
      </w:r>
      <w:r w:rsidRPr="001D66C4">
        <w:rPr>
          <w:rFonts w:cs="Times New Roman"/>
          <w:szCs w:val="24"/>
        </w:rPr>
        <w:t>2020. április 2-tól 2020. április 25-ig.</w:t>
      </w:r>
      <w:r>
        <w:rPr>
          <w:rFonts w:cs="Times New Roman"/>
          <w:szCs w:val="24"/>
        </w:rPr>
        <w:t xml:space="preserve"> </w:t>
      </w:r>
      <w:r w:rsidRPr="001D66C4">
        <w:rPr>
          <w:rFonts w:cs="Times New Roman"/>
          <w:szCs w:val="24"/>
        </w:rPr>
        <w:t>A félig strukturált interjúkat szemtől szemben vagy telefon</w:t>
      </w:r>
      <w:r>
        <w:rPr>
          <w:rFonts w:cs="Times New Roman"/>
          <w:szCs w:val="24"/>
        </w:rPr>
        <w:t xml:space="preserve">os beszélgetés keretében bonyolították le 15 egészségügyi szakembert bevonva. Az adatokat tematikus elemzéssel értékelték ki. </w:t>
      </w:r>
      <w:r w:rsidRPr="001D66C4">
        <w:rPr>
          <w:rFonts w:cs="Times New Roman"/>
          <w:szCs w:val="24"/>
        </w:rPr>
        <w:t>A megállapítások kiemelték a stressz-megküzdés első fő témáját, ideértve a média expozíciójának korlátozását.</w:t>
      </w:r>
      <w:r>
        <w:rPr>
          <w:rFonts w:cs="Times New Roman"/>
          <w:szCs w:val="24"/>
        </w:rPr>
        <w:t xml:space="preserve"> </w:t>
      </w:r>
      <w:r w:rsidRPr="001D66C4">
        <w:rPr>
          <w:rFonts w:cs="Times New Roman"/>
          <w:szCs w:val="24"/>
        </w:rPr>
        <w:t>A résztvevők kiemelték azt a jelentős megküzdési mechanizmusukat is, hogy nem fednek fel részletes információkat a COVID-19 betegek kezelésében végzett feladataikról</w:t>
      </w:r>
      <w:r>
        <w:rPr>
          <w:rFonts w:cs="Times New Roman"/>
          <w:szCs w:val="24"/>
        </w:rPr>
        <w:t>, mivel a megkérdezettek úgy gondolták, hogy növelheti a COVID-19-hez kötődő félelmüket és szorongásukat az, ha ilyen információkat osztanak meg. Különféle megküzdési stratégiákat mutattak be és javasoltak a járványból fakadó stressz és szorongás kezelésére, amelyeknek egyik fő forrása a nyilvánosság körében a média. Fontos volt a vallási meggyőződésen alapuló, embertársaik és az ország szolgálatára irányuló megküzdési stratégiák alkalmazása.</w:t>
      </w:r>
      <w:r w:rsidR="0060560F" w:rsidRPr="00D518CC">
        <w:rPr>
          <w:rStyle w:val="Vgjegyzet-hivatkozs"/>
          <w:rFonts w:cs="Times New Roman"/>
          <w:szCs w:val="24"/>
        </w:rPr>
        <w:endnoteReference w:id="15"/>
      </w:r>
    </w:p>
    <w:p w14:paraId="6A264B72" w14:textId="017F1C67" w:rsidR="0060560F" w:rsidRPr="00D518CC" w:rsidRDefault="00FA45F1" w:rsidP="0060560F">
      <w:pPr>
        <w:rPr>
          <w:rFonts w:cs="Times New Roman"/>
          <w:szCs w:val="24"/>
        </w:rPr>
      </w:pPr>
      <w:proofErr w:type="spellStart"/>
      <w:r w:rsidRPr="00B9700E">
        <w:rPr>
          <w:rFonts w:cs="Times New Roman"/>
          <w:szCs w:val="24"/>
        </w:rPr>
        <w:t>Salima</w:t>
      </w:r>
      <w:proofErr w:type="spellEnd"/>
      <w:r w:rsidRPr="00B9700E">
        <w:rPr>
          <w:rFonts w:cs="Times New Roman"/>
          <w:szCs w:val="24"/>
        </w:rPr>
        <w:t xml:space="preserve"> </w:t>
      </w:r>
      <w:proofErr w:type="spellStart"/>
      <w:r w:rsidRPr="00B9700E">
        <w:rPr>
          <w:rFonts w:cs="Times New Roman"/>
          <w:szCs w:val="24"/>
        </w:rPr>
        <w:t>Mansoor</w:t>
      </w:r>
      <w:proofErr w:type="spellEnd"/>
      <w:r w:rsidRPr="00B9700E">
        <w:rPr>
          <w:rFonts w:cs="Times New Roman"/>
          <w:szCs w:val="24"/>
        </w:rPr>
        <w:t xml:space="preserve"> </w:t>
      </w:r>
      <w:proofErr w:type="spellStart"/>
      <w:r w:rsidRPr="00B9700E">
        <w:rPr>
          <w:rFonts w:cs="Times New Roman"/>
          <w:szCs w:val="24"/>
        </w:rPr>
        <w:t>Kerai</w:t>
      </w:r>
      <w:proofErr w:type="spellEnd"/>
      <w:r w:rsidRPr="00B9700E">
        <w:rPr>
          <w:rFonts w:cs="Times New Roman"/>
          <w:szCs w:val="24"/>
        </w:rPr>
        <w:t xml:space="preserve"> és kutatótársai alapján a sürgősségi orvosi szolgálat (EMS) személyzete</w:t>
      </w:r>
      <w:r w:rsidR="00636BC2">
        <w:rPr>
          <w:rFonts w:cs="Times New Roman"/>
          <w:szCs w:val="24"/>
        </w:rPr>
        <w:t xml:space="preserve"> </w:t>
      </w:r>
      <w:r w:rsidRPr="00B9700E">
        <w:rPr>
          <w:rFonts w:cs="Times New Roman"/>
          <w:szCs w:val="24"/>
        </w:rPr>
        <w:t xml:space="preserve">különféle </w:t>
      </w:r>
      <w:proofErr w:type="spellStart"/>
      <w:r w:rsidRPr="00B9700E">
        <w:rPr>
          <w:rFonts w:cs="Times New Roman"/>
          <w:szCs w:val="24"/>
        </w:rPr>
        <w:t>stresszoroknak</w:t>
      </w:r>
      <w:proofErr w:type="spellEnd"/>
      <w:r w:rsidRPr="00B9700E">
        <w:rPr>
          <w:rFonts w:cs="Times New Roman"/>
          <w:szCs w:val="24"/>
        </w:rPr>
        <w:t xml:space="preserve"> vannak kitéve, és különösen hajlamosak a stresszreakciók kialakulására. </w:t>
      </w:r>
      <w:r>
        <w:rPr>
          <w:rFonts w:cs="Times New Roman"/>
          <w:szCs w:val="24"/>
        </w:rPr>
        <w:t xml:space="preserve">Ez a vizsgálat a poszttraumás stressz tüneteit és azok </w:t>
      </w:r>
      <w:r>
        <w:rPr>
          <w:rFonts w:cs="Times New Roman"/>
          <w:szCs w:val="24"/>
        </w:rPr>
        <w:lastRenderedPageBreak/>
        <w:t xml:space="preserve">előjeleit értékeli egy meghatározott EMS személyzet körében a pakisztáni </w:t>
      </w:r>
      <w:proofErr w:type="spellStart"/>
      <w:r>
        <w:rPr>
          <w:rFonts w:cs="Times New Roman"/>
          <w:szCs w:val="24"/>
        </w:rPr>
        <w:t>Karachiban</w:t>
      </w:r>
      <w:proofErr w:type="spellEnd"/>
      <w:r>
        <w:rPr>
          <w:rFonts w:cs="Times New Roman"/>
          <w:szCs w:val="24"/>
        </w:rPr>
        <w:t xml:space="preserve">. </w:t>
      </w:r>
      <w:r w:rsidRPr="00B9700E">
        <w:rPr>
          <w:rFonts w:cs="Times New Roman"/>
          <w:szCs w:val="24"/>
        </w:rPr>
        <w:t xml:space="preserve">Az adatokat 518 EMS-környezetben dolgozó személy </w:t>
      </w:r>
      <w:r>
        <w:rPr>
          <w:rFonts w:cs="Times New Roman"/>
          <w:szCs w:val="24"/>
        </w:rPr>
        <w:t>szolgáltatta</w:t>
      </w:r>
      <w:r w:rsidRPr="00B9700E">
        <w:rPr>
          <w:rFonts w:cs="Times New Roman"/>
          <w:szCs w:val="24"/>
        </w:rPr>
        <w:t xml:space="preserve"> 2014 februárjától májusig.</w:t>
      </w:r>
      <w:r>
        <w:rPr>
          <w:rFonts w:cs="Times New Roman"/>
          <w:szCs w:val="24"/>
        </w:rPr>
        <w:t xml:space="preserve"> </w:t>
      </w:r>
      <w:r w:rsidRPr="001D66C4">
        <w:rPr>
          <w:rFonts w:cs="Times New Roman"/>
          <w:szCs w:val="24"/>
        </w:rPr>
        <w:t>A résztvevőket az esemény skála átdolgozott hatása (IES-R) segítségével szűrték át a poszttraumás stressz tünetei szempontjából. Értékelték a résztvevők demográfiai és munkával kapcsolatos sajátosságait, a megküzdési s</w:t>
      </w:r>
      <w:r>
        <w:rPr>
          <w:rFonts w:cs="Times New Roman"/>
          <w:szCs w:val="24"/>
        </w:rPr>
        <w:t>zokásaikat</w:t>
      </w:r>
      <w:r w:rsidRPr="001D66C4">
        <w:rPr>
          <w:rFonts w:cs="Times New Roman"/>
          <w:szCs w:val="24"/>
        </w:rPr>
        <w:t xml:space="preserve"> és a szociális támogatási rendszereket. </w:t>
      </w:r>
      <w:r>
        <w:rPr>
          <w:rFonts w:cs="Times New Roman"/>
          <w:szCs w:val="24"/>
        </w:rPr>
        <w:t>A</w:t>
      </w:r>
      <w:r w:rsidRPr="00907712">
        <w:rPr>
          <w:rFonts w:cs="Times New Roman"/>
          <w:szCs w:val="24"/>
        </w:rPr>
        <w:t xml:space="preserve"> poszttraumás stressz tüneteinek </w:t>
      </w:r>
      <w:proofErr w:type="spellStart"/>
      <w:r w:rsidRPr="00907712">
        <w:rPr>
          <w:rFonts w:cs="Times New Roman"/>
          <w:szCs w:val="24"/>
        </w:rPr>
        <w:t>prediktorainak</w:t>
      </w:r>
      <w:proofErr w:type="spellEnd"/>
      <w:r w:rsidRPr="00907712">
        <w:rPr>
          <w:rFonts w:cs="Times New Roman"/>
          <w:szCs w:val="24"/>
        </w:rPr>
        <w:t xml:space="preserve"> azonosítására</w:t>
      </w:r>
      <w:r>
        <w:rPr>
          <w:rFonts w:cs="Times New Roman"/>
          <w:szCs w:val="24"/>
        </w:rPr>
        <w:t xml:space="preserve"> a szerzők l</w:t>
      </w:r>
      <w:r w:rsidRPr="001D66C4">
        <w:rPr>
          <w:rFonts w:cs="Times New Roman"/>
          <w:szCs w:val="24"/>
        </w:rPr>
        <w:t>ineáris regressziót alkalmaztak az IES-R-n</w:t>
      </w:r>
      <w:r>
        <w:rPr>
          <w:rFonts w:cs="Times New Roman"/>
          <w:szCs w:val="24"/>
        </w:rPr>
        <w:t xml:space="preserve">. </w:t>
      </w:r>
      <w:r w:rsidRPr="00907712">
        <w:rPr>
          <w:rFonts w:cs="Times New Roman"/>
          <w:szCs w:val="24"/>
        </w:rPr>
        <w:t>Az IES-R átlagos pontszáma 23,9±12,1 volt.</w:t>
      </w:r>
      <w:r>
        <w:rPr>
          <w:rFonts w:cs="Times New Roman"/>
          <w:szCs w:val="24"/>
        </w:rPr>
        <w:t xml:space="preserve"> </w:t>
      </w:r>
      <w:r w:rsidRPr="00907712">
        <w:rPr>
          <w:rFonts w:cs="Times New Roman"/>
          <w:szCs w:val="24"/>
        </w:rPr>
        <w:t>A nem megfelelő megküzdési stílussal (β=0,67 CI 0,39 - 0,95), szorongással és depresszióval (β=0,64 CI 0,52 - 0,75)</w:t>
      </w:r>
      <w:r>
        <w:rPr>
          <w:rFonts w:cs="Times New Roman"/>
          <w:szCs w:val="24"/>
        </w:rPr>
        <w:t xml:space="preserve"> bíró szakszemélyzet esetén nagyobb valószínűséggel tapasztalták a poszttraumás stressz tüneteinek súlyosbodását. Megállapításra került, </w:t>
      </w:r>
      <w:r w:rsidRPr="00907712">
        <w:rPr>
          <w:rFonts w:cs="Times New Roman"/>
          <w:szCs w:val="24"/>
        </w:rPr>
        <w:t xml:space="preserve">hogy az életkor inverz összefüggést mutat a stressz tüneteivel (β= −0,17 CI 0,33 - -0,023), ami jelzi a fiatalabb EMS személyzet </w:t>
      </w:r>
      <w:r>
        <w:rPr>
          <w:rFonts w:cs="Times New Roman"/>
          <w:szCs w:val="24"/>
        </w:rPr>
        <w:t>fogékonyságát</w:t>
      </w:r>
      <w:r w:rsidRPr="00907712">
        <w:rPr>
          <w:rFonts w:cs="Times New Roman"/>
          <w:szCs w:val="24"/>
        </w:rPr>
        <w:t xml:space="preserve"> a stresszre.</w:t>
      </w:r>
      <w:r>
        <w:rPr>
          <w:rFonts w:cs="Times New Roman"/>
          <w:szCs w:val="24"/>
        </w:rPr>
        <w:t xml:space="preserve"> Ebben a kutatásban a résztvevők körében mérsékeltebb szintű poszttraumás stressz tüneteket azonosítottak, ezen tüneteket előjelezheti az életkor, a szorongás és a depresszió különböző fokozatai, valamint a használt megküzdési stílus. Ezen előjelző tényezők megfelelő utat mutathatnak az EMS dolgozók mentális egészségét javító beavatkozások végrehajtása során.</w:t>
      </w:r>
      <w:r w:rsidR="0060560F" w:rsidRPr="00D518CC">
        <w:rPr>
          <w:rStyle w:val="Vgjegyzet-hivatkozs"/>
          <w:rFonts w:cs="Times New Roman"/>
          <w:szCs w:val="24"/>
        </w:rPr>
        <w:endnoteReference w:id="16"/>
      </w:r>
    </w:p>
    <w:p w14:paraId="5A2933A6" w14:textId="13641881" w:rsidR="0060560F" w:rsidRPr="00D518CC" w:rsidRDefault="00FA45F1" w:rsidP="0060560F">
      <w:pPr>
        <w:rPr>
          <w:rFonts w:cs="Times New Roman"/>
          <w:szCs w:val="24"/>
        </w:rPr>
      </w:pPr>
      <w:r w:rsidRPr="007A64C4">
        <w:rPr>
          <w:rFonts w:cs="Times New Roman"/>
          <w:szCs w:val="24"/>
        </w:rPr>
        <w:t>Az alábbi kutatás szerint az egészségügyi beavatkozások sérüléseket okozhatnak az egészségügyi személyzet számára. Ezen sérülések egyike a tűszúrásos balesetek által okozott sérülés.</w:t>
      </w:r>
      <w:r>
        <w:rPr>
          <w:rFonts w:cs="Times New Roman"/>
          <w:szCs w:val="24"/>
        </w:rPr>
        <w:t xml:space="preserve"> Így különböző, vérrel terjedő fertőző betegségeket lehet szerezni, például HIV és hepatitis B betegségeket, ezen kockázatok fokozott és folyamatos stresszhatást gyakorolnak az ellátókra. A kutatók szerették volna felmérni a sürgősségi és a traumatológiai osztályon a stabilizációs oktatás hatását a stressz által kiváltott tűszúrás-expozícióra. A két kórházi osztályról 35 ápoló vett részt a vizsgálatban 2013 október és december között. Az adatok gyűjtése kétrészes kérdőívvel történt, majd azok feldolgozása SPSS 20. verzióval valósult meg. Egymintás </w:t>
      </w:r>
      <w:proofErr w:type="spellStart"/>
      <w:r w:rsidRPr="001D66C4">
        <w:rPr>
          <w:rFonts w:cs="Times New Roman"/>
          <w:szCs w:val="24"/>
        </w:rPr>
        <w:t>Kolmogorov</w:t>
      </w:r>
      <w:proofErr w:type="spellEnd"/>
      <w:r w:rsidRPr="001D66C4">
        <w:rPr>
          <w:rFonts w:cs="Times New Roman"/>
          <w:szCs w:val="24"/>
        </w:rPr>
        <w:t>-</w:t>
      </w:r>
      <w:proofErr w:type="spellStart"/>
      <w:r w:rsidRPr="001D66C4">
        <w:rPr>
          <w:rFonts w:cs="Times New Roman"/>
          <w:szCs w:val="24"/>
        </w:rPr>
        <w:t>Smirnov</w:t>
      </w:r>
      <w:proofErr w:type="spellEnd"/>
      <w:r w:rsidRPr="001D66C4">
        <w:rPr>
          <w:rFonts w:cs="Times New Roman"/>
          <w:szCs w:val="24"/>
        </w:rPr>
        <w:t>-tesztet,</w:t>
      </w:r>
      <w:r>
        <w:rPr>
          <w:rFonts w:cs="Times New Roman"/>
          <w:szCs w:val="24"/>
        </w:rPr>
        <w:t xml:space="preserve"> </w:t>
      </w:r>
      <w:r w:rsidRPr="001D66C4">
        <w:rPr>
          <w:rFonts w:cs="Times New Roman"/>
          <w:szCs w:val="24"/>
        </w:rPr>
        <w:t>független t-tesztet és páros mintás t-tesztet</w:t>
      </w:r>
      <w:r>
        <w:rPr>
          <w:rFonts w:cs="Times New Roman"/>
          <w:szCs w:val="24"/>
        </w:rPr>
        <w:t xml:space="preserve"> végeztek. A beavatkozás előtt a dolgozók által tapasztalt stressz átlagértéke és szórása </w:t>
      </w:r>
      <w:r w:rsidRPr="001D66C4">
        <w:rPr>
          <w:rFonts w:cs="Times New Roman"/>
          <w:szCs w:val="24"/>
        </w:rPr>
        <w:t>64,94±15,67, illetve 43,91±10,73 volt.</w:t>
      </w:r>
      <w:r>
        <w:rPr>
          <w:rFonts w:cs="Times New Roman"/>
          <w:szCs w:val="24"/>
        </w:rPr>
        <w:t xml:space="preserve"> A szerzők azt állapították meg, hogy a megfelelő továbbképzés csökkenti az ápolók tűszúrással összefüggő stresszét </w:t>
      </w:r>
      <w:r w:rsidRPr="001D66C4">
        <w:rPr>
          <w:rFonts w:cs="Times New Roman"/>
          <w:szCs w:val="24"/>
        </w:rPr>
        <w:t>(P&lt;0,001).</w:t>
      </w:r>
      <w:r>
        <w:rPr>
          <w:rFonts w:cs="Times New Roman"/>
          <w:szCs w:val="24"/>
        </w:rPr>
        <w:t xml:space="preserve"> </w:t>
      </w:r>
      <w:r w:rsidRPr="001D66C4">
        <w:rPr>
          <w:rFonts w:cs="Times New Roman"/>
          <w:szCs w:val="24"/>
        </w:rPr>
        <w:t>E tanulmány eredményei szerint a tűszúrás hatásának és szövődményeinek következtében kialakuló stresszszint magas, és a csökkentéshez szükséges beavatkozások elengedhetetlenek.</w:t>
      </w:r>
      <w:r w:rsidR="0060560F" w:rsidRPr="00D518CC">
        <w:rPr>
          <w:rStyle w:val="Vgjegyzet-hivatkozs"/>
          <w:rFonts w:cs="Times New Roman"/>
          <w:szCs w:val="24"/>
        </w:rPr>
        <w:endnoteReference w:id="17"/>
      </w:r>
    </w:p>
    <w:p w14:paraId="79AF3BF8" w14:textId="3C35B810" w:rsidR="0060560F" w:rsidRPr="00FA45F1" w:rsidRDefault="00FA45F1" w:rsidP="0060560F">
      <w:pPr>
        <w:rPr>
          <w:rFonts w:cs="Times New Roman"/>
          <w:b/>
          <w:bCs/>
          <w:szCs w:val="24"/>
        </w:rPr>
      </w:pPr>
      <w:r w:rsidRPr="00D6730B">
        <w:rPr>
          <w:rFonts w:cs="Times New Roman"/>
          <w:szCs w:val="24"/>
        </w:rPr>
        <w:lastRenderedPageBreak/>
        <w:t xml:space="preserve">M. Sand és munkatársai kutatása szerint a betegek stressz-megküzdési stratégiáinak </w:t>
      </w:r>
      <w:r>
        <w:rPr>
          <w:rFonts w:cs="Times New Roman"/>
          <w:szCs w:val="24"/>
        </w:rPr>
        <w:t>vizsgálatai</w:t>
      </w:r>
      <w:r w:rsidRPr="00D6730B">
        <w:rPr>
          <w:rFonts w:cs="Times New Roman"/>
          <w:szCs w:val="24"/>
        </w:rPr>
        <w:t xml:space="preserve"> mellett ugyanolyan figyelmet kell fordítani a</w:t>
      </w:r>
      <w:r>
        <w:rPr>
          <w:rFonts w:cs="Times New Roman"/>
          <w:szCs w:val="24"/>
        </w:rPr>
        <w:t xml:space="preserve"> betegek ellátásával foglalkozó szakszemélyzetre</w:t>
      </w:r>
      <w:r w:rsidRPr="00D6730B">
        <w:rPr>
          <w:rFonts w:cs="Times New Roman"/>
          <w:szCs w:val="24"/>
        </w:rPr>
        <w:t>. </w:t>
      </w:r>
      <w:r w:rsidRPr="001D66C4">
        <w:rPr>
          <w:rFonts w:cs="Times New Roman"/>
          <w:szCs w:val="24"/>
        </w:rPr>
        <w:t xml:space="preserve">A sürgősségi orvosok stressz-megküzdési stratégiáinak </w:t>
      </w:r>
      <w:r>
        <w:rPr>
          <w:rFonts w:cs="Times New Roman"/>
          <w:szCs w:val="24"/>
        </w:rPr>
        <w:t>tanulmányozását</w:t>
      </w:r>
      <w:r w:rsidRPr="001D66C4">
        <w:rPr>
          <w:rFonts w:cs="Times New Roman"/>
          <w:szCs w:val="24"/>
        </w:rPr>
        <w:t xml:space="preserve"> tűzték ki célul Németországban.</w:t>
      </w:r>
      <w:r>
        <w:rPr>
          <w:rFonts w:cs="Times New Roman"/>
          <w:szCs w:val="24"/>
        </w:rPr>
        <w:t xml:space="preserve"> A keresztmetszeti vizsgálat során együttműködtek a </w:t>
      </w:r>
      <w:r w:rsidRPr="001D66C4">
        <w:rPr>
          <w:rFonts w:cs="Times New Roman"/>
          <w:szCs w:val="24"/>
        </w:rPr>
        <w:t>Sürgősségi Orvosok Német Egyesületei</w:t>
      </w:r>
      <w:r>
        <w:rPr>
          <w:rFonts w:cs="Times New Roman"/>
          <w:szCs w:val="24"/>
        </w:rPr>
        <w:t xml:space="preserve">vel és a két legjelentősebb ECP toborzó ügynökséggel azzal a céllal, hogy invitálják tagjaikat a vizsgálatban való részvételre. </w:t>
      </w:r>
      <w:r w:rsidRPr="001D66C4">
        <w:rPr>
          <w:rFonts w:cs="Times New Roman"/>
          <w:szCs w:val="24"/>
        </w:rPr>
        <w:t>A német stressz-megküzdési stratégiák nyilvántartásá</w:t>
      </w:r>
      <w:r>
        <w:rPr>
          <w:rFonts w:cs="Times New Roman"/>
          <w:szCs w:val="24"/>
        </w:rPr>
        <w:t>nak</w:t>
      </w:r>
      <w:r w:rsidRPr="001D66C4">
        <w:rPr>
          <w:rFonts w:cs="Times New Roman"/>
          <w:szCs w:val="24"/>
        </w:rPr>
        <w:t xml:space="preserve"> („</w:t>
      </w:r>
      <w:proofErr w:type="spellStart"/>
      <w:r w:rsidRPr="001D66C4">
        <w:rPr>
          <w:rFonts w:cs="Times New Roman"/>
          <w:szCs w:val="24"/>
        </w:rPr>
        <w:t>Stressverarbeitungfragebogen</w:t>
      </w:r>
      <w:proofErr w:type="spellEnd"/>
      <w:r w:rsidRPr="001D66C4">
        <w:rPr>
          <w:rFonts w:cs="Times New Roman"/>
          <w:szCs w:val="24"/>
        </w:rPr>
        <w:t>” SVF-78)</w:t>
      </w:r>
      <w:r>
        <w:rPr>
          <w:rFonts w:cs="Times New Roman"/>
          <w:szCs w:val="24"/>
        </w:rPr>
        <w:t xml:space="preserve"> segítségével </w:t>
      </w:r>
      <w:r w:rsidRPr="006D4545">
        <w:rPr>
          <w:rFonts w:cs="Times New Roman"/>
          <w:szCs w:val="24"/>
        </w:rPr>
        <w:t>felhasználták a stressz-megküzdési pontszámokat, amelyek pozitív és negatív stratégiákat egyaránt lefednek.</w:t>
      </w:r>
      <w:r>
        <w:rPr>
          <w:rFonts w:cs="Times New Roman"/>
          <w:szCs w:val="24"/>
        </w:rPr>
        <w:t xml:space="preserve"> </w:t>
      </w:r>
      <w:r w:rsidR="005B71BD">
        <w:rPr>
          <w:iCs/>
        </w:rPr>
        <w:sym w:font="Symbol" w:char="F063"/>
      </w:r>
      <w:r w:rsidR="005B71BD">
        <w:rPr>
          <w:iCs/>
          <w:vertAlign w:val="superscript"/>
        </w:rPr>
        <w:t>2</w:t>
      </w:r>
      <w:r w:rsidRPr="001D66C4">
        <w:rPr>
          <w:rFonts w:cs="Times New Roman"/>
          <w:szCs w:val="24"/>
        </w:rPr>
        <w:t>-négyzet tesztet, a</w:t>
      </w:r>
      <w:r>
        <w:rPr>
          <w:rFonts w:cs="Times New Roman"/>
          <w:szCs w:val="24"/>
        </w:rPr>
        <w:t xml:space="preserve"> t-</w:t>
      </w:r>
      <w:r w:rsidRPr="001D66C4">
        <w:rPr>
          <w:rFonts w:cs="Times New Roman"/>
          <w:szCs w:val="24"/>
        </w:rPr>
        <w:t xml:space="preserve">tesztet és a </w:t>
      </w:r>
      <w:proofErr w:type="spellStart"/>
      <w:r w:rsidRPr="001D66C4">
        <w:rPr>
          <w:rFonts w:cs="Times New Roman"/>
          <w:szCs w:val="24"/>
        </w:rPr>
        <w:t>multinomiális</w:t>
      </w:r>
      <w:proofErr w:type="spellEnd"/>
      <w:r w:rsidRPr="001D66C4">
        <w:rPr>
          <w:rFonts w:cs="Times New Roman"/>
          <w:szCs w:val="24"/>
        </w:rPr>
        <w:t xml:space="preserve"> logisztikai regresszió modellezést</w:t>
      </w:r>
      <w:r>
        <w:rPr>
          <w:rFonts w:cs="Times New Roman"/>
          <w:szCs w:val="24"/>
        </w:rPr>
        <w:t xml:space="preserve"> végeztek a kutatás során. </w:t>
      </w:r>
      <w:r w:rsidRPr="001D66C4">
        <w:rPr>
          <w:rFonts w:cs="Times New Roman"/>
          <w:szCs w:val="24"/>
        </w:rPr>
        <w:t>Összesen 459 német sürgősségi orvos vett részt a vizsgálatban.</w:t>
      </w:r>
      <w:r>
        <w:rPr>
          <w:rFonts w:cs="Times New Roman"/>
          <w:szCs w:val="24"/>
        </w:rPr>
        <w:t xml:space="preserve"> </w:t>
      </w:r>
      <w:r w:rsidRPr="001D66C4">
        <w:rPr>
          <w:rFonts w:cs="Times New Roman"/>
          <w:szCs w:val="24"/>
        </w:rPr>
        <w:t>A férfiakhoz képest a nőknél nagyobb valószínűséggel voltak negatív megküzdési stratégiák (β=1,77; </w:t>
      </w:r>
      <w:r w:rsidRPr="001D66C4">
        <w:rPr>
          <w:rFonts w:cs="Times New Roman"/>
          <w:i/>
          <w:iCs/>
          <w:szCs w:val="24"/>
        </w:rPr>
        <w:t>p</w:t>
      </w:r>
      <w:r w:rsidRPr="001D66C4">
        <w:rPr>
          <w:rFonts w:cs="Times New Roman"/>
          <w:szCs w:val="24"/>
        </w:rPr>
        <w:t>&lt;0,001).</w:t>
      </w:r>
      <w:r>
        <w:rPr>
          <w:rFonts w:cs="Times New Roman"/>
          <w:szCs w:val="24"/>
        </w:rPr>
        <w:t xml:space="preserve"> </w:t>
      </w:r>
      <w:r w:rsidRPr="001D66C4">
        <w:rPr>
          <w:rFonts w:cs="Times New Roman"/>
          <w:szCs w:val="24"/>
        </w:rPr>
        <w:t>Különösen a nők mutatják a szociális támogatás iránti igényt (β=1,55; </w:t>
      </w:r>
      <w:r w:rsidRPr="001D66C4">
        <w:rPr>
          <w:rFonts w:cs="Times New Roman"/>
          <w:i/>
          <w:iCs/>
          <w:szCs w:val="24"/>
        </w:rPr>
        <w:t>p</w:t>
      </w:r>
      <w:r w:rsidRPr="001D66C4">
        <w:rPr>
          <w:rFonts w:cs="Times New Roman"/>
          <w:szCs w:val="24"/>
        </w:rPr>
        <w:t>=0,002), és inkább kerülik (</w:t>
      </w:r>
      <w:r w:rsidR="005B71BD">
        <w:rPr>
          <w:rFonts w:cs="Times New Roman"/>
          <w:szCs w:val="24"/>
        </w:rPr>
        <w:t>β</w:t>
      </w:r>
      <w:r w:rsidRPr="001D66C4">
        <w:rPr>
          <w:rFonts w:cs="Times New Roman"/>
          <w:szCs w:val="24"/>
        </w:rPr>
        <w:t>=2,59; </w:t>
      </w:r>
      <w:r w:rsidRPr="001D66C4">
        <w:rPr>
          <w:rFonts w:cs="Times New Roman"/>
          <w:i/>
          <w:iCs/>
          <w:szCs w:val="24"/>
        </w:rPr>
        <w:t>p</w:t>
      </w:r>
      <w:r w:rsidRPr="001D66C4">
        <w:rPr>
          <w:rFonts w:cs="Times New Roman"/>
          <w:szCs w:val="24"/>
        </w:rPr>
        <w:t>&lt;0,001) a menekülést (β=1,39; </w:t>
      </w:r>
      <w:r w:rsidRPr="001D66C4">
        <w:rPr>
          <w:rFonts w:cs="Times New Roman"/>
          <w:i/>
          <w:iCs/>
          <w:szCs w:val="24"/>
        </w:rPr>
        <w:t>p</w:t>
      </w:r>
      <w:r w:rsidRPr="001D66C4">
        <w:rPr>
          <w:rFonts w:cs="Times New Roman"/>
          <w:szCs w:val="24"/>
        </w:rPr>
        <w:t>=0,004), a mentális folyamatos foglalkoztatást (β=1,58; </w:t>
      </w:r>
      <w:r w:rsidRPr="001D66C4">
        <w:rPr>
          <w:rFonts w:cs="Times New Roman"/>
          <w:i/>
          <w:iCs/>
          <w:szCs w:val="24"/>
        </w:rPr>
        <w:t>p</w:t>
      </w:r>
      <w:r w:rsidRPr="001D66C4">
        <w:rPr>
          <w:rFonts w:cs="Times New Roman"/>
          <w:szCs w:val="24"/>
        </w:rPr>
        <w:t>&lt;0,001) és a felmondást (β=2,09; </w:t>
      </w:r>
      <w:r w:rsidRPr="001D66C4">
        <w:rPr>
          <w:rFonts w:cs="Times New Roman"/>
          <w:i/>
          <w:iCs/>
          <w:szCs w:val="24"/>
        </w:rPr>
        <w:t>p</w:t>
      </w:r>
      <w:r w:rsidRPr="001D66C4">
        <w:rPr>
          <w:rFonts w:cs="Times New Roman"/>
          <w:szCs w:val="24"/>
        </w:rPr>
        <w:t xml:space="preserve">&lt;0,001), másrészt a férfiaknál ritkábban támaszkodtak a </w:t>
      </w:r>
      <w:r w:rsidR="00F60B01">
        <w:rPr>
          <w:rFonts w:cs="Times New Roman"/>
          <w:szCs w:val="24"/>
        </w:rPr>
        <w:t>bűntudat minimalizálására</w:t>
      </w:r>
      <w:r w:rsidRPr="001D66C4">
        <w:rPr>
          <w:rFonts w:cs="Times New Roman"/>
          <w:szCs w:val="24"/>
        </w:rPr>
        <w:t xml:space="preserve"> és a védekezésre.</w:t>
      </w:r>
      <w:r>
        <w:rPr>
          <w:rFonts w:cs="Times New Roman"/>
          <w:szCs w:val="24"/>
        </w:rPr>
        <w:t xml:space="preserve"> </w:t>
      </w:r>
      <w:r w:rsidRPr="001D66C4">
        <w:rPr>
          <w:rFonts w:cs="Times New Roman"/>
          <w:szCs w:val="24"/>
        </w:rPr>
        <w:t>A sürgősségi orvosok ugyanúgy élik meg a stresszt, mint a betegek és más szakemberek, nekik is alkalmazkodniuk kell a stresszhez, és megfelelően kezelniük kell azt.</w:t>
      </w:r>
      <w:r>
        <w:rPr>
          <w:rFonts w:cs="Times New Roman"/>
          <w:szCs w:val="24"/>
        </w:rPr>
        <w:t xml:space="preserve"> </w:t>
      </w:r>
      <w:r w:rsidRPr="001D66C4">
        <w:rPr>
          <w:rFonts w:cs="Times New Roman"/>
          <w:szCs w:val="24"/>
        </w:rPr>
        <w:t>A jövőbeni tanulmányokhoz longitudinális megközelítést alkalmazó</w:t>
      </w:r>
      <w:r w:rsidR="002059A5">
        <w:rPr>
          <w:rFonts w:cs="Times New Roman"/>
          <w:szCs w:val="24"/>
        </w:rPr>
        <w:t xml:space="preserve"> kutatásokat</w:t>
      </w:r>
      <w:r w:rsidRPr="001D66C4">
        <w:rPr>
          <w:rFonts w:cs="Times New Roman"/>
          <w:szCs w:val="24"/>
        </w:rPr>
        <w:t xml:space="preserve"> javasolnak az alapul szolgáló mechanizmusok megfigyelésére.</w:t>
      </w:r>
      <w:r w:rsidR="0060560F" w:rsidRPr="00D518CC">
        <w:rPr>
          <w:rStyle w:val="Vgjegyzet-hivatkozs"/>
          <w:rFonts w:cs="Times New Roman"/>
          <w:szCs w:val="24"/>
        </w:rPr>
        <w:endnoteReference w:id="18"/>
      </w:r>
    </w:p>
    <w:p w14:paraId="529CA309" w14:textId="4306B206" w:rsidR="0060560F" w:rsidRPr="00D518CC" w:rsidRDefault="00FA45F1" w:rsidP="0060560F">
      <w:pPr>
        <w:rPr>
          <w:rFonts w:cs="Times New Roman"/>
          <w:szCs w:val="24"/>
        </w:rPr>
      </w:pPr>
      <w:r>
        <w:rPr>
          <w:rFonts w:cs="Times New Roman"/>
          <w:szCs w:val="24"/>
        </w:rPr>
        <w:t xml:space="preserve">Dr. Németh Anikó és szerzőtársai szerint az egészségügyi dolgozók által ellátott feladatok és tevékenységek nagyfokú megterhelést jelentenek számukra, mely a szükséges továbbképzések lebonyolítására hívja fel a figyelmet. A kutatás során felmérték, hogy egy 8 napon át tartó stresszkezelő és rekreációs kurzus milyen hatásokkal bírt a </w:t>
      </w:r>
      <w:r w:rsidRPr="001D66C4">
        <w:rPr>
          <w:rFonts w:cs="Times New Roman"/>
          <w:szCs w:val="24"/>
        </w:rPr>
        <w:t>Mátrai Gyógyintézet</w:t>
      </w:r>
      <w:r>
        <w:rPr>
          <w:rFonts w:cs="Times New Roman"/>
          <w:szCs w:val="24"/>
        </w:rPr>
        <w:t xml:space="preserve"> 77 munkatársára.  Az összegzésben leírásra került, hogy a képzés elsősorban az ápolók körében volt hatékony, de az egyéb szakképesítéssel rendelkezők esetében is megfigyelhető pozitív változást eredményezett. Egészségügyi végzettséggel nem rendelkező dolgozók esetében is megfigyelhető kismértékű, ám nem szignifikáns javulás.</w:t>
      </w:r>
      <w:r w:rsidR="0060560F" w:rsidRPr="00D518CC">
        <w:rPr>
          <w:rStyle w:val="Vgjegyzet-hivatkozs"/>
          <w:rFonts w:cs="Times New Roman"/>
          <w:szCs w:val="24"/>
        </w:rPr>
        <w:endnoteReference w:id="19"/>
      </w:r>
    </w:p>
    <w:p w14:paraId="5E27798B" w14:textId="54255DA3" w:rsidR="0060560F" w:rsidRPr="00D518CC" w:rsidRDefault="00FA45F1" w:rsidP="0060560F">
      <w:pPr>
        <w:rPr>
          <w:rFonts w:cs="Times New Roman"/>
          <w:szCs w:val="24"/>
        </w:rPr>
      </w:pPr>
      <w:proofErr w:type="spellStart"/>
      <w:r w:rsidRPr="00AE29CF">
        <w:rPr>
          <w:rFonts w:cs="Times New Roman"/>
          <w:szCs w:val="24"/>
        </w:rPr>
        <w:t>Schiszler</w:t>
      </w:r>
      <w:proofErr w:type="spellEnd"/>
      <w:r w:rsidRPr="00AE29CF">
        <w:rPr>
          <w:rFonts w:cs="Times New Roman"/>
          <w:szCs w:val="24"/>
        </w:rPr>
        <w:t xml:space="preserve"> Bence és munkatársai kutatása nyomán</w:t>
      </w:r>
      <w:r>
        <w:rPr>
          <w:rFonts w:cs="Times New Roman"/>
          <w:szCs w:val="24"/>
        </w:rPr>
        <w:t xml:space="preserve"> a hazai egészségügyben dolgozókat nagyfokú stressz éri, amelynek negatív következménye lehet a munkavállalók egészségét tekintve. A kutatók azt a célt tűzték ki, hogy feltárják a munkahelyi stressz</w:t>
      </w:r>
      <w:r w:rsidR="00050B18">
        <w:rPr>
          <w:rFonts w:cs="Times New Roman"/>
          <w:szCs w:val="24"/>
        </w:rPr>
        <w:t>t</w:t>
      </w:r>
      <w:r>
        <w:rPr>
          <w:rFonts w:cs="Times New Roman"/>
          <w:szCs w:val="24"/>
        </w:rPr>
        <w:t xml:space="preserve"> </w:t>
      </w:r>
      <w:r>
        <w:rPr>
          <w:rFonts w:cs="Times New Roman"/>
          <w:szCs w:val="24"/>
        </w:rPr>
        <w:lastRenderedPageBreak/>
        <w:t xml:space="preserve">a hazai földi és légi mentésben dolgozók körében. Vizsgálták a stresszhatás nagyságát és a megküzdési stratégiákat. Az adatgyűjtés 2015-ben zajlott, általuk szerkesztett, illetve a </w:t>
      </w:r>
      <w:proofErr w:type="spellStart"/>
      <w:r w:rsidRPr="001D66C4">
        <w:rPr>
          <w:rFonts w:cs="Times New Roman"/>
          <w:szCs w:val="24"/>
        </w:rPr>
        <w:t>Rahe</w:t>
      </w:r>
      <w:proofErr w:type="spellEnd"/>
      <w:r w:rsidRPr="001D66C4">
        <w:rPr>
          <w:rFonts w:cs="Times New Roman"/>
          <w:szCs w:val="24"/>
        </w:rPr>
        <w:t xml:space="preserve">-féle, Rövidített Stressz- és Megküzdési Kérdőív segítségével </w:t>
      </w:r>
      <w:r>
        <w:rPr>
          <w:rFonts w:cs="Times New Roman"/>
          <w:szCs w:val="24"/>
        </w:rPr>
        <w:t>internetes felületen keresztül. Vizsgálat</w:t>
      </w:r>
      <w:r w:rsidR="007D107C">
        <w:rPr>
          <w:rFonts w:cs="Times New Roman"/>
          <w:szCs w:val="24"/>
        </w:rPr>
        <w:t>u</w:t>
      </w:r>
      <w:r>
        <w:rPr>
          <w:rFonts w:cs="Times New Roman"/>
          <w:szCs w:val="24"/>
        </w:rPr>
        <w:t>k 141 minta bevonásával készült, amely keresztmetszeti típusú, kvantitatív volt. Az adatok feldolgozása SPSS 20.0 program segítségével történt, p</w:t>
      </w:r>
      <w:r w:rsidRPr="001D66C4">
        <w:rPr>
          <w:rFonts w:cs="Times New Roman"/>
          <w:szCs w:val="24"/>
        </w:rPr>
        <w:t>&lt;0,05</w:t>
      </w:r>
      <w:r>
        <w:rPr>
          <w:rFonts w:cs="Times New Roman"/>
          <w:szCs w:val="24"/>
        </w:rPr>
        <w:t xml:space="preserve"> értékben állapították meg a szignifikanciahatárt. Eredményeikben kifejtették, hogy a földi mentésben dolgozóknál </w:t>
      </w:r>
      <w:r w:rsidRPr="001D66C4">
        <w:rPr>
          <w:rFonts w:cs="Times New Roman"/>
          <w:szCs w:val="24"/>
        </w:rPr>
        <w:t xml:space="preserve">(p&lt;0,01) </w:t>
      </w:r>
      <w:r>
        <w:rPr>
          <w:rFonts w:cs="Times New Roman"/>
          <w:szCs w:val="24"/>
        </w:rPr>
        <w:t xml:space="preserve">nagyobb a munkahelyi stresszhatás és többször tapasztalnak testi és mentális tüneteteket </w:t>
      </w:r>
      <w:r w:rsidRPr="001D66C4">
        <w:rPr>
          <w:rFonts w:cs="Times New Roman"/>
          <w:szCs w:val="24"/>
        </w:rPr>
        <w:t>(p&lt;0,05)</w:t>
      </w:r>
      <w:r>
        <w:rPr>
          <w:rFonts w:cs="Times New Roman"/>
          <w:szCs w:val="24"/>
        </w:rPr>
        <w:t xml:space="preserve">. </w:t>
      </w:r>
      <w:r w:rsidRPr="001D66C4">
        <w:rPr>
          <w:rFonts w:cs="Times New Roman"/>
          <w:szCs w:val="24"/>
        </w:rPr>
        <w:t xml:space="preserve">A Globális Stressz és Megküzdési Index alapján hatékonyabb </w:t>
      </w:r>
      <w:r>
        <w:rPr>
          <w:rFonts w:cs="Times New Roman"/>
          <w:szCs w:val="24"/>
        </w:rPr>
        <w:t>megküzdés</w:t>
      </w:r>
      <w:r w:rsidRPr="001D66C4">
        <w:rPr>
          <w:rFonts w:cs="Times New Roman"/>
          <w:szCs w:val="24"/>
        </w:rPr>
        <w:t xml:space="preserve"> figyelhető meg a légi mentésben dolgozóknál (p&lt;0,01).</w:t>
      </w:r>
      <w:r>
        <w:rPr>
          <w:rFonts w:cs="Times New Roman"/>
          <w:szCs w:val="24"/>
        </w:rPr>
        <w:t xml:space="preserve"> A szerzők megállapították, hogy aránytalanság áll fenn a megküzdési mechanizmus és a dolgozót ért stresszhatás között. A munkahelyi vezetőségnek kell szerepet vállalni abban, hogy csökkenjen a munkahelyi stressz értéke.</w:t>
      </w:r>
      <w:r w:rsidR="0060560F" w:rsidRPr="00D518CC">
        <w:rPr>
          <w:rStyle w:val="Vgjegyzet-hivatkozs"/>
          <w:rFonts w:cs="Times New Roman"/>
          <w:szCs w:val="24"/>
        </w:rPr>
        <w:endnoteReference w:id="20"/>
      </w:r>
    </w:p>
    <w:p w14:paraId="30438E7F" w14:textId="6C38914D" w:rsidR="00120274" w:rsidRPr="00D518CC" w:rsidRDefault="00FA45F1" w:rsidP="00A040D3">
      <w:pPr>
        <w:rPr>
          <w:rFonts w:cs="Times New Roman"/>
          <w:szCs w:val="24"/>
        </w:rPr>
      </w:pPr>
      <w:r w:rsidRPr="001D66C4">
        <w:rPr>
          <w:rFonts w:cs="Times New Roman"/>
          <w:szCs w:val="24"/>
        </w:rPr>
        <w:t>Deutsch Szilvia és Gergely Éva kutatásukban egészségügyi szakdolgozókat kérdeztek meg azzal a</w:t>
      </w:r>
      <w:r>
        <w:rPr>
          <w:rFonts w:cs="Times New Roman"/>
          <w:szCs w:val="24"/>
        </w:rPr>
        <w:t xml:space="preserve"> szándékkal, hogy megismerjék és feltárják azokat a problémákat az egészségügyi ellátásban, amelyek, mint </w:t>
      </w:r>
      <w:proofErr w:type="spellStart"/>
      <w:r>
        <w:rPr>
          <w:rFonts w:cs="Times New Roman"/>
          <w:szCs w:val="24"/>
        </w:rPr>
        <w:t>stresszor</w:t>
      </w:r>
      <w:proofErr w:type="spellEnd"/>
      <w:r>
        <w:rPr>
          <w:rFonts w:cs="Times New Roman"/>
          <w:szCs w:val="24"/>
        </w:rPr>
        <w:t xml:space="preserve"> jelentkeznek a munkatevékenység közben. A stressz mértékét egy megelőző interjún alapuló, saját szerkesztésű kérdőívvel mérték, amely nyitott </w:t>
      </w:r>
      <w:proofErr w:type="spellStart"/>
      <w:r>
        <w:rPr>
          <w:rFonts w:cs="Times New Roman"/>
          <w:szCs w:val="24"/>
        </w:rPr>
        <w:t>itemeket</w:t>
      </w:r>
      <w:proofErr w:type="spellEnd"/>
      <w:r>
        <w:rPr>
          <w:rFonts w:cs="Times New Roman"/>
          <w:szCs w:val="24"/>
        </w:rPr>
        <w:t xml:space="preserve"> tartalmaz a stressztényezők és a megküzdési stratégiák módjairól, valamint feltárja a vezetőség által szükséges megelőző tevékenységek szükségességét. Az előzetes interjúk és a kérdőívre érkezett válaszok alapján összefoglalták a </w:t>
      </w:r>
      <w:proofErr w:type="spellStart"/>
      <w:r>
        <w:rPr>
          <w:rFonts w:cs="Times New Roman"/>
          <w:szCs w:val="24"/>
        </w:rPr>
        <w:t>stresszorokat</w:t>
      </w:r>
      <w:proofErr w:type="spellEnd"/>
      <w:r>
        <w:rPr>
          <w:rFonts w:cs="Times New Roman"/>
          <w:szCs w:val="24"/>
        </w:rPr>
        <w:t xml:space="preserve"> és az elkerülésükre alkalmazható megelőző szervezeti változásokat. A válaszadók a stressz által kiváltott </w:t>
      </w:r>
      <w:r w:rsidR="005B37E2">
        <w:rPr>
          <w:rFonts w:cs="Times New Roman"/>
          <w:szCs w:val="24"/>
        </w:rPr>
        <w:t>tünetek</w:t>
      </w:r>
      <w:r>
        <w:rPr>
          <w:rFonts w:cs="Times New Roman"/>
          <w:szCs w:val="24"/>
        </w:rPr>
        <w:t xml:space="preserve"> közül elsők között említették a szívpanaszokat, a fejfájást és a rossz alvást, valamint a fokozott ingerlékenységet. Megküzdési stratégiák között a legkedveltebb tevékenység a testmozgás, a túrázás és a problémák másokkal való megbeszélése. Munkájuk során a szerzők vizsgálták azokat a tényezőket, amelyek növelik a dolgozók elégedettségét. A higiénés és motivációs tényezők egyaránt meghatározzák az elégedettséget, mint ahogyan azt </w:t>
      </w:r>
      <w:r w:rsidRPr="001D66C4">
        <w:rPr>
          <w:rFonts w:cs="Times New Roman"/>
          <w:szCs w:val="24"/>
        </w:rPr>
        <w:t>Herzberg</w:t>
      </w:r>
      <w:r>
        <w:rPr>
          <w:rFonts w:cs="Times New Roman"/>
          <w:szCs w:val="24"/>
        </w:rPr>
        <w:t xml:space="preserve"> a</w:t>
      </w:r>
      <w:r w:rsidRPr="001D66C4">
        <w:rPr>
          <w:rFonts w:cs="Times New Roman"/>
          <w:szCs w:val="24"/>
        </w:rPr>
        <w:t xml:space="preserve"> kéttényezős elméleté</w:t>
      </w:r>
      <w:r>
        <w:rPr>
          <w:rFonts w:cs="Times New Roman"/>
          <w:szCs w:val="24"/>
        </w:rPr>
        <w:t>ben</w:t>
      </w:r>
      <w:r w:rsidRPr="001D66C4">
        <w:rPr>
          <w:rFonts w:cs="Times New Roman"/>
          <w:szCs w:val="24"/>
        </w:rPr>
        <w:t xml:space="preserve"> (</w:t>
      </w:r>
      <w:proofErr w:type="spellStart"/>
      <w:r w:rsidRPr="001D66C4">
        <w:rPr>
          <w:rFonts w:cs="Times New Roman"/>
          <w:szCs w:val="24"/>
        </w:rPr>
        <w:t>Maslow</w:t>
      </w:r>
      <w:proofErr w:type="spellEnd"/>
      <w:r w:rsidRPr="001D66C4">
        <w:rPr>
          <w:rFonts w:cs="Times New Roman"/>
          <w:szCs w:val="24"/>
        </w:rPr>
        <w:t>, 1954, 1966, idézi Klein, 2012)</w:t>
      </w:r>
      <w:r>
        <w:rPr>
          <w:rFonts w:cs="Times New Roman"/>
          <w:szCs w:val="24"/>
        </w:rPr>
        <w:t xml:space="preserve"> leírta, mivel az igazságos fizetés, a megbecsülés és az elismerés csökkenti a dolgozók munkahelyi elégedetlenségét. A dolgozók a kutatás során elmondták, hogy munkahelyük is tehetne lépéseket a stressz csökkentése, valamint az elégedettség növelése érdekében, azonban ezen intézkedések elmaradása finanszírozási problémákban keresendő.</w:t>
      </w:r>
      <w:r w:rsidR="0060560F" w:rsidRPr="00D518CC">
        <w:rPr>
          <w:rStyle w:val="Vgjegyzet-hivatkozs"/>
          <w:rFonts w:cs="Times New Roman"/>
          <w:szCs w:val="24"/>
        </w:rPr>
        <w:endnoteReference w:id="21"/>
      </w:r>
      <w:bookmarkEnd w:id="11"/>
    </w:p>
    <w:p w14:paraId="5D720555" w14:textId="4146DE32" w:rsidR="00744653" w:rsidRPr="00D518CC" w:rsidRDefault="0060560F" w:rsidP="002A2E77">
      <w:pPr>
        <w:pStyle w:val="Cmsor1"/>
        <w:rPr>
          <w:rFonts w:cs="Times New Roman"/>
        </w:rPr>
      </w:pPr>
      <w:bookmarkStart w:id="20" w:name="_Toc100143037"/>
      <w:bookmarkEnd w:id="2"/>
      <w:r w:rsidRPr="00D518CC">
        <w:rPr>
          <w:rStyle w:val="Cmsor1Char"/>
          <w:rFonts w:cs="Times New Roman"/>
          <w:b/>
        </w:rPr>
        <w:lastRenderedPageBreak/>
        <w:t>Vizsgálati módszertan</w:t>
      </w:r>
      <w:bookmarkEnd w:id="20"/>
      <w:r w:rsidRPr="00D518CC">
        <w:rPr>
          <w:rStyle w:val="Cmsor1Char"/>
          <w:rFonts w:cs="Times New Roman"/>
          <w:b/>
        </w:rPr>
        <w:t xml:space="preserve"> </w:t>
      </w:r>
      <w:r w:rsidR="00744653" w:rsidRPr="00D518CC">
        <w:rPr>
          <w:rFonts w:cs="Times New Roman"/>
        </w:rPr>
        <w:t xml:space="preserve"> </w:t>
      </w:r>
    </w:p>
    <w:p w14:paraId="440C360B" w14:textId="56C6F0F7" w:rsidR="00994BBF" w:rsidRPr="006C63A4" w:rsidRDefault="000022B4" w:rsidP="006C63A4">
      <w:pPr>
        <w:pStyle w:val="Cmsor2"/>
      </w:pPr>
      <w:bookmarkStart w:id="21" w:name="_Toc100143038"/>
      <w:r w:rsidRPr="006C63A4">
        <w:rPr>
          <w:rStyle w:val="Cmsor2Char"/>
          <w:b/>
        </w:rPr>
        <w:t>Kutatás típusa</w:t>
      </w:r>
      <w:bookmarkEnd w:id="21"/>
      <w:r w:rsidRPr="006C63A4">
        <w:t xml:space="preserve"> </w:t>
      </w:r>
    </w:p>
    <w:p w14:paraId="2A2DA64C" w14:textId="692AFF44" w:rsidR="00F6045E" w:rsidRDefault="00F6045E" w:rsidP="00D518CC">
      <w:pPr>
        <w:rPr>
          <w:rFonts w:cs="Times New Roman"/>
          <w:szCs w:val="24"/>
        </w:rPr>
      </w:pPr>
      <w:r>
        <w:rPr>
          <w:rFonts w:cs="Times New Roman"/>
          <w:szCs w:val="24"/>
        </w:rPr>
        <w:t xml:space="preserve">Kutatásom </w:t>
      </w:r>
      <w:r w:rsidR="003537F5">
        <w:rPr>
          <w:rFonts w:cs="Times New Roman"/>
          <w:szCs w:val="24"/>
        </w:rPr>
        <w:t>főként retrospektív típusú</w:t>
      </w:r>
      <w:r w:rsidR="00291ABC">
        <w:rPr>
          <w:rFonts w:cs="Times New Roman"/>
          <w:szCs w:val="24"/>
        </w:rPr>
        <w:t xml:space="preserve">, de keresztmetszeti elemeket is tartalmazó vizsgálat volt, melyben kvalitatív és kvantitatív jellegű adatokat dolgoztam fel. </w:t>
      </w:r>
      <w:r w:rsidR="003537F5">
        <w:rPr>
          <w:rFonts w:cs="Times New Roman"/>
          <w:szCs w:val="24"/>
        </w:rPr>
        <w:t xml:space="preserve"> </w:t>
      </w:r>
    </w:p>
    <w:p w14:paraId="4E35670D" w14:textId="7D1AC023" w:rsidR="00CC5C31" w:rsidRPr="00DC51FB" w:rsidRDefault="000022B4" w:rsidP="00DC51FB">
      <w:pPr>
        <w:pStyle w:val="Cmsor2"/>
      </w:pPr>
      <w:bookmarkStart w:id="22" w:name="_Toc100143039"/>
      <w:r w:rsidRPr="006C63A4">
        <w:rPr>
          <w:rStyle w:val="Cmsor2Char"/>
          <w:b/>
        </w:rPr>
        <w:t>Kutatás helye és időpontja</w:t>
      </w:r>
      <w:bookmarkEnd w:id="22"/>
      <w:r w:rsidRPr="006C63A4">
        <w:t xml:space="preserve"> </w:t>
      </w:r>
    </w:p>
    <w:p w14:paraId="41C554E1" w14:textId="1302C533" w:rsidR="00CC5C31" w:rsidRPr="00D518CC" w:rsidRDefault="00CC5C31" w:rsidP="00D518CC">
      <w:pPr>
        <w:pStyle w:val="Listaszerbekezds"/>
        <w:ind w:left="0"/>
        <w:rPr>
          <w:rFonts w:cs="Times New Roman"/>
          <w:szCs w:val="24"/>
        </w:rPr>
      </w:pPr>
      <w:r>
        <w:rPr>
          <w:rFonts w:cs="Times New Roman"/>
          <w:szCs w:val="24"/>
        </w:rPr>
        <w:t xml:space="preserve">Kutatásom során felhasznált kérdőívet Magyarországon élő személyek töltötték ki. A Google </w:t>
      </w:r>
      <w:r w:rsidR="00CB75A4">
        <w:rPr>
          <w:rFonts w:cs="Times New Roman"/>
          <w:szCs w:val="24"/>
        </w:rPr>
        <w:t>Űrlapok segítségével a kérdőívek kitöltése 2022</w:t>
      </w:r>
      <w:r w:rsidR="006D4ED8">
        <w:rPr>
          <w:rFonts w:cs="Times New Roman"/>
          <w:szCs w:val="24"/>
        </w:rPr>
        <w:t xml:space="preserve">. januárjában és februárjában </w:t>
      </w:r>
      <w:r w:rsidR="00391F41">
        <w:rPr>
          <w:rFonts w:cs="Times New Roman"/>
          <w:szCs w:val="24"/>
        </w:rPr>
        <w:t xml:space="preserve">online </w:t>
      </w:r>
      <w:r w:rsidR="006D4ED8">
        <w:rPr>
          <w:rFonts w:cs="Times New Roman"/>
          <w:szCs w:val="24"/>
        </w:rPr>
        <w:t>zajlott.</w:t>
      </w:r>
      <w:r w:rsidR="00CB75A4">
        <w:rPr>
          <w:rFonts w:cs="Times New Roman"/>
          <w:szCs w:val="24"/>
        </w:rPr>
        <w:t xml:space="preserve"> </w:t>
      </w:r>
    </w:p>
    <w:p w14:paraId="4F21F120" w14:textId="757BBFAE" w:rsidR="00994BBF" w:rsidRPr="00D518CC" w:rsidRDefault="000022B4" w:rsidP="00994BBF">
      <w:pPr>
        <w:pStyle w:val="Cmsor2"/>
        <w:rPr>
          <w:rFonts w:cs="Times New Roman"/>
        </w:rPr>
      </w:pPr>
      <w:bookmarkStart w:id="23" w:name="_Toc100143040"/>
      <w:r w:rsidRPr="00D518CC">
        <w:rPr>
          <w:rStyle w:val="Cmsor2Char"/>
          <w:rFonts w:cs="Times New Roman"/>
          <w:b/>
        </w:rPr>
        <w:t>Célcsoport meghatározása</w:t>
      </w:r>
      <w:bookmarkEnd w:id="23"/>
      <w:r w:rsidRPr="00D518CC">
        <w:rPr>
          <w:rFonts w:cs="Times New Roman"/>
        </w:rPr>
        <w:t xml:space="preserve"> </w:t>
      </w:r>
    </w:p>
    <w:p w14:paraId="7FA34867" w14:textId="03B8CF1D" w:rsidR="00CB75A4" w:rsidRPr="00D518CC" w:rsidRDefault="00CB75A4" w:rsidP="00D518CC">
      <w:pPr>
        <w:rPr>
          <w:rFonts w:cs="Times New Roman"/>
          <w:b/>
          <w:bCs/>
          <w:szCs w:val="24"/>
        </w:rPr>
      </w:pPr>
      <w:r>
        <w:rPr>
          <w:rFonts w:cs="Times New Roman"/>
          <w:szCs w:val="24"/>
        </w:rPr>
        <w:t>Olyan, Magyarországon élő egészségügyi</w:t>
      </w:r>
      <w:r w:rsidR="00DC51FB">
        <w:rPr>
          <w:rFonts w:cs="Times New Roman"/>
          <w:szCs w:val="24"/>
        </w:rPr>
        <w:t xml:space="preserve"> </w:t>
      </w:r>
      <w:r>
        <w:rPr>
          <w:rFonts w:cs="Times New Roman"/>
          <w:szCs w:val="24"/>
        </w:rPr>
        <w:t xml:space="preserve">dolgozók kerültek meghatározásra a célcsoportban, akik a sürgősségi </w:t>
      </w:r>
      <w:proofErr w:type="spellStart"/>
      <w:r>
        <w:rPr>
          <w:rFonts w:cs="Times New Roman"/>
          <w:szCs w:val="24"/>
        </w:rPr>
        <w:t>hospitális</w:t>
      </w:r>
      <w:proofErr w:type="spellEnd"/>
      <w:r>
        <w:rPr>
          <w:rFonts w:cs="Times New Roman"/>
          <w:szCs w:val="24"/>
        </w:rPr>
        <w:t xml:space="preserve">, sürgősségi </w:t>
      </w:r>
      <w:proofErr w:type="spellStart"/>
      <w:r>
        <w:rPr>
          <w:rFonts w:cs="Times New Roman"/>
          <w:szCs w:val="24"/>
        </w:rPr>
        <w:t>prehospitális</w:t>
      </w:r>
      <w:proofErr w:type="spellEnd"/>
      <w:r>
        <w:rPr>
          <w:rFonts w:cs="Times New Roman"/>
          <w:szCs w:val="24"/>
        </w:rPr>
        <w:t xml:space="preserve"> és a kórházi-szakrendelői járó vagy fekvőbeteg ellátásban dolgoznak. </w:t>
      </w:r>
    </w:p>
    <w:p w14:paraId="45111ADC" w14:textId="27757657" w:rsidR="000022B4" w:rsidRPr="00D518CC" w:rsidRDefault="000022B4" w:rsidP="00994BBF">
      <w:pPr>
        <w:pStyle w:val="Cmsor2"/>
        <w:rPr>
          <w:rStyle w:val="Cmsor2Char"/>
          <w:rFonts w:cs="Times New Roman"/>
          <w:b/>
        </w:rPr>
      </w:pPr>
      <w:bookmarkStart w:id="24" w:name="_Toc100143041"/>
      <w:r w:rsidRPr="00D518CC">
        <w:rPr>
          <w:rStyle w:val="Cmsor2Char"/>
          <w:rFonts w:cs="Times New Roman"/>
          <w:b/>
        </w:rPr>
        <w:t>Mintavételi eljárás</w:t>
      </w:r>
      <w:bookmarkEnd w:id="24"/>
      <w:r w:rsidRPr="00D518CC">
        <w:rPr>
          <w:rStyle w:val="Cmsor2Char"/>
          <w:rFonts w:cs="Times New Roman"/>
          <w:b/>
        </w:rPr>
        <w:t xml:space="preserve"> </w:t>
      </w:r>
    </w:p>
    <w:p w14:paraId="1088ACAA" w14:textId="6049B275" w:rsidR="00994BBF" w:rsidRPr="00D518CC" w:rsidRDefault="000022B4" w:rsidP="00994BBF">
      <w:pPr>
        <w:pStyle w:val="Cmsor3"/>
        <w:rPr>
          <w:rFonts w:cs="Times New Roman"/>
        </w:rPr>
      </w:pPr>
      <w:bookmarkStart w:id="25" w:name="_Toc100143042"/>
      <w:r w:rsidRPr="00D518CC">
        <w:rPr>
          <w:rStyle w:val="Cmsor3Char"/>
          <w:rFonts w:cs="Times New Roman"/>
          <w:b/>
        </w:rPr>
        <w:t>Mintavétel módja</w:t>
      </w:r>
      <w:r w:rsidR="00E179CA" w:rsidRPr="00D518CC">
        <w:rPr>
          <w:rStyle w:val="Cmsor3Char"/>
          <w:rFonts w:cs="Times New Roman"/>
          <w:b/>
        </w:rPr>
        <w:t>, folyamata</w:t>
      </w:r>
      <w:bookmarkEnd w:id="25"/>
      <w:r w:rsidRPr="00D518CC">
        <w:rPr>
          <w:rFonts w:cs="Times New Roman"/>
        </w:rPr>
        <w:t xml:space="preserve"> </w:t>
      </w:r>
    </w:p>
    <w:p w14:paraId="2E6817B0" w14:textId="36ED66D0" w:rsidR="00785CF0" w:rsidRPr="00D518CC" w:rsidRDefault="00785CF0" w:rsidP="00D518CC">
      <w:pPr>
        <w:pStyle w:val="Listaszerbekezds"/>
        <w:spacing w:after="480"/>
        <w:ind w:left="0"/>
        <w:rPr>
          <w:rFonts w:cs="Times New Roman"/>
          <w:b/>
          <w:bCs/>
          <w:color w:val="000000" w:themeColor="text1"/>
          <w:szCs w:val="24"/>
        </w:rPr>
      </w:pPr>
      <w:r>
        <w:rPr>
          <w:rFonts w:cs="Times New Roman"/>
          <w:color w:val="000000" w:themeColor="text1"/>
          <w:szCs w:val="24"/>
        </w:rPr>
        <w:t xml:space="preserve">Mintavétel módja célirányos mintavétel volt, a válaszadás önkéntes és anonim volt. </w:t>
      </w:r>
    </w:p>
    <w:p w14:paraId="0E875141" w14:textId="06501DF4" w:rsidR="00531EFF" w:rsidRPr="00D518CC" w:rsidRDefault="000022B4" w:rsidP="00531EFF">
      <w:pPr>
        <w:pStyle w:val="Cmsor3"/>
        <w:rPr>
          <w:rFonts w:cs="Times New Roman"/>
        </w:rPr>
      </w:pPr>
      <w:bookmarkStart w:id="26" w:name="_Toc100143043"/>
      <w:r w:rsidRPr="00D518CC">
        <w:rPr>
          <w:rStyle w:val="Cmsor3Char"/>
          <w:rFonts w:cs="Times New Roman"/>
          <w:b/>
        </w:rPr>
        <w:t>Beválasztási</w:t>
      </w:r>
      <w:r w:rsidR="00E179CA" w:rsidRPr="00D518CC">
        <w:rPr>
          <w:rStyle w:val="Cmsor3Char"/>
          <w:rFonts w:cs="Times New Roman"/>
          <w:b/>
        </w:rPr>
        <w:t xml:space="preserve"> és kizárási kritériumok</w:t>
      </w:r>
      <w:bookmarkEnd w:id="26"/>
      <w:r w:rsidRPr="00D518CC">
        <w:rPr>
          <w:rFonts w:cs="Times New Roman"/>
        </w:rPr>
        <w:t xml:space="preserve"> </w:t>
      </w:r>
    </w:p>
    <w:p w14:paraId="010CADC9" w14:textId="20F42990" w:rsidR="00785CF0" w:rsidRDefault="005B050D" w:rsidP="00D518CC">
      <w:pPr>
        <w:pStyle w:val="Listaszerbekezds"/>
        <w:ind w:left="0"/>
        <w:rPr>
          <w:rFonts w:cs="Times New Roman"/>
          <w:szCs w:val="24"/>
        </w:rPr>
      </w:pPr>
      <w:r>
        <w:rPr>
          <w:rFonts w:cs="Times New Roman"/>
          <w:szCs w:val="24"/>
        </w:rPr>
        <w:t>Kutatási tervemben beválasztási kritériumként</w:t>
      </w:r>
      <w:r w:rsidR="00742C3D">
        <w:rPr>
          <w:rFonts w:cs="Times New Roman"/>
          <w:szCs w:val="24"/>
        </w:rPr>
        <w:t xml:space="preserve"> szerepelt, a több mint egy éves munkatapasztalt a sürgősségi ellátásban</w:t>
      </w:r>
      <w:r>
        <w:rPr>
          <w:rFonts w:cs="Times New Roman"/>
          <w:szCs w:val="24"/>
        </w:rPr>
        <w:t xml:space="preserve">, azonban </w:t>
      </w:r>
      <w:r w:rsidR="00742C3D">
        <w:rPr>
          <w:rFonts w:cs="Times New Roman"/>
          <w:szCs w:val="24"/>
        </w:rPr>
        <w:t>vizsgálatom egyik célja az volt, hogy a</w:t>
      </w:r>
      <w:r w:rsidR="00B0274A">
        <w:rPr>
          <w:rFonts w:cs="Times New Roman"/>
          <w:szCs w:val="24"/>
        </w:rPr>
        <w:t xml:space="preserve"> sürgősségi ellátásban és a nem sürgősségi ellátásban dolgozó személyekre ható stressztényezőkben megjelenő különbségeket, és a megküzdési stratégiáik közötti eltéréseket vizsgáljam, ezért kérdőívem beválasztási feltételei között egyedül az egészségügyi munkaviszony megléte </w:t>
      </w:r>
      <w:r w:rsidR="0079501C">
        <w:rPr>
          <w:rFonts w:cs="Times New Roman"/>
          <w:szCs w:val="24"/>
        </w:rPr>
        <w:t>lett az egyedüli szempont.</w:t>
      </w:r>
    </w:p>
    <w:p w14:paraId="14E34BB2" w14:textId="622EF569" w:rsidR="00785CF0" w:rsidRPr="00D518CC" w:rsidRDefault="001C6BD9" w:rsidP="00D518CC">
      <w:pPr>
        <w:pStyle w:val="Listaszerbekezds"/>
        <w:ind w:left="0"/>
        <w:rPr>
          <w:rFonts w:cs="Times New Roman"/>
          <w:b/>
          <w:bCs/>
          <w:szCs w:val="24"/>
        </w:rPr>
      </w:pPr>
      <w:r>
        <w:rPr>
          <w:rFonts w:cs="Times New Roman"/>
          <w:szCs w:val="24"/>
        </w:rPr>
        <w:t>Kizárás</w:t>
      </w:r>
      <w:r w:rsidR="007C756B">
        <w:rPr>
          <w:rFonts w:cs="Times New Roman"/>
          <w:szCs w:val="24"/>
        </w:rPr>
        <w:t>ra</w:t>
      </w:r>
      <w:r>
        <w:rPr>
          <w:rFonts w:cs="Times New Roman"/>
          <w:szCs w:val="24"/>
        </w:rPr>
        <w:t xml:space="preserve"> </w:t>
      </w:r>
      <w:r w:rsidR="001F241A">
        <w:rPr>
          <w:rFonts w:cs="Times New Roman"/>
          <w:szCs w:val="24"/>
        </w:rPr>
        <w:t>kerültek azon válasz</w:t>
      </w:r>
      <w:r w:rsidR="007C756B">
        <w:rPr>
          <w:rFonts w:cs="Times New Roman"/>
          <w:szCs w:val="24"/>
        </w:rPr>
        <w:t>adók,</w:t>
      </w:r>
      <w:r w:rsidR="001F241A">
        <w:rPr>
          <w:rFonts w:cs="Times New Roman"/>
          <w:szCs w:val="24"/>
        </w:rPr>
        <w:t xml:space="preserve"> akik helytelenül vagy hiányosan töltötték ki a kérdőívet. </w:t>
      </w:r>
    </w:p>
    <w:p w14:paraId="032BBF80" w14:textId="4A99DF40" w:rsidR="00531EFF" w:rsidRPr="00D518CC" w:rsidRDefault="00E179CA" w:rsidP="00531EFF">
      <w:pPr>
        <w:pStyle w:val="Cmsor3"/>
        <w:rPr>
          <w:rFonts w:cs="Times New Roman"/>
        </w:rPr>
      </w:pPr>
      <w:bookmarkStart w:id="27" w:name="_Toc100143044"/>
      <w:r w:rsidRPr="00D518CC">
        <w:rPr>
          <w:rStyle w:val="Cmsor3Char"/>
          <w:rFonts w:cs="Times New Roman"/>
          <w:b/>
        </w:rPr>
        <w:lastRenderedPageBreak/>
        <w:t>M</w:t>
      </w:r>
      <w:r w:rsidR="000022B4" w:rsidRPr="00D518CC">
        <w:rPr>
          <w:rStyle w:val="Cmsor3Char"/>
          <w:rFonts w:cs="Times New Roman"/>
          <w:b/>
        </w:rPr>
        <w:t>intanagyság</w:t>
      </w:r>
      <w:bookmarkEnd w:id="27"/>
      <w:r w:rsidR="000022B4" w:rsidRPr="00D518CC">
        <w:rPr>
          <w:rFonts w:cs="Times New Roman"/>
        </w:rPr>
        <w:t xml:space="preserve"> </w:t>
      </w:r>
    </w:p>
    <w:p w14:paraId="36A98B7A" w14:textId="5BDB0EAD" w:rsidR="000022B4" w:rsidRPr="00D518CC" w:rsidRDefault="003F4D20" w:rsidP="00D518CC">
      <w:pPr>
        <w:pStyle w:val="Listaszerbekezds"/>
        <w:ind w:left="0"/>
        <w:rPr>
          <w:rFonts w:cs="Times New Roman"/>
          <w:b/>
          <w:bCs/>
          <w:szCs w:val="24"/>
        </w:rPr>
      </w:pPr>
      <w:r>
        <w:rPr>
          <w:rFonts w:cs="Times New Roman"/>
          <w:szCs w:val="24"/>
        </w:rPr>
        <w:t xml:space="preserve">A kérdőívet összesen 382 személy töltötte ki, ezek közül egy kitöltő került kizárásra, </w:t>
      </w:r>
      <w:r w:rsidR="006135A5">
        <w:rPr>
          <w:rFonts w:cs="Times New Roman"/>
          <w:szCs w:val="24"/>
        </w:rPr>
        <w:t>akire a korábbiakban leírt kizárási kritériumok egyike teljesült, azaz hiányosan és hibásan töltötte ki a kérdőívet.</w:t>
      </w:r>
    </w:p>
    <w:p w14:paraId="5CCD1A5D" w14:textId="0C166A47" w:rsidR="000022B4" w:rsidRPr="00D518CC" w:rsidRDefault="000022B4" w:rsidP="00D518CC">
      <w:pPr>
        <w:pStyle w:val="Cmsor2"/>
        <w:rPr>
          <w:rFonts w:cs="Times New Roman"/>
        </w:rPr>
      </w:pPr>
      <w:bookmarkStart w:id="28" w:name="_Toc100143045"/>
      <w:r w:rsidRPr="00D518CC">
        <w:rPr>
          <w:rStyle w:val="Cmsor2Char"/>
          <w:rFonts w:cs="Times New Roman"/>
          <w:b/>
        </w:rPr>
        <w:t>Alkalmazott módszer</w:t>
      </w:r>
      <w:bookmarkEnd w:id="28"/>
      <w:r w:rsidRPr="00D518CC">
        <w:rPr>
          <w:rFonts w:cs="Times New Roman"/>
        </w:rPr>
        <w:t xml:space="preserve"> </w:t>
      </w:r>
    </w:p>
    <w:p w14:paraId="4B306CF0" w14:textId="28CA8082" w:rsidR="00E179CA" w:rsidRPr="00D07BCC" w:rsidRDefault="002C2BAC" w:rsidP="00D518CC">
      <w:pPr>
        <w:pStyle w:val="Listaszerbekezds"/>
        <w:ind w:left="0"/>
        <w:rPr>
          <w:rFonts w:cs="Times New Roman"/>
          <w:color w:val="000000" w:themeColor="text1"/>
          <w:szCs w:val="24"/>
        </w:rPr>
      </w:pPr>
      <w:bookmarkStart w:id="29" w:name="_Hlk99275135"/>
      <w:bookmarkStart w:id="30" w:name="_Hlk61934183"/>
      <w:r w:rsidRPr="00D07BCC">
        <w:rPr>
          <w:rFonts w:cs="Times New Roman"/>
          <w:color w:val="000000" w:themeColor="text1"/>
          <w:szCs w:val="24"/>
        </w:rPr>
        <w:t>K</w:t>
      </w:r>
      <w:r w:rsidR="000022B4" w:rsidRPr="00D07BCC">
        <w:rPr>
          <w:rFonts w:cs="Times New Roman"/>
          <w:color w:val="000000" w:themeColor="text1"/>
          <w:szCs w:val="24"/>
        </w:rPr>
        <w:t>érdőív alapján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a kutatásban részvevőket</w:t>
      </w:r>
      <w:bookmarkEnd w:id="29"/>
      <w:r w:rsidR="000022B4" w:rsidRPr="00D07BCC">
        <w:rPr>
          <w:rFonts w:cs="Times New Roman"/>
          <w:color w:val="000000" w:themeColor="text1"/>
          <w:szCs w:val="24"/>
        </w:rPr>
        <w:t xml:space="preserve">, négy szempontrendszerbe osztott kérdések szerint. Az első csoportban a </w:t>
      </w:r>
      <w:proofErr w:type="spellStart"/>
      <w:r w:rsidR="000022B4" w:rsidRPr="00D07BCC">
        <w:rPr>
          <w:rFonts w:cs="Times New Roman"/>
          <w:color w:val="000000" w:themeColor="text1"/>
          <w:szCs w:val="24"/>
        </w:rPr>
        <w:t>szociodemográfiai</w:t>
      </w:r>
      <w:proofErr w:type="spellEnd"/>
      <w:r w:rsidR="000022B4" w:rsidRPr="00D07BCC">
        <w:rPr>
          <w:rFonts w:cs="Times New Roman"/>
          <w:color w:val="000000" w:themeColor="text1"/>
          <w:szCs w:val="24"/>
        </w:rPr>
        <w:t xml:space="preserve"> adatokra vonatkozó kérdések szerepel</w:t>
      </w:r>
      <w:r w:rsidR="003F4D20" w:rsidRPr="00D07BCC">
        <w:rPr>
          <w:rFonts w:cs="Times New Roman"/>
          <w:color w:val="000000" w:themeColor="text1"/>
          <w:szCs w:val="24"/>
        </w:rPr>
        <w:t>t</w:t>
      </w:r>
      <w:r w:rsidR="000022B4" w:rsidRPr="00D07BCC">
        <w:rPr>
          <w:rFonts w:cs="Times New Roman"/>
          <w:color w:val="000000" w:themeColor="text1"/>
          <w:szCs w:val="24"/>
        </w:rPr>
        <w:t>ek. A második csoportban arra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rá, hogy a dolgozók milyen stresszhelyzetekkel találkoznak, hogyan élik meg azokat. Következő csoportban a megküzdési stratégiákra kérde</w:t>
      </w:r>
      <w:r w:rsidR="003F4D20" w:rsidRPr="00D07BCC">
        <w:rPr>
          <w:rFonts w:cs="Times New Roman"/>
          <w:color w:val="000000" w:themeColor="text1"/>
          <w:szCs w:val="24"/>
        </w:rPr>
        <w:t>ztem</w:t>
      </w:r>
      <w:r w:rsidR="000022B4" w:rsidRPr="00D07BCC">
        <w:rPr>
          <w:rFonts w:cs="Times New Roman"/>
          <w:color w:val="000000" w:themeColor="text1"/>
          <w:szCs w:val="24"/>
        </w:rPr>
        <w:t xml:space="preserve"> rá, azok használatára. Végül a dolgozók egészségi állapotára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rá, vannak-e krónikus betegségek, fájdalmak, alvászavarok stb. </w:t>
      </w:r>
      <w:bookmarkEnd w:id="30"/>
    </w:p>
    <w:p w14:paraId="47962A28" w14:textId="4431A413" w:rsidR="00E179CA" w:rsidRDefault="00E179CA" w:rsidP="00D518CC">
      <w:pPr>
        <w:pStyle w:val="Cmsor2"/>
        <w:rPr>
          <w:rFonts w:cs="Times New Roman"/>
        </w:rPr>
      </w:pPr>
      <w:bookmarkStart w:id="31" w:name="_Toc100143046"/>
      <w:r w:rsidRPr="00D518CC">
        <w:rPr>
          <w:rFonts w:cs="Times New Roman"/>
        </w:rPr>
        <w:t>Idegen forrásból átvett elemek ismertetése</w:t>
      </w:r>
      <w:bookmarkEnd w:id="31"/>
    </w:p>
    <w:p w14:paraId="3F70368F" w14:textId="551C0B1A" w:rsidR="002C2BAC" w:rsidRPr="00D07BCC" w:rsidRDefault="007B682A" w:rsidP="002C2BAC">
      <w:r>
        <w:t xml:space="preserve">Saját szerkesztésű kérdőív mellett, </w:t>
      </w:r>
      <w:proofErr w:type="spellStart"/>
      <w:r w:rsidR="002C2BAC" w:rsidRPr="00D07BCC">
        <w:t>Nistor</w:t>
      </w:r>
      <w:proofErr w:type="spellEnd"/>
      <w:r w:rsidR="002C2BAC" w:rsidRPr="00D07BCC">
        <w:t xml:space="preserve"> Katalin és munkatársai Munkahelyi </w:t>
      </w:r>
      <w:proofErr w:type="spellStart"/>
      <w:r w:rsidR="002C2BAC" w:rsidRPr="00D07BCC">
        <w:t>pszichoszociális</w:t>
      </w:r>
      <w:proofErr w:type="spellEnd"/>
      <w:r w:rsidR="002C2BAC" w:rsidRPr="00D07BCC">
        <w:t xml:space="preserve"> kockázati tényezők kapcsolata a depressziós tünetegyüttessel a magyar munkavállalók körében</w:t>
      </w:r>
      <w:r w:rsidR="002C2BAC" w:rsidRPr="00D07BCC">
        <w:rPr>
          <w:vertAlign w:val="superscript"/>
        </w:rPr>
        <w:endnoteReference w:id="22"/>
      </w:r>
      <w:r w:rsidR="002C2BAC" w:rsidRPr="00D07BCC">
        <w:t xml:space="preserve"> című kutatásában használt dán COPSOQ II (Koppenhágai Kérdőív a Munkahelyi </w:t>
      </w:r>
      <w:proofErr w:type="spellStart"/>
      <w:r w:rsidR="002C2BAC" w:rsidRPr="00D07BCC">
        <w:t>Pszichoszociális</w:t>
      </w:r>
      <w:proofErr w:type="spellEnd"/>
      <w:r w:rsidR="002C2BAC" w:rsidRPr="00D07BCC">
        <w:t xml:space="preserve"> Tényezőkről II)</w:t>
      </w:r>
      <w:r w:rsidR="00CA60E5" w:rsidRPr="00CA60E5">
        <w:rPr>
          <w:vertAlign w:val="superscript"/>
        </w:rPr>
        <w:t xml:space="preserve"> </w:t>
      </w:r>
      <w:r w:rsidR="00CA60E5" w:rsidRPr="00CA60E5">
        <w:rPr>
          <w:vertAlign w:val="superscript"/>
        </w:rPr>
        <w:endnoteReference w:id="23"/>
      </w:r>
      <w:r w:rsidR="00CA60E5">
        <w:t xml:space="preserve"> és </w:t>
      </w:r>
      <w:proofErr w:type="spellStart"/>
      <w:r w:rsidR="00CA60E5">
        <w:t>Stauder</w:t>
      </w:r>
      <w:proofErr w:type="spellEnd"/>
      <w:r w:rsidR="00CA60E5">
        <w:t xml:space="preserve"> </w:t>
      </w:r>
      <w:proofErr w:type="spellStart"/>
      <w:r w:rsidR="00CA60E5">
        <w:t>Adrienne</w:t>
      </w:r>
      <w:proofErr w:type="spellEnd"/>
      <w:r w:rsidR="00CA60E5">
        <w:t xml:space="preserve"> és munkatársa által közölt Az észlelt stressz kérdőív (PSS) magyar verziójának jellemzői</w:t>
      </w:r>
      <w:r w:rsidR="00CA60E5">
        <w:rPr>
          <w:rStyle w:val="Vgjegyzet-hivatkozs"/>
        </w:rPr>
        <w:endnoteReference w:id="24"/>
      </w:r>
      <w:r w:rsidR="00CA60E5">
        <w:t xml:space="preserve"> című írásában bemutatott</w:t>
      </w:r>
      <w:r w:rsidR="002C2BAC" w:rsidRPr="00D07BCC">
        <w:t xml:space="preserve"> kérdőív alapján kérdeztem a kutatásban részvevőket.</w:t>
      </w:r>
      <w:r w:rsidR="009D5FA8">
        <w:t xml:space="preserve"> </w:t>
      </w:r>
    </w:p>
    <w:p w14:paraId="7A95A15F" w14:textId="3F66F5E3" w:rsidR="00F50658" w:rsidRPr="00DC51FB" w:rsidRDefault="000022B4" w:rsidP="00DC51FB">
      <w:pPr>
        <w:pStyle w:val="Cmsor2"/>
        <w:rPr>
          <w:rFonts w:cs="Times New Roman"/>
        </w:rPr>
      </w:pPr>
      <w:r w:rsidRPr="00D518CC">
        <w:rPr>
          <w:rStyle w:val="Cmsor2Char"/>
          <w:rFonts w:cs="Times New Roman"/>
          <w:b/>
        </w:rPr>
        <w:t xml:space="preserve"> </w:t>
      </w:r>
      <w:bookmarkStart w:id="32" w:name="_Toc100143047"/>
      <w:r w:rsidRPr="00D518CC">
        <w:rPr>
          <w:rStyle w:val="Cmsor2Char"/>
          <w:rFonts w:cs="Times New Roman"/>
          <w:b/>
        </w:rPr>
        <w:t>Statisztikai elemzés módja</w:t>
      </w:r>
      <w:bookmarkEnd w:id="32"/>
      <w:r w:rsidRPr="00D518CC">
        <w:rPr>
          <w:rStyle w:val="Cmsor2Char"/>
          <w:rFonts w:cs="Times New Roman"/>
          <w:b/>
        </w:rPr>
        <w:t xml:space="preserve"> </w:t>
      </w:r>
    </w:p>
    <w:p w14:paraId="6A8BC782" w14:textId="06910BAC" w:rsidR="00F871B6" w:rsidRDefault="00F50658" w:rsidP="00D518CC">
      <w:pPr>
        <w:pStyle w:val="Listaszerbekezds"/>
        <w:ind w:left="0"/>
        <w:rPr>
          <w:iCs/>
        </w:rPr>
      </w:pPr>
      <w:r>
        <w:rPr>
          <w:rFonts w:cs="Times New Roman"/>
          <w:szCs w:val="24"/>
        </w:rPr>
        <w:t>A kitöltött kérdőíveket Microsoft Office Excel 2016 program segítségével dolgoztam fel. A leíró statisztika elvégzése után az adatokat</w:t>
      </w:r>
      <w:r w:rsidR="009237D6">
        <w:rPr>
          <w:rFonts w:cs="Times New Roman"/>
          <w:szCs w:val="24"/>
        </w:rPr>
        <w:t xml:space="preserve"> </w:t>
      </w:r>
      <w:r w:rsidR="00F96923">
        <w:rPr>
          <w:rFonts w:cs="Times New Roman"/>
          <w:szCs w:val="24"/>
        </w:rPr>
        <w:t>kétmintás párosított t-próba a várható értékre</w:t>
      </w:r>
      <w:r w:rsidR="009237D6">
        <w:rPr>
          <w:rFonts w:cs="Times New Roman"/>
          <w:szCs w:val="24"/>
        </w:rPr>
        <w:t>,</w:t>
      </w:r>
      <w:r>
        <w:rPr>
          <w:rFonts w:cs="Times New Roman"/>
          <w:szCs w:val="24"/>
        </w:rPr>
        <w:t xml:space="preserve"> </w:t>
      </w:r>
      <w:r w:rsidR="009237D6">
        <w:rPr>
          <w:rFonts w:cs="Times New Roman"/>
          <w:szCs w:val="24"/>
        </w:rPr>
        <w:t>kétmintás t-próba</w:t>
      </w:r>
      <w:r w:rsidR="00F96923">
        <w:rPr>
          <w:rFonts w:cs="Times New Roman"/>
          <w:szCs w:val="24"/>
        </w:rPr>
        <w:t xml:space="preserve"> egyenlő/nem-egyenlő szórásnégyzeteknél (ezt megelőzően kétmintás F-próba a szórásnégyzetre)</w:t>
      </w:r>
      <w:r w:rsidR="009237D6">
        <w:rPr>
          <w:rFonts w:cs="Times New Roman"/>
          <w:szCs w:val="24"/>
        </w:rPr>
        <w:t xml:space="preserve">, </w:t>
      </w:r>
      <w:r w:rsidR="00F96923">
        <w:rPr>
          <w:rFonts w:cs="Times New Roman"/>
          <w:szCs w:val="24"/>
        </w:rPr>
        <w:t>egytényezős varianciaanalízis</w:t>
      </w:r>
      <w:r w:rsidR="009237D6">
        <w:rPr>
          <w:rFonts w:cs="Times New Roman"/>
          <w:szCs w:val="24"/>
        </w:rPr>
        <w:t xml:space="preserve"> és </w:t>
      </w:r>
      <w:r w:rsidR="009237D6">
        <w:rPr>
          <w:iCs/>
        </w:rPr>
        <w:sym w:font="Symbol" w:char="F063"/>
      </w:r>
      <w:r w:rsidR="009237D6" w:rsidRPr="00CF4928">
        <w:rPr>
          <w:iCs/>
          <w:vertAlign w:val="superscript"/>
        </w:rPr>
        <w:t>2</w:t>
      </w:r>
      <w:r w:rsidR="009237D6">
        <w:rPr>
          <w:iCs/>
        </w:rPr>
        <w:t xml:space="preserve">-próbával elemeztem. </w:t>
      </w:r>
      <w:r w:rsidR="00F871B6">
        <w:rPr>
          <w:iCs/>
        </w:rPr>
        <w:t xml:space="preserve">Az eredményeket 95%-os konfidencia intervallum mellett, p&lt;0,05 érték esetén tekintettem szignifikánsnak. </w:t>
      </w:r>
    </w:p>
    <w:p w14:paraId="617DB2B5" w14:textId="24E1FDA3" w:rsidR="00F50658" w:rsidRPr="00D518CC" w:rsidRDefault="00171940" w:rsidP="00D518CC">
      <w:pPr>
        <w:pStyle w:val="Listaszerbekezds"/>
        <w:ind w:left="0"/>
        <w:rPr>
          <w:rFonts w:cs="Times New Roman"/>
          <w:szCs w:val="24"/>
        </w:rPr>
      </w:pPr>
      <w:r>
        <w:rPr>
          <w:iCs/>
        </w:rPr>
        <w:lastRenderedPageBreak/>
        <w:t>Függő vált</w:t>
      </w:r>
      <w:r w:rsidR="003E6DC6">
        <w:rPr>
          <w:iCs/>
        </w:rPr>
        <w:t>o</w:t>
      </w:r>
      <w:r>
        <w:rPr>
          <w:iCs/>
        </w:rPr>
        <w:t>zók közé tartozik a stressz mértéke, a megküzdési stratégiák hatékonyságának mértéke</w:t>
      </w:r>
      <w:r w:rsidR="008E35E2">
        <w:rPr>
          <w:iCs/>
        </w:rPr>
        <w:t xml:space="preserve">. Független változók közé tartozik az életkor, a nem, a jelenlegi munkahelyen eltöltött évek száma. </w:t>
      </w:r>
    </w:p>
    <w:p w14:paraId="38343DAB" w14:textId="59694824" w:rsidR="00531EFF" w:rsidRPr="00776EA7" w:rsidRDefault="000022B4" w:rsidP="00776EA7">
      <w:pPr>
        <w:pStyle w:val="Cmsor2"/>
      </w:pPr>
      <w:r w:rsidRPr="00776EA7">
        <w:rPr>
          <w:rStyle w:val="Cmsor2Char"/>
          <w:b/>
        </w:rPr>
        <w:t xml:space="preserve"> </w:t>
      </w:r>
      <w:bookmarkStart w:id="33" w:name="_Toc100143048"/>
      <w:r w:rsidRPr="00776EA7">
        <w:rPr>
          <w:rStyle w:val="Cmsor2Char"/>
          <w:b/>
        </w:rPr>
        <w:t>Kutatás során használt informatikai szoftverek</w:t>
      </w:r>
      <w:bookmarkEnd w:id="33"/>
      <w:r w:rsidRPr="00776EA7">
        <w:t xml:space="preserve"> </w:t>
      </w:r>
    </w:p>
    <w:p w14:paraId="2890366B" w14:textId="6C21C669" w:rsidR="00B54155" w:rsidRPr="00D518CC" w:rsidRDefault="000022B4" w:rsidP="00D518CC">
      <w:pPr>
        <w:pStyle w:val="Listaszerbekezds"/>
        <w:ind w:left="0"/>
        <w:rPr>
          <w:rFonts w:cs="Times New Roman"/>
          <w:szCs w:val="24"/>
        </w:rPr>
      </w:pPr>
      <w:r w:rsidRPr="00D518CC">
        <w:rPr>
          <w:rFonts w:cs="Times New Roman"/>
          <w:szCs w:val="24"/>
        </w:rPr>
        <w:t>Az adatok feldolgozását Microsoft Excel 2016 program segítségével vég</w:t>
      </w:r>
      <w:r w:rsidR="008E35E2">
        <w:rPr>
          <w:rFonts w:cs="Times New Roman"/>
          <w:szCs w:val="24"/>
        </w:rPr>
        <w:t>e</w:t>
      </w:r>
      <w:r w:rsidRPr="00D518CC">
        <w:rPr>
          <w:rFonts w:cs="Times New Roman"/>
          <w:szCs w:val="24"/>
        </w:rPr>
        <w:t>z</w:t>
      </w:r>
      <w:r w:rsidR="008E35E2">
        <w:rPr>
          <w:rFonts w:cs="Times New Roman"/>
          <w:szCs w:val="24"/>
        </w:rPr>
        <w:t>t</w:t>
      </w:r>
      <w:r w:rsidRPr="00D518CC">
        <w:rPr>
          <w:rFonts w:cs="Times New Roman"/>
          <w:szCs w:val="24"/>
        </w:rPr>
        <w:t>em el.</w:t>
      </w:r>
    </w:p>
    <w:p w14:paraId="4DC5F473" w14:textId="0B2CA4F9" w:rsidR="00236494" w:rsidRDefault="00E179CA" w:rsidP="00D518CC">
      <w:pPr>
        <w:pStyle w:val="Cmsor2"/>
        <w:rPr>
          <w:rFonts w:cs="Times New Roman"/>
        </w:rPr>
      </w:pPr>
      <w:bookmarkStart w:id="34" w:name="_Toc100143049"/>
      <w:r w:rsidRPr="00D518CC">
        <w:rPr>
          <w:rFonts w:cs="Times New Roman"/>
        </w:rPr>
        <w:t>Etikai megfelelőségi szempontok érvényesülése</w:t>
      </w:r>
      <w:bookmarkEnd w:id="34"/>
    </w:p>
    <w:p w14:paraId="4AC1A040" w14:textId="61A03E80" w:rsidR="00F90EB2" w:rsidRPr="00F90EB2" w:rsidRDefault="0036276C" w:rsidP="00F90EB2">
      <w:r>
        <w:rPr>
          <w:rFonts w:cs="Times New Roman"/>
          <w:szCs w:val="24"/>
        </w:rPr>
        <w:t>Kutatásom során a</w:t>
      </w:r>
      <w:r w:rsidR="00F90EB2" w:rsidRPr="00F90EB2">
        <w:rPr>
          <w:rFonts w:cs="Times New Roman"/>
          <w:szCs w:val="24"/>
        </w:rPr>
        <w:t xml:space="preserve"> hatályos </w:t>
      </w:r>
      <w:r>
        <w:rPr>
          <w:rFonts w:cs="Times New Roman"/>
          <w:szCs w:val="24"/>
        </w:rPr>
        <w:t>hazai</w:t>
      </w:r>
      <w:r w:rsidR="00F90EB2" w:rsidRPr="00F90EB2">
        <w:rPr>
          <w:rFonts w:cs="Times New Roman"/>
          <w:szCs w:val="24"/>
        </w:rPr>
        <w:t xml:space="preserve"> és </w:t>
      </w:r>
      <w:r>
        <w:rPr>
          <w:rFonts w:cs="Times New Roman"/>
          <w:szCs w:val="24"/>
        </w:rPr>
        <w:t xml:space="preserve">az Európai </w:t>
      </w:r>
      <w:r w:rsidR="001817F2">
        <w:rPr>
          <w:rFonts w:cs="Times New Roman"/>
          <w:szCs w:val="24"/>
        </w:rPr>
        <w:t>Uniós</w:t>
      </w:r>
      <w:r w:rsidR="00F90EB2" w:rsidRPr="00F90EB2">
        <w:rPr>
          <w:rFonts w:cs="Times New Roman"/>
          <w:szCs w:val="24"/>
        </w:rPr>
        <w:t xml:space="preserve"> adatvédelmi jogi szabályozásnak (GDPR) megfelelően történt az adatgyűjtés: a részvétel önkéntes volt, a válaszadók anonimitását biztosított</w:t>
      </w:r>
      <w:r w:rsidR="001817F2">
        <w:rPr>
          <w:rFonts w:cs="Times New Roman"/>
          <w:szCs w:val="24"/>
        </w:rPr>
        <w:t>am a kutatás</w:t>
      </w:r>
      <w:r w:rsidR="00F90EB2" w:rsidRPr="00F90EB2">
        <w:rPr>
          <w:rFonts w:cs="Times New Roman"/>
          <w:szCs w:val="24"/>
        </w:rPr>
        <w:t xml:space="preserve"> során, a válaszokat kizárólag jelen kutatáshoz és hozzá kapcsolódó esetleges publikációs tevékenységhez használ</w:t>
      </w:r>
      <w:r w:rsidR="001817F2">
        <w:rPr>
          <w:rFonts w:cs="Times New Roman"/>
          <w:szCs w:val="24"/>
        </w:rPr>
        <w:t>om</w:t>
      </w:r>
      <w:r w:rsidR="00F90EB2" w:rsidRPr="00F90EB2">
        <w:rPr>
          <w:rFonts w:cs="Times New Roman"/>
          <w:szCs w:val="24"/>
        </w:rPr>
        <w:t xml:space="preserve"> fel.</w:t>
      </w:r>
    </w:p>
    <w:p w14:paraId="0B2821E1" w14:textId="59CC4662" w:rsidR="00A505A3" w:rsidRPr="005618AA" w:rsidRDefault="00E179CA" w:rsidP="00A505A3">
      <w:pPr>
        <w:pStyle w:val="Cmsor1"/>
        <w:rPr>
          <w:rFonts w:cs="Times New Roman"/>
        </w:rPr>
      </w:pPr>
      <w:bookmarkStart w:id="35" w:name="_Toc100143050"/>
      <w:r w:rsidRPr="00D518CC">
        <w:rPr>
          <w:rStyle w:val="Cmsor1Char"/>
          <w:rFonts w:cs="Times New Roman"/>
          <w:b/>
        </w:rPr>
        <w:t>E</w:t>
      </w:r>
      <w:r w:rsidR="00A505A3" w:rsidRPr="00D518CC">
        <w:rPr>
          <w:rStyle w:val="Cmsor1Char"/>
          <w:rFonts w:cs="Times New Roman"/>
          <w:b/>
        </w:rPr>
        <w:t>redmények</w:t>
      </w:r>
      <w:bookmarkEnd w:id="35"/>
      <w:r w:rsidR="00A505A3" w:rsidRPr="00D518CC">
        <w:rPr>
          <w:rFonts w:cs="Times New Roman"/>
        </w:rPr>
        <w:t xml:space="preserve"> </w:t>
      </w:r>
    </w:p>
    <w:p w14:paraId="671D6AFF" w14:textId="77777777" w:rsidR="00E219FE" w:rsidRDefault="00E219FE" w:rsidP="00E219FE">
      <w:pPr>
        <w:pStyle w:val="Cmsor2"/>
      </w:pPr>
      <w:bookmarkStart w:id="36" w:name="_Toc99031815"/>
      <w:bookmarkStart w:id="37" w:name="_Toc100143051"/>
      <w:r>
        <w:t xml:space="preserve">Leíró </w:t>
      </w:r>
      <w:r w:rsidRPr="0085288C">
        <w:t>statisztika</w:t>
      </w:r>
      <w:bookmarkEnd w:id="36"/>
      <w:bookmarkEnd w:id="37"/>
    </w:p>
    <w:bookmarkStart w:id="38" w:name="_Toc99031816"/>
    <w:bookmarkStart w:id="39" w:name="_Toc100143052"/>
    <w:p w14:paraId="6E9EA6C7" w14:textId="3FC81FC7" w:rsidR="00E219FE" w:rsidRPr="0085288C" w:rsidRDefault="00F624C3" w:rsidP="00E219FE">
      <w:pPr>
        <w:pStyle w:val="Cmsor3"/>
      </w:pPr>
      <w:r>
        <w:rPr>
          <w:noProof/>
          <w:lang w:eastAsia="hu-HU"/>
        </w:rPr>
        <mc:AlternateContent>
          <mc:Choice Requires="wpi">
            <w:drawing>
              <wp:anchor distT="0" distB="0" distL="114300" distR="114300" simplePos="0" relativeHeight="251659264" behindDoc="0" locked="0" layoutInCell="1" allowOverlap="1" wp14:anchorId="7B77FD37" wp14:editId="0E60349D">
                <wp:simplePos x="0" y="0"/>
                <wp:positionH relativeFrom="column">
                  <wp:posOffset>-2720520</wp:posOffset>
                </wp:positionH>
                <wp:positionV relativeFrom="paragraph">
                  <wp:posOffset>623210</wp:posOffset>
                </wp:positionV>
                <wp:extent cx="360" cy="360"/>
                <wp:effectExtent l="95250" t="152400" r="114300" b="152400"/>
                <wp:wrapNone/>
                <wp:docPr id="12" name="Szabadkéz 1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121298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zabadkéz 12" o:spid="_x0000_s1026" type="#_x0000_t75" style="position:absolute;margin-left:-218.45pt;margin-top:40.5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&#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">
                <v:imagedata r:id="rId10" o:title=""/>
              </v:shape>
            </w:pict>
          </mc:Fallback>
        </mc:AlternateContent>
      </w:r>
      <w:proofErr w:type="spellStart"/>
      <w:r w:rsidR="00E219FE" w:rsidRPr="0085288C">
        <w:t>Szociodemográfiai</w:t>
      </w:r>
      <w:proofErr w:type="spellEnd"/>
      <w:r w:rsidR="00E219FE" w:rsidRPr="0085288C">
        <w:t xml:space="preserve"> adatok</w:t>
      </w:r>
      <w:bookmarkEnd w:id="38"/>
      <w:bookmarkEnd w:id="39"/>
    </w:p>
    <w:p w14:paraId="5CD86691" w14:textId="3CB012D7" w:rsidR="000F3E58" w:rsidRDefault="00E219FE" w:rsidP="000F3E58">
      <w:pPr>
        <w:rPr>
          <w:rFonts w:cs="Times New Roman"/>
          <w:szCs w:val="24"/>
        </w:rPr>
      </w:pPr>
      <w:bookmarkStart w:id="40" w:name="_Hlk99274042"/>
      <w:r>
        <w:rPr>
          <w:rFonts w:cs="Times New Roman"/>
          <w:szCs w:val="24"/>
        </w:rPr>
        <w:t xml:space="preserve">A kérdőívet összesen 382 személy töltötte ki, </w:t>
      </w:r>
      <w:r w:rsidR="00536A53">
        <w:rPr>
          <w:rFonts w:cs="Times New Roman"/>
          <w:szCs w:val="24"/>
        </w:rPr>
        <w:t>közülük</w:t>
      </w:r>
      <w:r>
        <w:rPr>
          <w:rFonts w:cs="Times New Roman"/>
          <w:szCs w:val="24"/>
        </w:rPr>
        <w:t xml:space="preserve"> egy személy került kizárásra, akire a korábbiakban leírt kizárási kritériumok egyike teljesült, </w:t>
      </w:r>
      <w:r w:rsidR="00536A53">
        <w:rPr>
          <w:rFonts w:cs="Times New Roman"/>
          <w:szCs w:val="24"/>
        </w:rPr>
        <w:t xml:space="preserve">azaz </w:t>
      </w:r>
      <w:r w:rsidR="007C756B">
        <w:rPr>
          <w:rFonts w:cs="Times New Roman"/>
          <w:szCs w:val="24"/>
        </w:rPr>
        <w:t>hiányosan és hibásan töltötte ki a kérdőívet</w:t>
      </w:r>
      <w:r>
        <w:rPr>
          <w:rFonts w:cs="Times New Roman"/>
          <w:szCs w:val="24"/>
        </w:rPr>
        <w:t xml:space="preserve">. </w:t>
      </w:r>
      <w:bookmarkEnd w:id="40"/>
      <w:r>
        <w:rPr>
          <w:rFonts w:cs="Times New Roman"/>
          <w:szCs w:val="24"/>
        </w:rPr>
        <w:t>A 381 darab kitöltött kérdőív adatait elemezve, a megkérdezett személyek átlagos életkora 41,98 év volt, melyhez 11,23 szórás érték tartozik. A legfiatalabb válaszoló 21 éves, a legidősebb 65 éves volt. A kérdőívet kitöltő személyeknek a 31,0%-a (n=118) volt férfi</w:t>
      </w:r>
      <w:r w:rsidR="004D0BA7">
        <w:rPr>
          <w:rFonts w:cs="Times New Roman"/>
          <w:szCs w:val="24"/>
        </w:rPr>
        <w:t>, és 69,0%-a (n=263) nő.</w:t>
      </w:r>
      <w:r w:rsidR="000F3E58">
        <w:rPr>
          <w:rFonts w:cs="Times New Roman"/>
          <w:szCs w:val="24"/>
        </w:rPr>
        <w:t xml:space="preserve"> </w:t>
      </w:r>
      <w:r w:rsidR="000F3E58" w:rsidRPr="000F3E58">
        <w:rPr>
          <w:rFonts w:cs="Times New Roman"/>
          <w:szCs w:val="24"/>
        </w:rPr>
        <w:t>A kérdőívemet kitöltő egészségügyi dolgozók által megszerzett legmagasabb iskolai végzettségek eloszlását az 1. grafikon szemlélteti.</w:t>
      </w:r>
    </w:p>
    <w:p w14:paraId="4EFE3129" w14:textId="77777777" w:rsidR="000F3E58" w:rsidRDefault="000F3E58" w:rsidP="000F3E58">
      <w:pPr>
        <w:keepNext/>
      </w:pPr>
      <w:r>
        <w:rPr>
          <w:noProof/>
          <w:lang w:eastAsia="hu-HU"/>
        </w:rPr>
        <w:lastRenderedPageBreak/>
        <w:drawing>
          <wp:inline distT="0" distB="0" distL="0" distR="0" wp14:anchorId="4BEEA8D8" wp14:editId="4150338F">
            <wp:extent cx="5219700" cy="2519680"/>
            <wp:effectExtent l="0" t="0" r="0" b="1397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17A184" w14:textId="3B6B5F7A" w:rsidR="002007CA" w:rsidRDefault="000F3E58" w:rsidP="000F3E58">
      <w:pPr>
        <w:pStyle w:val="Kpalrs"/>
        <w:spacing w:line="360" w:lineRule="auto"/>
        <w:rPr>
          <w:rFonts w:cs="Times New Roman"/>
        </w:rPr>
      </w:pPr>
      <w:r w:rsidRPr="00CF3D26">
        <w:rPr>
          <w:rFonts w:cs="Times New Roman"/>
          <w:bCs/>
          <w:iCs w:val="0"/>
          <w:szCs w:val="24"/>
        </w:rPr>
        <w:fldChar w:fldCharType="begin"/>
      </w:r>
      <w:r w:rsidRPr="00CF3D26">
        <w:rPr>
          <w:rFonts w:cs="Times New Roman"/>
          <w:bCs/>
          <w:iCs w:val="0"/>
          <w:szCs w:val="24"/>
        </w:rPr>
        <w:instrText xml:space="preserve"> SEQ grafikon \* ARABIC </w:instrText>
      </w:r>
      <w:r w:rsidRPr="00CF3D26">
        <w:rPr>
          <w:rFonts w:cs="Times New Roman"/>
          <w:bCs/>
          <w:iCs w:val="0"/>
          <w:szCs w:val="24"/>
        </w:rPr>
        <w:fldChar w:fldCharType="separate"/>
      </w:r>
      <w:r w:rsidRPr="00CF3D26">
        <w:rPr>
          <w:rFonts w:cs="Times New Roman"/>
          <w:bCs/>
          <w:iCs w:val="0"/>
          <w:noProof/>
          <w:szCs w:val="24"/>
        </w:rPr>
        <w:t>1</w:t>
      </w:r>
      <w:r w:rsidRPr="00CF3D26">
        <w:rPr>
          <w:rFonts w:cs="Times New Roman"/>
          <w:bCs/>
          <w:iCs w:val="0"/>
          <w:szCs w:val="24"/>
        </w:rPr>
        <w:fldChar w:fldCharType="end"/>
      </w:r>
      <w:r w:rsidRPr="00CF3D26">
        <w:rPr>
          <w:iCs w:val="0"/>
        </w:rPr>
        <w:t xml:space="preserve">. </w:t>
      </w:r>
      <w:r>
        <w:t>grafikon</w:t>
      </w:r>
      <w:r>
        <w:rPr>
          <w:rFonts w:cs="Times New Roman"/>
        </w:rPr>
        <w:t>: A megkérdezett egészségügyi dolgozók (n=381) eloszlása a legmagasabb iskolai végzettség függvényében.</w:t>
      </w:r>
    </w:p>
    <w:p w14:paraId="213A9DAB" w14:textId="16C97306" w:rsidR="00CF3D26" w:rsidRPr="00CF3D26" w:rsidRDefault="00CF3D26" w:rsidP="00E575A7">
      <w:pPr>
        <w:pStyle w:val="Kpalrs"/>
      </w:pPr>
    </w:p>
    <w:p w14:paraId="7907F13F" w14:textId="7A662376" w:rsidR="000F3E58" w:rsidRPr="000F3E58" w:rsidRDefault="00E219FE" w:rsidP="000F3E58">
      <w:pPr>
        <w:rPr>
          <w:rFonts w:eastAsia="Times New Roman" w:cs="Times New Roman"/>
          <w:color w:val="000000"/>
          <w:szCs w:val="24"/>
          <w:lang w:eastAsia="hu-HU"/>
        </w:rPr>
      </w:pPr>
      <w:r>
        <w:rPr>
          <w:rFonts w:cs="Times New Roman"/>
          <w:szCs w:val="24"/>
        </w:rPr>
        <w:t xml:space="preserve">A jelenlegi munkahely minőségére vonatkozó kérdésre a </w:t>
      </w:r>
      <w:r w:rsidR="00DF6C13">
        <w:rPr>
          <w:rFonts w:cs="Times New Roman"/>
          <w:szCs w:val="24"/>
        </w:rPr>
        <w:t>megkérdezett egészségügyi dolgozók</w:t>
      </w:r>
      <w:r>
        <w:rPr>
          <w:rFonts w:cs="Times New Roman"/>
          <w:szCs w:val="24"/>
        </w:rPr>
        <w:t xml:space="preserve"> 57,0%-a (n=217) választotta </w:t>
      </w:r>
      <w:r w:rsidRPr="00673E3B">
        <w:rPr>
          <w:rFonts w:cs="Times New Roman"/>
          <w:szCs w:val="24"/>
        </w:rPr>
        <w:t xml:space="preserve">a </w:t>
      </w:r>
      <w:r>
        <w:rPr>
          <w:rFonts w:eastAsia="Times New Roman" w:cs="Times New Roman"/>
          <w:color w:val="000000"/>
          <w:szCs w:val="24"/>
          <w:lang w:eastAsia="hu-HU"/>
        </w:rPr>
        <w:t>k</w:t>
      </w:r>
      <w:r w:rsidRPr="00673E3B">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t a válaszlehetőségek közül, valamint 11,8%-</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(n=45) nyilatkozta, hogy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ellátásban, és 31,2%-</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(n=119) hogy sürgősségi </w:t>
      </w:r>
      <w:proofErr w:type="spellStart"/>
      <w:r>
        <w:rPr>
          <w:rFonts w:eastAsia="Times New Roman" w:cs="Times New Roman"/>
          <w:color w:val="000000"/>
          <w:szCs w:val="24"/>
          <w:lang w:eastAsia="hu-HU"/>
        </w:rPr>
        <w:t>p</w:t>
      </w:r>
      <w:r w:rsidR="00DF6C13">
        <w:rPr>
          <w:rFonts w:eastAsia="Times New Roman" w:cs="Times New Roman"/>
          <w:color w:val="000000"/>
          <w:szCs w:val="24"/>
          <w:lang w:eastAsia="hu-HU"/>
        </w:rPr>
        <w:t>rehospitális</w:t>
      </w:r>
      <w:proofErr w:type="spellEnd"/>
      <w:r w:rsidR="00DF6C13">
        <w:rPr>
          <w:rFonts w:eastAsia="Times New Roman" w:cs="Times New Roman"/>
          <w:color w:val="000000"/>
          <w:szCs w:val="24"/>
          <w:lang w:eastAsia="hu-HU"/>
        </w:rPr>
        <w:t xml:space="preserve"> ellátásban dolgozi</w:t>
      </w:r>
      <w:r>
        <w:rPr>
          <w:rFonts w:eastAsia="Times New Roman" w:cs="Times New Roman"/>
          <w:color w:val="000000"/>
          <w:szCs w:val="24"/>
          <w:lang w:eastAsia="hu-HU"/>
        </w:rPr>
        <w:t xml:space="preserve">k. Azon 45 fő közül, akik a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ellátásban dolgoznak, 41</w:t>
      </w:r>
      <w:r w:rsidR="00E02572">
        <w:rPr>
          <w:rFonts w:eastAsia="Times New Roman" w:cs="Times New Roman"/>
          <w:color w:val="000000"/>
          <w:szCs w:val="24"/>
          <w:lang w:eastAsia="hu-HU"/>
        </w:rPr>
        <w:t xml:space="preserve"> (91,1%)</w:t>
      </w:r>
      <w:r>
        <w:rPr>
          <w:rFonts w:eastAsia="Times New Roman" w:cs="Times New Roman"/>
          <w:color w:val="000000"/>
          <w:szCs w:val="24"/>
          <w:lang w:eastAsia="hu-HU"/>
        </w:rPr>
        <w:t xml:space="preserve"> fő válaszolt arra a kérdésre, amely az átlagos betegszám nagyságára vonatkozott egy 12 órás műszakban. A 41 válasz közül 1</w:t>
      </w:r>
      <w:r w:rsidR="00880468">
        <w:rPr>
          <w:rFonts w:eastAsia="Times New Roman" w:cs="Times New Roman"/>
          <w:color w:val="000000"/>
          <w:szCs w:val="24"/>
          <w:lang w:eastAsia="hu-HU"/>
        </w:rPr>
        <w:t>9</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46</w:t>
      </w:r>
      <w:r>
        <w:rPr>
          <w:rFonts w:eastAsia="Times New Roman" w:cs="Times New Roman"/>
          <w:color w:val="000000"/>
          <w:szCs w:val="24"/>
          <w:lang w:eastAsia="hu-HU"/>
        </w:rPr>
        <w:t>,</w:t>
      </w:r>
      <w:r w:rsidR="00880468">
        <w:rPr>
          <w:rFonts w:eastAsia="Times New Roman" w:cs="Times New Roman"/>
          <w:color w:val="000000"/>
          <w:szCs w:val="24"/>
          <w:lang w:eastAsia="hu-HU"/>
        </w:rPr>
        <w:t>3</w:t>
      </w:r>
      <w:r>
        <w:rPr>
          <w:rFonts w:eastAsia="Times New Roman" w:cs="Times New Roman"/>
          <w:color w:val="000000"/>
          <w:szCs w:val="24"/>
          <w:lang w:eastAsia="hu-HU"/>
        </w:rPr>
        <w:t>%) negyven</w:t>
      </w:r>
      <w:r w:rsidR="00880468">
        <w:rPr>
          <w:rFonts w:eastAsia="Times New Roman" w:cs="Times New Roman"/>
          <w:color w:val="000000"/>
          <w:szCs w:val="24"/>
          <w:lang w:eastAsia="hu-HU"/>
        </w:rPr>
        <w:t xml:space="preserve"> vagy annál</w:t>
      </w:r>
      <w:r>
        <w:rPr>
          <w:rFonts w:eastAsia="Times New Roman" w:cs="Times New Roman"/>
          <w:color w:val="000000"/>
          <w:szCs w:val="24"/>
          <w:lang w:eastAsia="hu-HU"/>
        </w:rPr>
        <w:t xml:space="preserve"> kevesebb</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és 2</w:t>
      </w:r>
      <w:r w:rsidR="00880468">
        <w:rPr>
          <w:rFonts w:eastAsia="Times New Roman" w:cs="Times New Roman"/>
          <w:color w:val="000000"/>
          <w:szCs w:val="24"/>
          <w:lang w:eastAsia="hu-HU"/>
        </w:rPr>
        <w:t>2</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53</w:t>
      </w:r>
      <w:r>
        <w:rPr>
          <w:rFonts w:eastAsia="Times New Roman" w:cs="Times New Roman"/>
          <w:color w:val="000000"/>
          <w:szCs w:val="24"/>
          <w:lang w:eastAsia="hu-HU"/>
        </w:rPr>
        <w:t>,</w:t>
      </w:r>
      <w:r w:rsidR="00880468">
        <w:rPr>
          <w:rFonts w:eastAsia="Times New Roman" w:cs="Times New Roman"/>
          <w:color w:val="000000"/>
          <w:szCs w:val="24"/>
          <w:lang w:eastAsia="hu-HU"/>
        </w:rPr>
        <w:t>7</w:t>
      </w:r>
      <w:r>
        <w:rPr>
          <w:rFonts w:eastAsia="Times New Roman" w:cs="Times New Roman"/>
          <w:color w:val="000000"/>
          <w:szCs w:val="24"/>
          <w:lang w:eastAsia="hu-HU"/>
        </w:rPr>
        <w:t xml:space="preserve">%) 40 feletti számot </w:t>
      </w:r>
      <w:r w:rsidR="004D0BA7">
        <w:rPr>
          <w:rFonts w:eastAsia="Times New Roman" w:cs="Times New Roman"/>
          <w:color w:val="000000"/>
          <w:szCs w:val="24"/>
          <w:lang w:eastAsia="hu-HU"/>
        </w:rPr>
        <w:t>írtak be válasznak erre a kérdésre a sürgősségi osztályon dolgozó szakemberek</w:t>
      </w:r>
      <w:r>
        <w:rPr>
          <w:rFonts w:eastAsia="Times New Roman" w:cs="Times New Roman"/>
          <w:color w:val="000000"/>
          <w:szCs w:val="24"/>
          <w:lang w:eastAsia="hu-HU"/>
        </w:rPr>
        <w:t xml:space="preserve">. 5 válaszoló erre a kérdésre egy-egy intervallumot írt, </w:t>
      </w:r>
      <w:r w:rsidR="00C62AD8">
        <w:rPr>
          <w:rFonts w:eastAsia="Times New Roman" w:cs="Times New Roman"/>
          <w:color w:val="000000"/>
          <w:szCs w:val="24"/>
          <w:lang w:eastAsia="hu-HU"/>
        </w:rPr>
        <w:t>amelyek</w:t>
      </w:r>
      <w:r>
        <w:rPr>
          <w:rFonts w:eastAsia="Times New Roman" w:cs="Times New Roman"/>
          <w:color w:val="000000"/>
          <w:szCs w:val="24"/>
          <w:lang w:eastAsia="hu-HU"/>
        </w:rPr>
        <w:t xml:space="preserve"> számtani közepét véve</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w:t>
      </w:r>
      <w:r w:rsidR="00C62AD8">
        <w:rPr>
          <w:rFonts w:eastAsia="Times New Roman" w:cs="Times New Roman"/>
          <w:color w:val="000000"/>
          <w:szCs w:val="24"/>
          <w:lang w:eastAsia="hu-HU"/>
        </w:rPr>
        <w:t>és a</w:t>
      </w:r>
      <w:r>
        <w:rPr>
          <w:rFonts w:eastAsia="Times New Roman" w:cs="Times New Roman"/>
          <w:color w:val="000000"/>
          <w:szCs w:val="24"/>
          <w:lang w:eastAsia="hu-HU"/>
        </w:rPr>
        <w:t xml:space="preserve"> többi </w:t>
      </w:r>
      <w:r w:rsidR="00C62AD8">
        <w:rPr>
          <w:rFonts w:eastAsia="Times New Roman" w:cs="Times New Roman"/>
          <w:color w:val="000000"/>
          <w:szCs w:val="24"/>
          <w:lang w:eastAsia="hu-HU"/>
        </w:rPr>
        <w:t xml:space="preserve">36 értékelhető </w:t>
      </w:r>
      <w:r>
        <w:rPr>
          <w:rFonts w:eastAsia="Times New Roman" w:cs="Times New Roman"/>
          <w:color w:val="000000"/>
          <w:szCs w:val="24"/>
          <w:lang w:eastAsia="hu-HU"/>
        </w:rPr>
        <w:t>válas</w:t>
      </w:r>
      <w:r w:rsidR="00C62AD8">
        <w:rPr>
          <w:rFonts w:eastAsia="Times New Roman" w:cs="Times New Roman"/>
          <w:color w:val="000000"/>
          <w:szCs w:val="24"/>
          <w:lang w:eastAsia="hu-HU"/>
        </w:rPr>
        <w:t>s</w:t>
      </w:r>
      <w:r>
        <w:rPr>
          <w:rFonts w:eastAsia="Times New Roman" w:cs="Times New Roman"/>
          <w:color w:val="000000"/>
          <w:szCs w:val="24"/>
          <w:lang w:eastAsia="hu-HU"/>
        </w:rPr>
        <w:t>z</w:t>
      </w:r>
      <w:r w:rsidR="00C62AD8">
        <w:rPr>
          <w:rFonts w:eastAsia="Times New Roman" w:cs="Times New Roman"/>
          <w:color w:val="000000"/>
          <w:szCs w:val="24"/>
          <w:lang w:eastAsia="hu-HU"/>
        </w:rPr>
        <w:t>al összevetve</w:t>
      </w:r>
      <w:r w:rsidR="00DF6C13">
        <w:rPr>
          <w:rFonts w:eastAsia="Times New Roman" w:cs="Times New Roman"/>
          <w:color w:val="000000"/>
          <w:szCs w:val="24"/>
          <w:lang w:eastAsia="hu-HU"/>
        </w:rPr>
        <w:t xml:space="preserve"> kimondható, hogy</w:t>
      </w:r>
      <w:r>
        <w:rPr>
          <w:rFonts w:eastAsia="Times New Roman" w:cs="Times New Roman"/>
          <w:color w:val="000000"/>
          <w:szCs w:val="24"/>
          <w:lang w:eastAsia="hu-HU"/>
        </w:rPr>
        <w:t xml:space="preserve"> </w:t>
      </w:r>
      <w:r w:rsidR="00DF6C13">
        <w:rPr>
          <w:rFonts w:eastAsia="Times New Roman" w:cs="Times New Roman"/>
          <w:color w:val="000000"/>
          <w:szCs w:val="24"/>
          <w:lang w:eastAsia="hu-HU"/>
        </w:rPr>
        <w:t>egy 12 órás műszak</w:t>
      </w:r>
      <w:r>
        <w:rPr>
          <w:rFonts w:eastAsia="Times New Roman" w:cs="Times New Roman"/>
          <w:color w:val="000000"/>
          <w:szCs w:val="24"/>
          <w:lang w:eastAsia="hu-HU"/>
        </w:rPr>
        <w:t xml:space="preserve"> átlagos betegszám</w:t>
      </w:r>
      <w:r w:rsidR="00DF6C13">
        <w:rPr>
          <w:rFonts w:eastAsia="Times New Roman" w:cs="Times New Roman"/>
          <w:color w:val="000000"/>
          <w:szCs w:val="24"/>
          <w:lang w:eastAsia="hu-HU"/>
        </w:rPr>
        <w:t>a</w:t>
      </w:r>
      <w:r>
        <w:rPr>
          <w:rFonts w:eastAsia="Times New Roman" w:cs="Times New Roman"/>
          <w:color w:val="000000"/>
          <w:szCs w:val="24"/>
          <w:lang w:eastAsia="hu-HU"/>
        </w:rPr>
        <w:t xml:space="preserve"> a válaszolók körében 56,02, </w:t>
      </w:r>
      <w:r w:rsidR="004D0BA7">
        <w:rPr>
          <w:rFonts w:eastAsia="Times New Roman" w:cs="Times New Roman"/>
          <w:color w:val="000000"/>
          <w:szCs w:val="24"/>
          <w:lang w:eastAsia="hu-HU"/>
        </w:rPr>
        <w:t>a</w:t>
      </w:r>
      <w:r>
        <w:rPr>
          <w:rFonts w:eastAsia="Times New Roman" w:cs="Times New Roman"/>
          <w:color w:val="000000"/>
          <w:szCs w:val="24"/>
          <w:lang w:eastAsia="hu-HU"/>
        </w:rPr>
        <w:t xml:space="preserve">melyhez 33,41 </w:t>
      </w:r>
      <w:r w:rsidR="004D0BA7">
        <w:rPr>
          <w:rFonts w:eastAsia="Times New Roman" w:cs="Times New Roman"/>
          <w:color w:val="000000"/>
          <w:szCs w:val="24"/>
          <w:lang w:eastAsia="hu-HU"/>
        </w:rPr>
        <w:t>szórás érték tartozik</w:t>
      </w:r>
      <w:r>
        <w:rPr>
          <w:rFonts w:eastAsia="Times New Roman" w:cs="Times New Roman"/>
          <w:color w:val="000000"/>
          <w:szCs w:val="24"/>
          <w:lang w:eastAsia="hu-HU"/>
        </w:rPr>
        <w:t xml:space="preserve">. A legkevesebb betegszám 15, a legtöbb 150 volt a kérdőívet kitöltő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dolgozók válaszai alapján, amelyet egy 12 órás műszakban ellátnak. A jelenlegi munkakör minőségére vonatkozó kérdésre adott válaszok alapján, a megkérdezett személyek 2,4%-a (n=9) segédmunkás vagy betanított munkás, 64%-a (n=244) érettségire épülő szakképzéssel rendelkező szakdolgozó, illetve 23,9%-</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(n=91) főiskolai és 9,7%-</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(n=37) egyetemi végzettséggel rendelkező szakdolgozó. </w:t>
      </w:r>
      <w:r w:rsidR="000F3E58" w:rsidRPr="000F3E58">
        <w:rPr>
          <w:rFonts w:eastAsia="Times New Roman" w:cs="Times New Roman"/>
          <w:color w:val="000000"/>
          <w:szCs w:val="24"/>
          <w:lang w:eastAsia="hu-HU"/>
        </w:rPr>
        <w:t>A válaszadók eloszlását pedig a jelenleg eltöltött munkakörükben a 2. grafikon szemlélteti.</w:t>
      </w:r>
    </w:p>
    <w:p w14:paraId="40BEE67D" w14:textId="1A62308B" w:rsidR="000F3E58" w:rsidRDefault="000F3E58" w:rsidP="000F3E58">
      <w:pPr>
        <w:keepNext/>
        <w:rPr>
          <w:highlight w:val="yellow"/>
        </w:rPr>
      </w:pPr>
      <w:r>
        <w:rPr>
          <w:noProof/>
          <w:lang w:eastAsia="hu-HU"/>
        </w:rPr>
        <w:lastRenderedPageBreak/>
        <w:drawing>
          <wp:inline distT="0" distB="0" distL="0" distR="0" wp14:anchorId="070C2C30" wp14:editId="6220AB8D">
            <wp:extent cx="5229225" cy="2533650"/>
            <wp:effectExtent l="0" t="0" r="9525"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CD7447" w14:textId="641F3B29" w:rsidR="000F3E58" w:rsidRPr="000F3E58" w:rsidRDefault="000F3E58" w:rsidP="000F3E58">
      <w:pPr>
        <w:pStyle w:val="Kpalrs"/>
        <w:spacing w:line="360" w:lineRule="auto"/>
        <w:rPr>
          <w:rFonts w:eastAsia="Times New Roman" w:cs="Times New Roman"/>
          <w:i w:val="0"/>
          <w:color w:val="000000"/>
          <w:szCs w:val="24"/>
          <w:lang w:eastAsia="hu-HU"/>
        </w:rPr>
      </w:pPr>
      <w:r w:rsidRPr="000F3E58">
        <w:rPr>
          <w:rFonts w:eastAsia="Times New Roman" w:cs="Times New Roman"/>
          <w:color w:val="000000"/>
          <w:szCs w:val="24"/>
          <w:lang w:eastAsia="hu-HU"/>
        </w:rPr>
        <w:fldChar w:fldCharType="begin"/>
      </w:r>
      <w:r w:rsidRPr="000F3E58">
        <w:rPr>
          <w:rFonts w:eastAsia="Times New Roman" w:cs="Times New Roman"/>
          <w:color w:val="000000"/>
          <w:szCs w:val="24"/>
          <w:lang w:eastAsia="hu-HU"/>
        </w:rPr>
        <w:instrText xml:space="preserve"> SEQ grafikon \* ARABIC </w:instrText>
      </w:r>
      <w:r w:rsidRPr="000F3E58">
        <w:rPr>
          <w:rFonts w:eastAsia="Times New Roman" w:cs="Times New Roman"/>
          <w:color w:val="000000"/>
          <w:szCs w:val="24"/>
          <w:lang w:eastAsia="hu-HU"/>
        </w:rPr>
        <w:fldChar w:fldCharType="separate"/>
      </w:r>
      <w:r w:rsidRPr="000F3E58">
        <w:rPr>
          <w:rFonts w:eastAsia="Times New Roman" w:cs="Times New Roman"/>
          <w:noProof/>
          <w:color w:val="000000"/>
          <w:szCs w:val="24"/>
          <w:lang w:eastAsia="hu-HU"/>
        </w:rPr>
        <w:t>2</w:t>
      </w:r>
      <w:r w:rsidRPr="000F3E58">
        <w:rPr>
          <w:rFonts w:eastAsia="Times New Roman" w:cs="Times New Roman"/>
          <w:color w:val="000000"/>
          <w:szCs w:val="24"/>
          <w:lang w:eastAsia="hu-HU"/>
        </w:rPr>
        <w:fldChar w:fldCharType="end"/>
      </w:r>
      <w:r w:rsidRPr="000F3E58">
        <w:t xml:space="preserve">. grafikon: </w:t>
      </w:r>
      <w:r w:rsidRPr="000F3E58">
        <w:rPr>
          <w:rFonts w:cs="Times New Roman"/>
        </w:rPr>
        <w:t>A megkérdezett egészségügyi dolgozók (n=381) eloszlása a jelenlegi munkakörben eltöltött idő függvényében</w:t>
      </w:r>
    </w:p>
    <w:p w14:paraId="2A09B91C" w14:textId="601F9E5D" w:rsidR="00E219FE" w:rsidRPr="005B674B" w:rsidRDefault="00E219FE" w:rsidP="00E219FE">
      <w:pPr>
        <w:pStyle w:val="Cmsor3"/>
      </w:pPr>
      <w:bookmarkStart w:id="41" w:name="_Toc99031817"/>
      <w:bookmarkStart w:id="42" w:name="_Toc100143053"/>
      <w:r w:rsidRPr="005B674B">
        <w:t xml:space="preserve">Munkahelyi </w:t>
      </w:r>
      <w:proofErr w:type="spellStart"/>
      <w:r w:rsidRPr="0085288C">
        <w:t>stresszorok</w:t>
      </w:r>
      <w:bookmarkEnd w:id="42"/>
      <w:proofErr w:type="spellEnd"/>
      <w:r>
        <w:tab/>
      </w:r>
      <w:r>
        <w:tab/>
      </w:r>
      <w:r>
        <w:tab/>
      </w:r>
      <w:bookmarkEnd w:id="41"/>
    </w:p>
    <w:p w14:paraId="501692A8" w14:textId="77777777" w:rsidR="000F3E58" w:rsidRDefault="00E219FE" w:rsidP="000F3E58">
      <w:pPr>
        <w:rPr>
          <w:rFonts w:cs="Times New Roman"/>
          <w:b/>
          <w:i/>
          <w:szCs w:val="24"/>
        </w:rPr>
      </w:pPr>
      <w:r>
        <w:t xml:space="preserve">A munkahelyi </w:t>
      </w:r>
      <w:proofErr w:type="spellStart"/>
      <w:r>
        <w:t>stresszorokat</w:t>
      </w:r>
      <w:proofErr w:type="spellEnd"/>
      <w:r>
        <w:t xml:space="preserve"> kérdőívem három kérdésével vizsgáltam, minden eseteben egy négyfokozatú attitűdskálán kellett a válaszadóknak a rájuk leginkább jellemző értéket megadniuk. </w:t>
      </w:r>
      <w:r>
        <w:rPr>
          <w:rFonts w:cs="Times New Roman"/>
          <w:szCs w:val="24"/>
        </w:rPr>
        <w:t xml:space="preserve">Vizsgálni szerettem volna, hogy a kérdőívemet kitöltő személyek milyen gyakran voltak feszültek valamilyen munkahelyi váratlan esemény miatt az </w:t>
      </w:r>
      <w:r w:rsidR="00E41B5F">
        <w:rPr>
          <w:rFonts w:cs="Times New Roman"/>
          <w:szCs w:val="24"/>
        </w:rPr>
        <w:t>elmúlt hónap során. A visszaérkező válaszok</w:t>
      </w:r>
      <w:r>
        <w:rPr>
          <w:rFonts w:cs="Times New Roman"/>
          <w:szCs w:val="24"/>
        </w:rPr>
        <w:t xml:space="preserve"> 5,0%-</w:t>
      </w:r>
      <w:r w:rsidR="00207FDC">
        <w:rPr>
          <w:rFonts w:cs="Times New Roman"/>
          <w:szCs w:val="24"/>
        </w:rPr>
        <w:t>ban</w:t>
      </w:r>
      <w:r>
        <w:rPr>
          <w:rFonts w:cs="Times New Roman"/>
          <w:szCs w:val="24"/>
        </w:rPr>
        <w:t xml:space="preserve"> (n=19) azt jelölt</w:t>
      </w:r>
      <w:r w:rsidR="00207FDC">
        <w:rPr>
          <w:rFonts w:cs="Times New Roman"/>
          <w:szCs w:val="24"/>
        </w:rPr>
        <w:t>ék</w:t>
      </w:r>
      <w:r w:rsidR="00E41B5F">
        <w:rPr>
          <w:rFonts w:cs="Times New Roman"/>
          <w:szCs w:val="24"/>
        </w:rPr>
        <w:t xml:space="preserve"> a kérdőívet kitöltők</w:t>
      </w:r>
      <w:r>
        <w:rPr>
          <w:rFonts w:cs="Times New Roman"/>
          <w:szCs w:val="24"/>
        </w:rPr>
        <w:t>, hogy soha nem voltak azok, valamint 36,5%-</w:t>
      </w:r>
      <w:proofErr w:type="spellStart"/>
      <w:r>
        <w:rPr>
          <w:rFonts w:cs="Times New Roman"/>
          <w:szCs w:val="24"/>
        </w:rPr>
        <w:t>uk</w:t>
      </w:r>
      <w:proofErr w:type="spellEnd"/>
      <w:r>
        <w:rPr>
          <w:rFonts w:cs="Times New Roman"/>
          <w:szCs w:val="24"/>
        </w:rPr>
        <w:t xml:space="preserve"> (n=139) néha, 34,6%-</w:t>
      </w:r>
      <w:proofErr w:type="spellStart"/>
      <w:r>
        <w:rPr>
          <w:rFonts w:cs="Times New Roman"/>
          <w:szCs w:val="24"/>
        </w:rPr>
        <w:t>uk</w:t>
      </w:r>
      <w:proofErr w:type="spellEnd"/>
      <w:r>
        <w:rPr>
          <w:rFonts w:cs="Times New Roman"/>
          <w:szCs w:val="24"/>
        </w:rPr>
        <w:t xml:space="preserve"> (n=132) elég gyakran, és 23,9%-</w:t>
      </w:r>
      <w:proofErr w:type="spellStart"/>
      <w:r>
        <w:rPr>
          <w:rFonts w:cs="Times New Roman"/>
          <w:szCs w:val="24"/>
        </w:rPr>
        <w:t>uk</w:t>
      </w:r>
      <w:proofErr w:type="spellEnd"/>
      <w:r>
        <w:rPr>
          <w:rFonts w:cs="Times New Roman"/>
          <w:szCs w:val="24"/>
        </w:rPr>
        <w:t xml:space="preserve"> (n=91) nagyon gyakran érezte ez</w:t>
      </w:r>
      <w:r w:rsidR="00E41B5F">
        <w:rPr>
          <w:rFonts w:cs="Times New Roman"/>
          <w:szCs w:val="24"/>
        </w:rPr>
        <w:t xml:space="preserve">t az érzést. </w:t>
      </w:r>
      <w:r w:rsidR="005B1096">
        <w:rPr>
          <w:rFonts w:cs="Times New Roman"/>
          <w:szCs w:val="24"/>
        </w:rPr>
        <w:t>A sürgősségi ellátásban dolgozó szakemberek körében ezek az előfordulási gyakoriságok a következőképp alakultak: 7,3%-</w:t>
      </w:r>
      <w:proofErr w:type="spellStart"/>
      <w:r w:rsidR="005B1096">
        <w:rPr>
          <w:rFonts w:cs="Times New Roman"/>
          <w:szCs w:val="24"/>
        </w:rPr>
        <w:t>uk</w:t>
      </w:r>
      <w:proofErr w:type="spellEnd"/>
      <w:r w:rsidR="005B1096">
        <w:rPr>
          <w:rFonts w:cs="Times New Roman"/>
          <w:szCs w:val="24"/>
        </w:rPr>
        <w:t xml:space="preserve"> (n=12) a soha, 40,2%-</w:t>
      </w:r>
      <w:proofErr w:type="spellStart"/>
      <w:r w:rsidR="005B1096">
        <w:rPr>
          <w:rFonts w:cs="Times New Roman"/>
          <w:szCs w:val="24"/>
        </w:rPr>
        <w:t>uk</w:t>
      </w:r>
      <w:proofErr w:type="spellEnd"/>
      <w:r w:rsidR="005B1096">
        <w:rPr>
          <w:rFonts w:cs="Times New Roman"/>
          <w:szCs w:val="24"/>
        </w:rPr>
        <w:t xml:space="preserve"> (n=66) a néha, 28,7%-</w:t>
      </w:r>
      <w:proofErr w:type="spellStart"/>
      <w:r w:rsidR="005B1096">
        <w:rPr>
          <w:rFonts w:cs="Times New Roman"/>
          <w:szCs w:val="24"/>
        </w:rPr>
        <w:t>uk</w:t>
      </w:r>
      <w:proofErr w:type="spellEnd"/>
      <w:r w:rsidR="005B1096">
        <w:rPr>
          <w:rFonts w:cs="Times New Roman"/>
          <w:szCs w:val="24"/>
        </w:rPr>
        <w:t xml:space="preserve"> (n=47) az elég gyakran és 23,8%-</w:t>
      </w:r>
      <w:proofErr w:type="spellStart"/>
      <w:r w:rsidR="005B1096">
        <w:rPr>
          <w:rFonts w:cs="Times New Roman"/>
          <w:szCs w:val="24"/>
        </w:rPr>
        <w:t>uk</w:t>
      </w:r>
      <w:proofErr w:type="spellEnd"/>
      <w:r w:rsidR="005B1096">
        <w:rPr>
          <w:rFonts w:cs="Times New Roman"/>
          <w:szCs w:val="24"/>
        </w:rPr>
        <w:t xml:space="preserve"> (n=23,8) a nagyon gyakran választ jelölte meg válaszként erre a kérdésre. </w:t>
      </w:r>
      <w:r w:rsidR="000F3E58" w:rsidRPr="000F3E58">
        <w:rPr>
          <w:rFonts w:cs="Times New Roman"/>
          <w:szCs w:val="24"/>
        </w:rPr>
        <w:t>A megkérdezett 381 egészségügyi dolgozónak, illetve ezen belül a 164 sürgősségi ellátásban dolgozó személynek a 17. kérdésemre visszaérkező válaszainak eloszlása látható a 3. grafikonon.</w:t>
      </w:r>
    </w:p>
    <w:p w14:paraId="21012673" w14:textId="77777777" w:rsidR="000F3E58" w:rsidRDefault="000F3E58" w:rsidP="000F3E58">
      <w:pPr>
        <w:keepNext/>
      </w:pPr>
      <w:r>
        <w:rPr>
          <w:noProof/>
          <w:lang w:eastAsia="hu-HU"/>
        </w:rPr>
        <w:lastRenderedPageBreak/>
        <w:drawing>
          <wp:inline distT="0" distB="0" distL="0" distR="0" wp14:anchorId="37A500A5" wp14:editId="46CAB476">
            <wp:extent cx="5229225" cy="2533650"/>
            <wp:effectExtent l="0" t="0" r="9525"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051345" w14:textId="2DF09C53" w:rsidR="000F3E58" w:rsidRDefault="001B7A32" w:rsidP="000F3E58">
      <w:pPr>
        <w:pStyle w:val="Kpalrs"/>
        <w:spacing w:line="360" w:lineRule="auto"/>
        <w:rPr>
          <w:i w:val="0"/>
          <w:szCs w:val="22"/>
        </w:rPr>
      </w:pPr>
      <w:fldSimple w:instr=" SEQ grafikon \* ARABIC ">
        <w:r w:rsidR="000F3E58">
          <w:rPr>
            <w:noProof/>
          </w:rPr>
          <w:t>3</w:t>
        </w:r>
      </w:fldSimple>
      <w:r w:rsidR="000F3E58">
        <w:t>. grafikon</w:t>
      </w:r>
      <w:proofErr w:type="gramStart"/>
      <w:r w:rsidR="000F3E58">
        <w:t>:</w:t>
      </w:r>
      <w:r w:rsidR="00C23B6D">
        <w:t xml:space="preserve"> </w:t>
      </w:r>
      <w:r w:rsidR="000F3E58">
        <w:t>”Az</w:t>
      </w:r>
      <w:proofErr w:type="gramEnd"/>
      <w:r w:rsidR="000F3E58">
        <w:t xml:space="preserve"> elmúlt hónap során milyen gyakran érezte úgy, hogy nem tud eleget tenni minden kötelezettségének?” kérdésre visszaérkező válaszok eloszlása az egészségügyi dolgozók (n=381), és azon belül a sürgősségi ellátók (n=164) körében</w:t>
      </w:r>
    </w:p>
    <w:p w14:paraId="520F2ECD" w14:textId="063A54AD" w:rsidR="00E219FE" w:rsidRDefault="00E219FE" w:rsidP="00E219FE">
      <w:pPr>
        <w:rPr>
          <w:rFonts w:cs="Times New Roman"/>
          <w:szCs w:val="24"/>
        </w:rPr>
      </w:pPr>
      <w:r>
        <w:rPr>
          <w:rFonts w:cs="Times New Roman"/>
          <w:szCs w:val="24"/>
        </w:rPr>
        <w:t>Egy négyfokozatú skálán kértem, hogy jelöljék meg a</w:t>
      </w:r>
      <w:r w:rsidR="00207FDC">
        <w:rPr>
          <w:rFonts w:cs="Times New Roman"/>
          <w:szCs w:val="24"/>
        </w:rPr>
        <w:t xml:space="preserve"> válaszadók</w:t>
      </w:r>
      <w:r>
        <w:rPr>
          <w:rFonts w:cs="Times New Roman"/>
          <w:szCs w:val="24"/>
        </w:rPr>
        <w:t>, hogy mennyire megterhelő érzelmileg számukra a munkájuk, ahol az 1 a nem megterhelő</w:t>
      </w:r>
      <w:r w:rsidR="00D459E5">
        <w:rPr>
          <w:rFonts w:cs="Times New Roman"/>
          <w:szCs w:val="24"/>
        </w:rPr>
        <w:t>t,</w:t>
      </w:r>
      <w:r>
        <w:rPr>
          <w:rFonts w:cs="Times New Roman"/>
          <w:szCs w:val="24"/>
        </w:rPr>
        <w:t xml:space="preserve"> és a 4 a nagyon megterhelőt jelentette. Az egyes válaszlehetőséget a kérdőív kitöltőinek 16,0%-a (n=61), a kettes választ a 36,0%-</w:t>
      </w:r>
      <w:proofErr w:type="spellStart"/>
      <w:r>
        <w:rPr>
          <w:rFonts w:cs="Times New Roman"/>
          <w:szCs w:val="24"/>
        </w:rPr>
        <w:t>uk</w:t>
      </w:r>
      <w:proofErr w:type="spellEnd"/>
      <w:r>
        <w:rPr>
          <w:rFonts w:cs="Times New Roman"/>
          <w:szCs w:val="24"/>
        </w:rPr>
        <w:t xml:space="preserve"> (n=137), a hármast 28,6%-</w:t>
      </w:r>
      <w:proofErr w:type="spellStart"/>
      <w:r>
        <w:rPr>
          <w:rFonts w:cs="Times New Roman"/>
          <w:szCs w:val="24"/>
        </w:rPr>
        <w:t>uk</w:t>
      </w:r>
      <w:proofErr w:type="spellEnd"/>
      <w:r>
        <w:rPr>
          <w:rFonts w:cs="Times New Roman"/>
          <w:szCs w:val="24"/>
        </w:rPr>
        <w:t xml:space="preserve"> (n=109), és a négyes</w:t>
      </w:r>
      <w:r w:rsidR="00D459E5">
        <w:rPr>
          <w:rFonts w:cs="Times New Roman"/>
          <w:szCs w:val="24"/>
        </w:rPr>
        <w:t>t a 19,4%-</w:t>
      </w:r>
      <w:proofErr w:type="spellStart"/>
      <w:r w:rsidR="00D459E5">
        <w:rPr>
          <w:rFonts w:cs="Times New Roman"/>
          <w:szCs w:val="24"/>
        </w:rPr>
        <w:t>uk</w:t>
      </w:r>
      <w:proofErr w:type="spellEnd"/>
      <w:r w:rsidR="00D459E5">
        <w:rPr>
          <w:rFonts w:cs="Times New Roman"/>
          <w:szCs w:val="24"/>
        </w:rPr>
        <w:t xml:space="preserve"> (n=74) jelölte meg, amely arányok a sürgősségi ellátók körében kissé másként alakultak. Az egyes választ ugyanis az ő esetükben a válaszolók 20,7%-a</w:t>
      </w:r>
      <w:r w:rsidR="00C67312">
        <w:rPr>
          <w:rFonts w:cs="Times New Roman"/>
          <w:szCs w:val="24"/>
        </w:rPr>
        <w:t xml:space="preserve"> (n=34)</w:t>
      </w:r>
      <w:r w:rsidR="00D459E5">
        <w:rPr>
          <w:rFonts w:cs="Times New Roman"/>
          <w:szCs w:val="24"/>
        </w:rPr>
        <w:t>, a kettest a 42,7%-a</w:t>
      </w:r>
      <w:r w:rsidR="00C67312">
        <w:rPr>
          <w:rFonts w:cs="Times New Roman"/>
          <w:szCs w:val="24"/>
        </w:rPr>
        <w:t xml:space="preserve"> (n=70)</w:t>
      </w:r>
      <w:r w:rsidR="00D459E5">
        <w:rPr>
          <w:rFonts w:cs="Times New Roman"/>
          <w:szCs w:val="24"/>
        </w:rPr>
        <w:t xml:space="preserve">, a hármast a 20,7%-a </w:t>
      </w:r>
      <w:r w:rsidR="00C67312">
        <w:rPr>
          <w:rFonts w:cs="Times New Roman"/>
          <w:szCs w:val="24"/>
        </w:rPr>
        <w:t xml:space="preserve">(n=34), </w:t>
      </w:r>
      <w:r w:rsidR="00D459E5">
        <w:rPr>
          <w:rFonts w:cs="Times New Roman"/>
          <w:szCs w:val="24"/>
        </w:rPr>
        <w:t xml:space="preserve">még a négyest a 15,9%-a </w:t>
      </w:r>
      <w:r w:rsidR="00C67312">
        <w:rPr>
          <w:rFonts w:cs="Times New Roman"/>
          <w:szCs w:val="24"/>
        </w:rPr>
        <w:t xml:space="preserve">(n=26) </w:t>
      </w:r>
      <w:r w:rsidR="00D459E5">
        <w:rPr>
          <w:rFonts w:cs="Times New Roman"/>
          <w:szCs w:val="24"/>
        </w:rPr>
        <w:t xml:space="preserve">jelölte </w:t>
      </w:r>
      <w:r w:rsidR="00C67312">
        <w:rPr>
          <w:rFonts w:cs="Times New Roman"/>
          <w:szCs w:val="24"/>
        </w:rPr>
        <w:t xml:space="preserve">meg, </w:t>
      </w:r>
      <w:r w:rsidR="00D459E5">
        <w:rPr>
          <w:rFonts w:cs="Times New Roman"/>
          <w:szCs w:val="24"/>
        </w:rPr>
        <w:t>ezen kérdés megválaszolása során.</w:t>
      </w:r>
    </w:p>
    <w:p w14:paraId="2B836130" w14:textId="600AF6CE" w:rsidR="00E219FE" w:rsidRPr="005B674B" w:rsidRDefault="00E219FE" w:rsidP="00E219FE">
      <w:pPr>
        <w:pStyle w:val="Cmsor3"/>
      </w:pPr>
      <w:bookmarkStart w:id="43" w:name="_Toc99031818"/>
      <w:bookmarkStart w:id="44" w:name="_Toc100143054"/>
      <w:r w:rsidRPr="005B674B">
        <w:t xml:space="preserve">Stresszre adott </w:t>
      </w:r>
      <w:r w:rsidRPr="0085288C">
        <w:t>válaszreakciók</w:t>
      </w:r>
      <w:bookmarkEnd w:id="43"/>
      <w:bookmarkEnd w:id="44"/>
    </w:p>
    <w:p w14:paraId="6B7507A7" w14:textId="726F8454" w:rsidR="00C23B6D" w:rsidRDefault="00C23B6D" w:rsidP="00C23B6D">
      <w:pPr>
        <w:rPr>
          <w:rFonts w:cs="Times New Roman"/>
          <w:szCs w:val="24"/>
        </w:rPr>
      </w:pPr>
      <w:r w:rsidRPr="00C23B6D">
        <w:rPr>
          <w:rFonts w:cs="Times New Roman"/>
          <w:szCs w:val="24"/>
        </w:rPr>
        <w:t>Célom volt megtudni, hogy a kérdőívemet kitöltő egészségügyi dolgozók és azon belül a sürgősségi ellátásban dolgozó személyek milyen gyakran érezték magukat idegesnek, stresszesnek az elmúlt hónap során, amely eredményeket a 4. grafikon segítségével mutatok be.</w:t>
      </w:r>
    </w:p>
    <w:p w14:paraId="2A20619D" w14:textId="6C8143B0" w:rsidR="00C23B6D" w:rsidRDefault="00C23B6D" w:rsidP="00C23B6D">
      <w:pPr>
        <w:keepNext/>
      </w:pPr>
      <w:r>
        <w:rPr>
          <w:noProof/>
          <w:lang w:eastAsia="hu-HU"/>
        </w:rPr>
        <w:lastRenderedPageBreak/>
        <w:drawing>
          <wp:inline distT="0" distB="0" distL="0" distR="0" wp14:anchorId="4EE45F14" wp14:editId="62FBAF4F">
            <wp:extent cx="5229225" cy="2533650"/>
            <wp:effectExtent l="0" t="0" r="9525"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348E9D" w14:textId="276ACAEF" w:rsidR="00C23B6D" w:rsidRPr="00C23B6D" w:rsidRDefault="00C23B6D" w:rsidP="00C23B6D">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r>
        <w:rPr>
          <w:rFonts w:cs="Times New Roman"/>
          <w:noProof/>
          <w:szCs w:val="24"/>
        </w:rPr>
        <w:t>4</w:t>
      </w:r>
      <w:r>
        <w:rPr>
          <w:rFonts w:cs="Times New Roman"/>
          <w:szCs w:val="24"/>
        </w:rPr>
        <w:fldChar w:fldCharType="end"/>
      </w:r>
      <w:r>
        <w:t>. grafikon: „Az elmúlt hónap során milyen gyakran érezte magát idegesnek és stresszesnek?” kérdésre visszaérkező válaszok eloszlása az egészségügyi dolgozók (n=381), és azon belül a sürgősségi ellátók (n=164) körében</w:t>
      </w:r>
    </w:p>
    <w:p w14:paraId="4F1F6B92" w14:textId="67AED753" w:rsidR="00F23297" w:rsidRPr="0085288C" w:rsidRDefault="00E219FE" w:rsidP="00F23297">
      <w:pPr>
        <w:rPr>
          <w:rFonts w:cs="Times New Roman"/>
        </w:rPr>
      </w:pPr>
      <w:r>
        <w:rPr>
          <w:rFonts w:cs="Times New Roman"/>
          <w:szCs w:val="24"/>
        </w:rPr>
        <w:t>Olyan</w:t>
      </w:r>
      <w:r w:rsidR="00207FDC">
        <w:rPr>
          <w:rFonts w:cs="Times New Roman"/>
          <w:szCs w:val="24"/>
        </w:rPr>
        <w:t>,</w:t>
      </w:r>
      <w:r>
        <w:rPr>
          <w:rFonts w:cs="Times New Roman"/>
          <w:szCs w:val="24"/>
        </w:rPr>
        <w:t xml:space="preserve"> munkával kapcsolatos dolgok a válaszadók 8,9%-át (n=34) soha, 34,6%-át (n=132) pedig néha dühítette fel, amelyeket nem tudtak befolyásolni, valamint 32,8%-</w:t>
      </w:r>
      <w:proofErr w:type="spellStart"/>
      <w:r>
        <w:rPr>
          <w:rFonts w:cs="Times New Roman"/>
          <w:szCs w:val="24"/>
        </w:rPr>
        <w:t>uk</w:t>
      </w:r>
      <w:proofErr w:type="spellEnd"/>
      <w:r>
        <w:rPr>
          <w:rFonts w:cs="Times New Roman"/>
          <w:szCs w:val="24"/>
        </w:rPr>
        <w:t xml:space="preserve"> (n=125) elég gyakran, és 23,6%-</w:t>
      </w:r>
      <w:proofErr w:type="spellStart"/>
      <w:r>
        <w:rPr>
          <w:rFonts w:cs="Times New Roman"/>
          <w:szCs w:val="24"/>
        </w:rPr>
        <w:t>uk</w:t>
      </w:r>
      <w:proofErr w:type="spellEnd"/>
      <w:r>
        <w:rPr>
          <w:rFonts w:cs="Times New Roman"/>
          <w:szCs w:val="24"/>
        </w:rPr>
        <w:t xml:space="preserve"> (n=90) nagyon gyakran érezte ezt az érzést az elmúlt egy hónap során.</w:t>
      </w:r>
      <w:r w:rsidR="00D70B41">
        <w:rPr>
          <w:rFonts w:cs="Times New Roman"/>
          <w:szCs w:val="24"/>
        </w:rPr>
        <w:t xml:space="preserve"> A sürgősségi ellátók 13,4%-át (n=</w:t>
      </w:r>
      <w:r w:rsidR="00D337B7">
        <w:rPr>
          <w:rFonts w:cs="Times New Roman"/>
          <w:szCs w:val="24"/>
        </w:rPr>
        <w:t>22</w:t>
      </w:r>
      <w:r w:rsidR="00D70B41">
        <w:rPr>
          <w:rFonts w:cs="Times New Roman"/>
          <w:szCs w:val="24"/>
        </w:rPr>
        <w:t>) soha, 36,6%-át (n=</w:t>
      </w:r>
      <w:r w:rsidR="00D337B7">
        <w:rPr>
          <w:rFonts w:cs="Times New Roman"/>
          <w:szCs w:val="24"/>
        </w:rPr>
        <w:t>60</w:t>
      </w:r>
      <w:r w:rsidR="00D70B41">
        <w:rPr>
          <w:rFonts w:cs="Times New Roman"/>
          <w:szCs w:val="24"/>
        </w:rPr>
        <w:t>) néha, viszont 27,4%-</w:t>
      </w:r>
      <w:proofErr w:type="spellStart"/>
      <w:r w:rsidR="00D70B41">
        <w:rPr>
          <w:rFonts w:cs="Times New Roman"/>
          <w:szCs w:val="24"/>
        </w:rPr>
        <w:t>ukat</w:t>
      </w:r>
      <w:proofErr w:type="spellEnd"/>
      <w:r w:rsidR="00D70B41">
        <w:rPr>
          <w:rFonts w:cs="Times New Roman"/>
          <w:szCs w:val="24"/>
        </w:rPr>
        <w:t xml:space="preserve"> (n=</w:t>
      </w:r>
      <w:r w:rsidR="00D337B7">
        <w:rPr>
          <w:rFonts w:cs="Times New Roman"/>
          <w:szCs w:val="24"/>
        </w:rPr>
        <w:t>45</w:t>
      </w:r>
      <w:r w:rsidR="00D70B41">
        <w:rPr>
          <w:rFonts w:cs="Times New Roman"/>
          <w:szCs w:val="24"/>
        </w:rPr>
        <w:t>) elég gyakran, és 22,6%-</w:t>
      </w:r>
      <w:proofErr w:type="spellStart"/>
      <w:r w:rsidR="00D70B41">
        <w:rPr>
          <w:rFonts w:cs="Times New Roman"/>
          <w:szCs w:val="24"/>
        </w:rPr>
        <w:t>ukat</w:t>
      </w:r>
      <w:proofErr w:type="spellEnd"/>
      <w:r w:rsidR="00D70B41">
        <w:rPr>
          <w:rFonts w:cs="Times New Roman"/>
          <w:szCs w:val="24"/>
        </w:rPr>
        <w:t xml:space="preserve"> (n=</w:t>
      </w:r>
      <w:r w:rsidR="00D337B7">
        <w:rPr>
          <w:rFonts w:cs="Times New Roman"/>
          <w:szCs w:val="24"/>
        </w:rPr>
        <w:t>37</w:t>
      </w:r>
      <w:r w:rsidR="00D70B41">
        <w:rPr>
          <w:rFonts w:cs="Times New Roman"/>
          <w:szCs w:val="24"/>
        </w:rPr>
        <w:t>) nagyon gyakran</w:t>
      </w:r>
      <w:r w:rsidR="00AD5013" w:rsidRPr="00AD5013">
        <w:rPr>
          <w:rFonts w:cs="Times New Roman"/>
          <w:szCs w:val="24"/>
        </w:rPr>
        <w:t xml:space="preserve"> </w:t>
      </w:r>
      <w:r w:rsidR="00AD5013">
        <w:rPr>
          <w:rFonts w:cs="Times New Roman"/>
          <w:szCs w:val="24"/>
        </w:rPr>
        <w:t>dühítették fel ilyen dolgok</w:t>
      </w:r>
      <w:r w:rsidR="00D70B41">
        <w:rPr>
          <w:rFonts w:cs="Times New Roman"/>
          <w:szCs w:val="24"/>
        </w:rPr>
        <w:t>.</w:t>
      </w:r>
      <w:r>
        <w:rPr>
          <w:rFonts w:cs="Times New Roman"/>
          <w:szCs w:val="24"/>
        </w:rPr>
        <w:t xml:space="preserve"> </w:t>
      </w:r>
      <w:r>
        <w:rPr>
          <w:rFonts w:cs="Times New Roman"/>
        </w:rPr>
        <w:t>A 381 válaszadó közül 222 fő, azaz a megkérdezettek 58,3%-a észlel ma</w:t>
      </w:r>
      <w:r w:rsidR="009947AE">
        <w:rPr>
          <w:rFonts w:cs="Times New Roman"/>
        </w:rPr>
        <w:t>gán testi tünetet amikor ideges, a sürgősségi ellátásban dolgozóknál ezen válaszok aránya pedig 51,8%(n=85)</w:t>
      </w:r>
      <w:r w:rsidR="00AD5013">
        <w:rPr>
          <w:rFonts w:cs="Times New Roman"/>
        </w:rPr>
        <w:t xml:space="preserve"> volt</w:t>
      </w:r>
      <w:r w:rsidR="009947AE">
        <w:rPr>
          <w:rFonts w:cs="Times New Roman"/>
        </w:rPr>
        <w:t>.</w:t>
      </w:r>
      <w:r>
        <w:rPr>
          <w:rFonts w:cs="Times New Roman"/>
        </w:rPr>
        <w:t xml:space="preserve"> </w:t>
      </w:r>
      <w:r w:rsidR="009A1045">
        <w:rPr>
          <w:rFonts w:cs="Times New Roman"/>
        </w:rPr>
        <w:t>Az igennel válaszoló 22</w:t>
      </w:r>
      <w:r w:rsidR="00D64427">
        <w:rPr>
          <w:rFonts w:cs="Times New Roman"/>
        </w:rPr>
        <w:t>2 egészségügyi dolgozónak a</w:t>
      </w:r>
      <w:r w:rsidR="00D53BBE">
        <w:rPr>
          <w:rFonts w:cs="Times New Roman"/>
        </w:rPr>
        <w:t>z</w:t>
      </w:r>
      <w:r w:rsidR="00D64427">
        <w:rPr>
          <w:rFonts w:cs="Times New Roman"/>
        </w:rPr>
        <w:t xml:space="preserve"> 57,7</w:t>
      </w:r>
      <w:r w:rsidR="009A1045">
        <w:rPr>
          <w:rFonts w:cs="Times New Roman"/>
        </w:rPr>
        <w:t>%-a (n=</w:t>
      </w:r>
      <w:r w:rsidR="00D64427">
        <w:rPr>
          <w:rFonts w:cs="Times New Roman"/>
        </w:rPr>
        <w:t>128</w:t>
      </w:r>
      <w:r w:rsidR="009A1045">
        <w:rPr>
          <w:rFonts w:cs="Times New Roman"/>
        </w:rPr>
        <w:t>) észlel magán ilyenkor 2</w:t>
      </w:r>
      <w:r w:rsidR="008A761B">
        <w:rPr>
          <w:rFonts w:cs="Times New Roman"/>
        </w:rPr>
        <w:t>,</w:t>
      </w:r>
      <w:r w:rsidR="009A1045">
        <w:rPr>
          <w:rFonts w:cs="Times New Roman"/>
        </w:rPr>
        <w:t xml:space="preserve"> vagy annál több testi tünetet, és ezen válaszadók 2,7%-a (n=6) erre a kérdésre nem válaszolt.</w:t>
      </w:r>
      <w:r>
        <w:rPr>
          <w:rFonts w:cs="Times New Roman"/>
        </w:rPr>
        <w:t xml:space="preserve"> A többi 216 válasz elemzése során főbb csoportokba soroltam a tüneteket. </w:t>
      </w:r>
      <w:proofErr w:type="spellStart"/>
      <w:r>
        <w:rPr>
          <w:rFonts w:cs="Times New Roman"/>
        </w:rPr>
        <w:t>Gastrointestinalis</w:t>
      </w:r>
      <w:proofErr w:type="spellEnd"/>
      <w:r>
        <w:rPr>
          <w:rFonts w:cs="Times New Roman"/>
        </w:rPr>
        <w:t xml:space="preserve"> panaszok közé soroltam például a gyomorgörcsöt, hasfájást, hányingert, </w:t>
      </w:r>
      <w:proofErr w:type="spellStart"/>
      <w:r>
        <w:rPr>
          <w:rFonts w:cs="Times New Roman"/>
        </w:rPr>
        <w:t>étvágytalanságo</w:t>
      </w:r>
      <w:r w:rsidR="009A1045">
        <w:rPr>
          <w:rFonts w:cs="Times New Roman"/>
        </w:rPr>
        <w:t>t</w:t>
      </w:r>
      <w:proofErr w:type="spellEnd"/>
      <w:r>
        <w:rPr>
          <w:rFonts w:cs="Times New Roman"/>
        </w:rPr>
        <w:t xml:space="preserve"> és a székeléssel kapcsolatos problémákat is. </w:t>
      </w:r>
      <w:proofErr w:type="spellStart"/>
      <w:r w:rsidR="00924063">
        <w:rPr>
          <w:rFonts w:cs="Times New Roman"/>
        </w:rPr>
        <w:t>Cardiovascularis</w:t>
      </w:r>
      <w:proofErr w:type="spellEnd"/>
      <w:r>
        <w:rPr>
          <w:rFonts w:cs="Times New Roman"/>
        </w:rPr>
        <w:t xml:space="preserve"> panaszok közé pedig a mellkasi fájdalmat, </w:t>
      </w:r>
      <w:proofErr w:type="spellStart"/>
      <w:r w:rsidR="001F22F5">
        <w:rPr>
          <w:rFonts w:cs="Times New Roman"/>
        </w:rPr>
        <w:t>tachycardi</w:t>
      </w:r>
      <w:r w:rsidR="008A761B">
        <w:rPr>
          <w:rFonts w:cs="Times New Roman"/>
        </w:rPr>
        <w:t>a</w:t>
      </w:r>
      <w:r w:rsidR="001F22F5">
        <w:rPr>
          <w:rFonts w:cs="Times New Roman"/>
        </w:rPr>
        <w:t>t</w:t>
      </w:r>
      <w:proofErr w:type="spellEnd"/>
      <w:r>
        <w:rPr>
          <w:rFonts w:cs="Times New Roman"/>
        </w:rPr>
        <w:t>, valamint többek között a vérnyomásproblémáka</w:t>
      </w:r>
      <w:r w:rsidR="00D64427">
        <w:rPr>
          <w:rFonts w:cs="Times New Roman"/>
        </w:rPr>
        <w:t>t</w:t>
      </w:r>
      <w:r>
        <w:rPr>
          <w:rFonts w:cs="Times New Roman"/>
        </w:rPr>
        <w:t xml:space="preserve">, és az egyéb csoportba az olyan tüneteket, mint az izzadás, látászavar vagy a szédülés. Azon </w:t>
      </w:r>
      <w:r w:rsidR="00F23297">
        <w:rPr>
          <w:rFonts w:cs="Times New Roman"/>
        </w:rPr>
        <w:t>222 válaszoló</w:t>
      </w:r>
      <w:r>
        <w:rPr>
          <w:rFonts w:cs="Times New Roman"/>
        </w:rPr>
        <w:t xml:space="preserve"> közül, akik azt jelölték, hogy stresszes helyzetben testi tüneteket észlelnek saját magukon 6,3%-</w:t>
      </w:r>
      <w:proofErr w:type="spellStart"/>
      <w:r>
        <w:rPr>
          <w:rFonts w:cs="Times New Roman"/>
        </w:rPr>
        <w:t>uknak</w:t>
      </w:r>
      <w:proofErr w:type="spellEnd"/>
      <w:r>
        <w:rPr>
          <w:rFonts w:cs="Times New Roman"/>
        </w:rPr>
        <w:t xml:space="preserve"> (n=14) vanna</w:t>
      </w:r>
      <w:r w:rsidR="00F23297">
        <w:rPr>
          <w:rFonts w:cs="Times New Roman"/>
        </w:rPr>
        <w:t>k alvással összefüggő problémái</w:t>
      </w:r>
      <w:r>
        <w:rPr>
          <w:rFonts w:cs="Times New Roman"/>
        </w:rPr>
        <w:t>, 22,1%-</w:t>
      </w:r>
      <w:proofErr w:type="spellStart"/>
      <w:r>
        <w:rPr>
          <w:rFonts w:cs="Times New Roman"/>
        </w:rPr>
        <w:t>uknak</w:t>
      </w:r>
      <w:proofErr w:type="spellEnd"/>
      <w:r>
        <w:rPr>
          <w:rFonts w:cs="Times New Roman"/>
        </w:rPr>
        <w:t xml:space="preserve"> (n=49) </w:t>
      </w:r>
      <w:proofErr w:type="spellStart"/>
      <w:r>
        <w:rPr>
          <w:rFonts w:cs="Times New Roman"/>
        </w:rPr>
        <w:t>gastrointestin</w:t>
      </w:r>
      <w:r w:rsidR="00042888">
        <w:rPr>
          <w:rFonts w:cs="Times New Roman"/>
        </w:rPr>
        <w:t>a</w:t>
      </w:r>
      <w:r>
        <w:rPr>
          <w:rFonts w:cs="Times New Roman"/>
        </w:rPr>
        <w:t>lis</w:t>
      </w:r>
      <w:proofErr w:type="spellEnd"/>
      <w:r>
        <w:rPr>
          <w:rFonts w:cs="Times New Roman"/>
        </w:rPr>
        <w:t xml:space="preserve"> és 38,7%-</w:t>
      </w:r>
      <w:proofErr w:type="spellStart"/>
      <w:r>
        <w:rPr>
          <w:rFonts w:cs="Times New Roman"/>
        </w:rPr>
        <w:t>uknak</w:t>
      </w:r>
      <w:proofErr w:type="spellEnd"/>
      <w:r>
        <w:rPr>
          <w:rFonts w:cs="Times New Roman"/>
        </w:rPr>
        <w:t xml:space="preserve"> (n=86) </w:t>
      </w:r>
      <w:proofErr w:type="spellStart"/>
      <w:r w:rsidR="00042888">
        <w:rPr>
          <w:rFonts w:cs="Times New Roman"/>
        </w:rPr>
        <w:t>c</w:t>
      </w:r>
      <w:r>
        <w:rPr>
          <w:rFonts w:cs="Times New Roman"/>
        </w:rPr>
        <w:t>ardi</w:t>
      </w:r>
      <w:r w:rsidR="00F068A3">
        <w:rPr>
          <w:rFonts w:cs="Times New Roman"/>
        </w:rPr>
        <w:t>o</w:t>
      </w:r>
      <w:r>
        <w:rPr>
          <w:rFonts w:cs="Times New Roman"/>
        </w:rPr>
        <w:t>vascul</w:t>
      </w:r>
      <w:r w:rsidR="00042888">
        <w:rPr>
          <w:rFonts w:cs="Times New Roman"/>
        </w:rPr>
        <w:t>a</w:t>
      </w:r>
      <w:r>
        <w:rPr>
          <w:rFonts w:cs="Times New Roman"/>
        </w:rPr>
        <w:t>ris</w:t>
      </w:r>
      <w:proofErr w:type="spellEnd"/>
      <w:r>
        <w:rPr>
          <w:rFonts w:cs="Times New Roman"/>
        </w:rPr>
        <w:t xml:space="preserve"> jellegű tüneteik. Fejfájással stresszes helyzetben ezen emberek 37,8%-a (n=86) küzd, és 49,1%-</w:t>
      </w:r>
      <w:proofErr w:type="spellStart"/>
      <w:r>
        <w:rPr>
          <w:rFonts w:cs="Times New Roman"/>
        </w:rPr>
        <w:t>uk</w:t>
      </w:r>
      <w:proofErr w:type="spellEnd"/>
      <w:r>
        <w:rPr>
          <w:rFonts w:cs="Times New Roman"/>
        </w:rPr>
        <w:t xml:space="preserve"> (n=109) érez magukon még egyéb tüneteket is.</w:t>
      </w:r>
      <w:r w:rsidR="00F61810">
        <w:rPr>
          <w:rFonts w:cs="Times New Roman"/>
        </w:rPr>
        <w:t xml:space="preserve"> </w:t>
      </w:r>
      <w:r w:rsidR="00F23297">
        <w:rPr>
          <w:rFonts w:cs="Times New Roman"/>
        </w:rPr>
        <w:t>Azon egészségügyi dolgozók</w:t>
      </w:r>
      <w:r w:rsidR="00D64427">
        <w:rPr>
          <w:rFonts w:cs="Times New Roman"/>
        </w:rPr>
        <w:t>nak</w:t>
      </w:r>
      <w:r w:rsidR="00F23297">
        <w:rPr>
          <w:rFonts w:cs="Times New Roman"/>
        </w:rPr>
        <w:t>,</w:t>
      </w:r>
      <w:r w:rsidR="000B3C97">
        <w:rPr>
          <w:rFonts w:cs="Times New Roman"/>
        </w:rPr>
        <w:t xml:space="preserve"> </w:t>
      </w:r>
      <w:r w:rsidR="00F23297">
        <w:rPr>
          <w:rFonts w:cs="Times New Roman"/>
        </w:rPr>
        <w:t>akiknek egy-egy stresszhelyzet fizikai panaszokat okoz</w:t>
      </w:r>
      <w:r w:rsidR="00D64427">
        <w:rPr>
          <w:rFonts w:cs="Times New Roman"/>
        </w:rPr>
        <w:t>,</w:t>
      </w:r>
      <w:r w:rsidR="000B3C97">
        <w:rPr>
          <w:rFonts w:cs="Times New Roman"/>
        </w:rPr>
        <w:t xml:space="preserve"> </w:t>
      </w:r>
      <w:r w:rsidR="00F23297">
        <w:rPr>
          <w:rFonts w:cs="Times New Roman"/>
        </w:rPr>
        <w:t>a</w:t>
      </w:r>
      <w:r w:rsidR="00FF56D9">
        <w:rPr>
          <w:rFonts w:cs="Times New Roman"/>
        </w:rPr>
        <w:t xml:space="preserve"> </w:t>
      </w:r>
      <w:r w:rsidR="00F23297">
        <w:rPr>
          <w:rFonts w:cs="Times New Roman"/>
        </w:rPr>
        <w:t xml:space="preserve">38,3%-a </w:t>
      </w:r>
      <w:r w:rsidR="00F23297">
        <w:rPr>
          <w:rFonts w:cs="Times New Roman"/>
        </w:rPr>
        <w:lastRenderedPageBreak/>
        <w:t>(n=85) érez olyan tüneteket,</w:t>
      </w:r>
      <w:r w:rsidR="00D64427">
        <w:rPr>
          <w:rFonts w:cs="Times New Roman"/>
        </w:rPr>
        <w:t xml:space="preserve"> amely 2, 8,1</w:t>
      </w:r>
      <w:r w:rsidR="00F23297">
        <w:rPr>
          <w:rFonts w:cs="Times New Roman"/>
        </w:rPr>
        <w:t>%-a (n=1</w:t>
      </w:r>
      <w:r w:rsidR="00D64427">
        <w:rPr>
          <w:rFonts w:cs="Times New Roman"/>
        </w:rPr>
        <w:t>8</w:t>
      </w:r>
      <w:r w:rsidR="00F23297">
        <w:rPr>
          <w:rFonts w:cs="Times New Roman"/>
        </w:rPr>
        <w:t xml:space="preserve">) olyanokat, amely 3 és 0,9%-a (n=2) olyanokat, amely 4, általam felállított tünetcsoportba </w:t>
      </w:r>
      <w:r w:rsidR="000B3C97">
        <w:rPr>
          <w:rFonts w:cs="Times New Roman"/>
        </w:rPr>
        <w:t>sorolható</w:t>
      </w:r>
      <w:r w:rsidR="00F23297">
        <w:rPr>
          <w:rFonts w:cs="Times New Roman"/>
        </w:rPr>
        <w:t xml:space="preserve">. </w:t>
      </w:r>
    </w:p>
    <w:p w14:paraId="734CB762" w14:textId="62AEDB9B" w:rsidR="00E219FE" w:rsidRDefault="00E219FE" w:rsidP="00E219FE">
      <w:pPr>
        <w:pStyle w:val="Cmsor3"/>
      </w:pPr>
      <w:bookmarkStart w:id="45" w:name="_Toc99031819"/>
      <w:bookmarkStart w:id="46" w:name="_Toc100143055"/>
      <w:r w:rsidRPr="005B674B">
        <w:t xml:space="preserve">Egészség és az </w:t>
      </w:r>
      <w:r w:rsidRPr="0085288C">
        <w:t>életkörülmények</w:t>
      </w:r>
      <w:bookmarkEnd w:id="45"/>
      <w:bookmarkEnd w:id="46"/>
      <w:r w:rsidRPr="005B674B">
        <w:t xml:space="preserve"> </w:t>
      </w:r>
    </w:p>
    <w:p w14:paraId="5136DFE1" w14:textId="77777777" w:rsidR="00C23B6D" w:rsidRDefault="00595254" w:rsidP="00C23B6D">
      <w:pPr>
        <w:keepNext/>
        <w:rPr>
          <w:rFonts w:cs="Times New Roman"/>
          <w:b/>
          <w:i/>
        </w:rPr>
      </w:pPr>
      <w:r>
        <w:rPr>
          <w:rFonts w:cs="Times New Roman"/>
        </w:rPr>
        <w:t>Az egészség és életkörülmények jellemzőit több kérdés segítségével mértem fel. Kilenc általánosabb kérdéssel, melyekkel többek között a betegállományban töltött napok számára és a saját egészségi állapot értékelésére is rákérdeztem, valamint 11 érzés, és 12 tünet előfordulásának gyakoriságát vizsgáló kérdéssel. K</w:t>
      </w:r>
      <w:r>
        <w:rPr>
          <w:rFonts w:cs="Times New Roman"/>
          <w:szCs w:val="24"/>
        </w:rPr>
        <w:t xml:space="preserve">érdőívem 12. kérdésére adott válaszok alapján a megkérdezettek 17,6%-a (n=67) soha nem érezte, 32,3%-a (n=123) néha, 29,4%-a (n=112) elég gyakran, és 20,7%-a (n=79) nagyon gyakran azt, hogy a mindennapjai kiszámíthatatlanok, túlterheltek és befolyásolhatatlanok. </w:t>
      </w:r>
      <w:r>
        <w:rPr>
          <w:rFonts w:cs="Times New Roman"/>
        </w:rPr>
        <w:t xml:space="preserve"> A </w:t>
      </w:r>
      <w:r w:rsidRPr="00AA04D4">
        <w:rPr>
          <w:rFonts w:cs="Times New Roman"/>
        </w:rPr>
        <w:t>megkérdezett személyek 11,8%-a (n=45)</w:t>
      </w:r>
      <w:r>
        <w:rPr>
          <w:rFonts w:cs="Times New Roman"/>
        </w:rPr>
        <w:t xml:space="preserve"> viszont</w:t>
      </w:r>
      <w:r w:rsidRPr="00AA04D4">
        <w:rPr>
          <w:rFonts w:cs="Times New Roman"/>
        </w:rPr>
        <w:t xml:space="preserve"> soha nem érzi, hogy a munkája által támasztott követelmények negatívan hatnának az életmódjára</w:t>
      </w:r>
      <w:r>
        <w:rPr>
          <w:rFonts w:cs="Times New Roman"/>
        </w:rPr>
        <w:t>,</w:t>
      </w:r>
      <w:r w:rsidRPr="00AA04D4">
        <w:rPr>
          <w:rFonts w:cs="Times New Roman"/>
        </w:rPr>
        <w:t xml:space="preserve"> val</w:t>
      </w:r>
      <w:r>
        <w:rPr>
          <w:rFonts w:cs="Times New Roman"/>
        </w:rPr>
        <w:t>amint az egészségi állapotára. E</w:t>
      </w:r>
      <w:r w:rsidRPr="00AA04D4">
        <w:rPr>
          <w:rFonts w:cs="Times New Roman"/>
        </w:rPr>
        <w:t>zzel szemben ezt az érzést a 30,4%-</w:t>
      </w:r>
      <w:proofErr w:type="spellStart"/>
      <w:r w:rsidRPr="00AA04D4">
        <w:rPr>
          <w:rFonts w:cs="Times New Roman"/>
        </w:rPr>
        <w:t>uk</w:t>
      </w:r>
      <w:proofErr w:type="spellEnd"/>
      <w:r w:rsidRPr="00AA04D4">
        <w:rPr>
          <w:rFonts w:cs="Times New Roman"/>
        </w:rPr>
        <w:t xml:space="preserve"> (n=116) néha, 30,2%-</w:t>
      </w:r>
      <w:proofErr w:type="spellStart"/>
      <w:r w:rsidRPr="00AA04D4">
        <w:rPr>
          <w:rFonts w:cs="Times New Roman"/>
        </w:rPr>
        <w:t>uk</w:t>
      </w:r>
      <w:proofErr w:type="spellEnd"/>
      <w:r w:rsidRPr="00AA04D4">
        <w:rPr>
          <w:rFonts w:cs="Times New Roman"/>
        </w:rPr>
        <w:t xml:space="preserve"> (n=115) elég gyakran, és 27,6%-</w:t>
      </w:r>
      <w:proofErr w:type="spellStart"/>
      <w:r w:rsidRPr="00AA04D4">
        <w:rPr>
          <w:rFonts w:cs="Times New Roman"/>
        </w:rPr>
        <w:t>uk</w:t>
      </w:r>
      <w:proofErr w:type="spellEnd"/>
      <w:r>
        <w:rPr>
          <w:rFonts w:cs="Times New Roman"/>
        </w:rPr>
        <w:t xml:space="preserve"> (n=105) nagyon gyakran tapasztalja</w:t>
      </w:r>
      <w:r w:rsidRPr="00AA04D4">
        <w:rPr>
          <w:rFonts w:cs="Times New Roman"/>
        </w:rPr>
        <w:t>.</w:t>
      </w:r>
      <w:r>
        <w:rPr>
          <w:rFonts w:cs="Times New Roman"/>
        </w:rPr>
        <w:t xml:space="preserve"> </w:t>
      </w:r>
      <w:r w:rsidR="00C23B6D" w:rsidRPr="00C23B6D">
        <w:rPr>
          <w:rFonts w:cs="Times New Roman"/>
        </w:rPr>
        <w:t>A sürgősségi ellátók esetén az előző két kérdésre visszaérkező válaszok arányait az 5. grafikon szemlélteti.</w:t>
      </w:r>
    </w:p>
    <w:p w14:paraId="41379327" w14:textId="315287D7" w:rsidR="00C23B6D" w:rsidRDefault="00C23B6D" w:rsidP="00C23B6D">
      <w:pPr>
        <w:keepNext/>
      </w:pPr>
      <w:r>
        <w:rPr>
          <w:noProof/>
          <w:lang w:eastAsia="hu-HU"/>
        </w:rPr>
        <w:drawing>
          <wp:inline distT="0" distB="0" distL="0" distR="0" wp14:anchorId="06F71D97" wp14:editId="3FEE3ACC">
            <wp:extent cx="5229225" cy="2533650"/>
            <wp:effectExtent l="0" t="0" r="9525" b="0"/>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8AAAC1" w14:textId="6ADC2110" w:rsidR="00C23B6D" w:rsidRPr="00C23B6D" w:rsidRDefault="00C23B6D" w:rsidP="00C23B6D">
      <w:pPr>
        <w:pStyle w:val="Kpalrs"/>
        <w:spacing w:line="360" w:lineRule="auto"/>
      </w:pPr>
      <w:fldSimple w:instr=" SEQ grafikon \* ARABIC ">
        <w:r>
          <w:rPr>
            <w:noProof/>
          </w:rPr>
          <w:t>5</w:t>
        </w:r>
      </w:fldSimple>
      <w:r>
        <w:t xml:space="preserve">. grafikon: 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 </w:t>
      </w:r>
    </w:p>
    <w:p w14:paraId="4F65BDB1" w14:textId="575F9C10" w:rsidR="00595254" w:rsidRPr="004A0419" w:rsidRDefault="00595254" w:rsidP="00595254">
      <w:pPr>
        <w:keepNext/>
        <w:rPr>
          <w:rFonts w:cs="Times New Roman"/>
        </w:rPr>
      </w:pPr>
      <w:r>
        <w:rPr>
          <w:rFonts w:cs="Times New Roman"/>
        </w:rPr>
        <w:t>A kérdőívet kitöltő egészségügyi dolgozók 12,3%-</w:t>
      </w:r>
      <w:proofErr w:type="spellStart"/>
      <w:r>
        <w:rPr>
          <w:rFonts w:cs="Times New Roman"/>
        </w:rPr>
        <w:t>ának</w:t>
      </w:r>
      <w:proofErr w:type="spellEnd"/>
      <w:r>
        <w:rPr>
          <w:rFonts w:cs="Times New Roman"/>
        </w:rPr>
        <w:t xml:space="preserve"> </w:t>
      </w:r>
      <w:r>
        <w:t xml:space="preserve">(n=47) bevallása alapján </w:t>
      </w:r>
      <w:r>
        <w:rPr>
          <w:rFonts w:cs="Times New Roman"/>
        </w:rPr>
        <w:t xml:space="preserve">a munkája soha nem vesz el annyi energiát tőlük, hogy az negatív hatással legyen </w:t>
      </w:r>
      <w:r>
        <w:rPr>
          <w:rFonts w:cs="Times New Roman"/>
        </w:rPr>
        <w:lastRenderedPageBreak/>
        <w:t xml:space="preserve">életmódjukra és az egészségi állapotukra, de a válaszolók 29,7%-a </w:t>
      </w:r>
      <w:r>
        <w:t xml:space="preserve">(n=113) </w:t>
      </w:r>
      <w:r>
        <w:rPr>
          <w:rFonts w:cs="Times New Roman"/>
        </w:rPr>
        <w:t xml:space="preserve">úgy érzi, hogy ez néha előfordul velük. Ezt az érzést a megkérdezettek 28,6%-a </w:t>
      </w:r>
      <w:r>
        <w:t xml:space="preserve">(n=109) </w:t>
      </w:r>
      <w:r>
        <w:rPr>
          <w:rFonts w:cs="Times New Roman"/>
        </w:rPr>
        <w:t xml:space="preserve">elég gyakran és 29,4%-a </w:t>
      </w:r>
      <w:r>
        <w:t xml:space="preserve">(n=112) </w:t>
      </w:r>
      <w:r>
        <w:rPr>
          <w:rFonts w:cs="Times New Roman"/>
        </w:rPr>
        <w:t>nagyon gyakran érzékeli, ellenben a sürgősségi ellátásban dolgozó szakembereknek a 15,2%-a (n=25) ezt soha nem tapasztalja, 32,9%-</w:t>
      </w:r>
      <w:proofErr w:type="spellStart"/>
      <w:r>
        <w:rPr>
          <w:rFonts w:cs="Times New Roman"/>
        </w:rPr>
        <w:t>uk</w:t>
      </w:r>
      <w:proofErr w:type="spellEnd"/>
      <w:r>
        <w:rPr>
          <w:rFonts w:cs="Times New Roman"/>
        </w:rPr>
        <w:t xml:space="preserve"> (n=54) néha, 25,6%-</w:t>
      </w:r>
      <w:proofErr w:type="spellStart"/>
      <w:r>
        <w:rPr>
          <w:rFonts w:cs="Times New Roman"/>
        </w:rPr>
        <w:t>uk</w:t>
      </w:r>
      <w:proofErr w:type="spellEnd"/>
      <w:r>
        <w:rPr>
          <w:rFonts w:cs="Times New Roman"/>
        </w:rPr>
        <w:t xml:space="preserve"> (n=42) elég gyakran és 26,2%-</w:t>
      </w:r>
      <w:proofErr w:type="spellStart"/>
      <w:r>
        <w:rPr>
          <w:rFonts w:cs="Times New Roman"/>
        </w:rPr>
        <w:t>uk</w:t>
      </w:r>
      <w:proofErr w:type="spellEnd"/>
      <w:r>
        <w:rPr>
          <w:rFonts w:cs="Times New Roman"/>
        </w:rPr>
        <w:t xml:space="preserve"> (n=43) nagyon gyakran éli meg ezt az érzést. Kérdőívem következő kérdése ezt követően arra vonatkozik, hogy milyen gyakran érzékelik úgy az emberek, hogy a munkájuk olyan sok idejüket veszi el, hogy hasonló gondokat okozzon az életmódjukban, illetve egészségi állapotukban. Erre a kérdésre adott válaszok alapján, ezt az érzést a megkérdezettek 13,1%-a </w:t>
      </w:r>
      <w:r>
        <w:t xml:space="preserve">(n=50) </w:t>
      </w:r>
      <w:r>
        <w:rPr>
          <w:rFonts w:cs="Times New Roman"/>
        </w:rPr>
        <w:t xml:space="preserve">soha, 33,3%-a </w:t>
      </w:r>
      <w:r>
        <w:t xml:space="preserve">(n=127) </w:t>
      </w:r>
      <w:r>
        <w:rPr>
          <w:rFonts w:cs="Times New Roman"/>
        </w:rPr>
        <w:t xml:space="preserve">néha, 26,0%-a </w:t>
      </w:r>
      <w:r>
        <w:t xml:space="preserve">(n=99) </w:t>
      </w:r>
      <w:r>
        <w:rPr>
          <w:rFonts w:cs="Times New Roman"/>
        </w:rPr>
        <w:t xml:space="preserve">elég gyakran, és 27,6%-a </w:t>
      </w:r>
      <w:r>
        <w:t xml:space="preserve">(n=105) </w:t>
      </w:r>
      <w:r>
        <w:rPr>
          <w:rFonts w:cs="Times New Roman"/>
        </w:rPr>
        <w:t xml:space="preserve">nagyon gyakran tapasztalja, valamint a sürgősségi ellátók között ezek az arányok 14,6% (n=24), 36,6% (n=60), 24,4% (n=40), és 24,4% (n=40). A kérdőívem 23. kérdésére visszaérkező válaszokat elemezve kiderült, hogy a 381 válaszadónak a 79,8%-a (n=304) 0 napot, 14,4%-a (n=55) 1-10 napot, 3,7%-a (n=14) 11-20 napot és 2,1%-a (n=8) 21-30 napot töltött betegszabadságon az elmúlt hónap során. Ezek az arányok a sürgősségi ellátók között a következőképp alakultak: náluk az emberek 82,9%-a (n=136) 0 napot, 13,4%-a (n=22) 1-10 napot, 3,7%-a (n=6) 11-20 napot és </w:t>
      </w:r>
      <w:r w:rsidR="004A4BA3">
        <w:rPr>
          <w:rFonts w:cs="Times New Roman"/>
        </w:rPr>
        <w:t>0</w:t>
      </w:r>
      <w:r>
        <w:rPr>
          <w:rFonts w:cs="Times New Roman"/>
        </w:rPr>
        <w:t>,0%-a (n=0) 21-30 napot töltött betegszabadságon a fent említett időintervallumban. Az első grafikonon ábrázoltam az elmúlt egy év során a kérdőívemet kitöltő 381egészségügyi dolgozónak, és a 164 sürgősségi ellátásban dolgozó személynek is a százalékos eloszlását a betegszabadságon töltött napok számának függvényében.</w:t>
      </w:r>
    </w:p>
    <w:p w14:paraId="0D2B1C53" w14:textId="77777777" w:rsidR="00595254" w:rsidRDefault="00595254" w:rsidP="00595254">
      <w:pPr>
        <w:keepNext/>
      </w:pPr>
      <w:r>
        <w:rPr>
          <w:noProof/>
          <w:lang w:eastAsia="hu-HU"/>
        </w:rPr>
        <w:drawing>
          <wp:inline distT="0" distB="0" distL="0" distR="0" wp14:anchorId="36DFBAA2" wp14:editId="4007AEF2">
            <wp:extent cx="5220000" cy="2520000"/>
            <wp:effectExtent l="0" t="0" r="0" b="1397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EA5AA4" w14:textId="5A528C35" w:rsidR="00595254" w:rsidRPr="005A5AE4" w:rsidRDefault="001B7A32" w:rsidP="00595254">
      <w:pPr>
        <w:pStyle w:val="Kpalrs"/>
        <w:spacing w:line="360" w:lineRule="auto"/>
      </w:pPr>
      <w:fldSimple w:instr=" SEQ grafikon \* ARABIC ">
        <w:r w:rsidR="000F3E58">
          <w:rPr>
            <w:noProof/>
          </w:rPr>
          <w:t>5</w:t>
        </w:r>
      </w:fldSimple>
      <w:r w:rsidR="00595254">
        <w:t>. grafikon: Az egészségügyi dolgozóknak (n</w:t>
      </w:r>
      <w:r w:rsidR="00595254" w:rsidRPr="00C67798">
        <w:t xml:space="preserve">=381) és a </w:t>
      </w:r>
      <w:r w:rsidR="00595254" w:rsidRPr="00C6629C">
        <w:t xml:space="preserve">sürgősségi ellátásban dolgozó személyeknek (n=164) </w:t>
      </w:r>
      <w:r w:rsidR="00AA1D24">
        <w:t xml:space="preserve">ez eloszlási aránya, </w:t>
      </w:r>
      <w:r w:rsidR="00595254" w:rsidRPr="00C6629C">
        <w:t>az elmúlt egy év során betegszabadáson töltött napok száma szerint</w:t>
      </w:r>
      <w:r w:rsidR="00C6629C">
        <w:t>i</w:t>
      </w:r>
      <w:r w:rsidR="00AA1D24">
        <w:t xml:space="preserve"> alapján</w:t>
      </w:r>
    </w:p>
    <w:p w14:paraId="3EA43226" w14:textId="3D2442AB" w:rsidR="00595254" w:rsidRDefault="00595254" w:rsidP="00595254">
      <w:pPr>
        <w:keepNext/>
      </w:pPr>
      <w:r>
        <w:rPr>
          <w:rFonts w:cs="Times New Roman"/>
        </w:rPr>
        <w:lastRenderedPageBreak/>
        <w:t xml:space="preserve">Kérdőívem 26. kérdésével szerettem volna felmérni, hogy az azt kitöltő egészségügyi </w:t>
      </w:r>
      <w:r w:rsidRPr="00B30041">
        <w:rPr>
          <w:rFonts w:cs="Times New Roman"/>
        </w:rPr>
        <w:t>dolgozók egy 1-10</w:t>
      </w:r>
      <w:r>
        <w:rPr>
          <w:rFonts w:cs="Times New Roman"/>
        </w:rPr>
        <w:t>-ig</w:t>
      </w:r>
      <w:r w:rsidRPr="00B30041">
        <w:rPr>
          <w:rFonts w:cs="Times New Roman"/>
        </w:rPr>
        <w:t xml:space="preserve"> terjedő skálán, milyennek értékelték</w:t>
      </w:r>
      <w:r>
        <w:rPr>
          <w:rFonts w:cs="Times New Roman"/>
        </w:rPr>
        <w:t xml:space="preserve"> egészségi állapotukat a jelenlegi munkakörük betöltése előtt. Ezen a skálán az 1 a nagyon rosszat, a 10 pedig a kiválót jelentette. Az adatok feldolgozása során kiderült, hogy jelenlegi munkakörük betöltése előtt a válaszadók egészségi állapotára adott pontszámok átlagértéke 7,98 pont (szórás: 1,88, </w:t>
      </w:r>
      <w:proofErr w:type="spellStart"/>
      <w:r>
        <w:rPr>
          <w:rFonts w:cs="Times New Roman"/>
        </w:rPr>
        <w:t>módusz</w:t>
      </w:r>
      <w:proofErr w:type="spellEnd"/>
      <w:r>
        <w:rPr>
          <w:rFonts w:cs="Times New Roman"/>
        </w:rPr>
        <w:t xml:space="preserve">: 9, medián: 8) volt. Ezt követően azt kértem, hogy az előzővel megegyező skálán jelöljék meg jelenlegi egészségi állapotukra legjobban jellemző pontszámot is, amelynek átlagértéke pedig 6,57 pont (szórás: 2,13, </w:t>
      </w:r>
      <w:proofErr w:type="spellStart"/>
      <w:r>
        <w:rPr>
          <w:rFonts w:cs="Times New Roman"/>
        </w:rPr>
        <w:t>módusz</w:t>
      </w:r>
      <w:proofErr w:type="spellEnd"/>
      <w:r>
        <w:rPr>
          <w:rFonts w:cs="Times New Roman"/>
        </w:rPr>
        <w:t xml:space="preserve">: 8, medián: 7) volt. Ezen két kérdésre adott pontszámok eloszlásának arányát együtt ábrázoltam a 2. grafikonon. </w:t>
      </w:r>
      <w:r>
        <w:t>A válaszadók két pontszáma közötti változás maximum 7 pont volt</w:t>
      </w:r>
      <w:r w:rsidRPr="008E0AEF">
        <w:t xml:space="preserve"> </w:t>
      </w:r>
      <w:r>
        <w:t>valamelyik irányban, 30,2%-</w:t>
      </w:r>
      <w:proofErr w:type="spellStart"/>
      <w:r>
        <w:t>uknál</w:t>
      </w:r>
      <w:proofErr w:type="spellEnd"/>
      <w:r>
        <w:t xml:space="preserve"> (n=115) nem változott az egészségi állapotra adott aktuális pontszám a munkakör betöltését </w:t>
      </w:r>
      <w:proofErr w:type="spellStart"/>
      <w:r>
        <w:t>megelőzőhöz</w:t>
      </w:r>
      <w:proofErr w:type="spellEnd"/>
      <w:r>
        <w:t xml:space="preserve"> képest, viszont 59,3%-</w:t>
      </w:r>
      <w:proofErr w:type="spellStart"/>
      <w:r>
        <w:t>uknál</w:t>
      </w:r>
      <w:proofErr w:type="spellEnd"/>
      <w:r>
        <w:t xml:space="preserve"> csökkenés látható és csak 10,5%-</w:t>
      </w:r>
      <w:proofErr w:type="spellStart"/>
      <w:r>
        <w:t>uknál</w:t>
      </w:r>
      <w:proofErr w:type="spellEnd"/>
      <w:r>
        <w:t xml:space="preserve"> fordul elő emelkedés a pontszámok</w:t>
      </w:r>
      <w:r w:rsidR="001E32D3">
        <w:t xml:space="preserve"> </w:t>
      </w:r>
      <w:r>
        <w:t xml:space="preserve">tekintetében az idő előrehaladtával. </w:t>
      </w:r>
      <w:r>
        <w:rPr>
          <w:noProof/>
          <w:lang w:eastAsia="hu-HU"/>
        </w:rPr>
        <w:drawing>
          <wp:inline distT="0" distB="0" distL="0" distR="0" wp14:anchorId="01CF4871" wp14:editId="56A78748">
            <wp:extent cx="5220000" cy="2700000"/>
            <wp:effectExtent l="0" t="0" r="0" b="5715"/>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24BD36" w14:textId="08A4356A" w:rsidR="00595254" w:rsidRPr="0000317B" w:rsidRDefault="001B7A32" w:rsidP="00C23B6D">
      <w:pPr>
        <w:pStyle w:val="Kpalrs"/>
        <w:spacing w:after="360" w:line="360" w:lineRule="auto"/>
        <w:rPr>
          <w:rFonts w:cs="Times New Roman"/>
          <w:sz w:val="24"/>
          <w:szCs w:val="24"/>
        </w:rPr>
      </w:pPr>
      <w:fldSimple w:instr=" SEQ grafikon \* ARABIC ">
        <w:r w:rsidR="000F3E58">
          <w:rPr>
            <w:noProof/>
          </w:rPr>
          <w:t>6</w:t>
        </w:r>
      </w:fldSimple>
      <w:r w:rsidR="00595254">
        <w:t>. grafikon: Az egészségügyi dolgozók (n=381) saját egészségi állapotának megítélése, a jelenlegi munkakörük betöltése előtti, és a kérdőív kitöltésének időpont</w:t>
      </w:r>
      <w:r w:rsidR="000D6723">
        <w:t>jában</w:t>
      </w:r>
      <w:r w:rsidR="0000317B">
        <w:t>,</w:t>
      </w:r>
      <w:r w:rsidR="0000317B" w:rsidRPr="0000317B">
        <w:t xml:space="preserve"> </w:t>
      </w:r>
      <w:r w:rsidR="0000317B">
        <w:t>egy 1-10 pontig terjedő skálán (ahol az 1 a nagyon rosszat, a 10 a kiválót jelenti)</w:t>
      </w:r>
    </w:p>
    <w:p w14:paraId="687B9F8D" w14:textId="4A5D2FD3" w:rsidR="00595254" w:rsidRDefault="00595254" w:rsidP="00595254">
      <w:pPr>
        <w:keepNext/>
      </w:pPr>
      <w:r>
        <w:t>Abban az esetben, amikor csak a sürgősségi ellátók válaszait elemeztem</w:t>
      </w:r>
      <w:r w:rsidR="00EC1881">
        <w:t>,</w:t>
      </w:r>
      <w:r>
        <w:t xml:space="preserve"> ezeknek a pontszámoknak az átlaga a munkakör megkezdése előtt 8,40 pont (szórás: 1,69, módusz:10, medián: 9) és a jelenlegi 6,87 pont (szórás: 2,04, </w:t>
      </w:r>
      <w:proofErr w:type="spellStart"/>
      <w:r>
        <w:t>módusz</w:t>
      </w:r>
      <w:proofErr w:type="spellEnd"/>
      <w:r>
        <w:t xml:space="preserve">: 8, medián: 7) volt. Ebben az esetben is ábrázoltam a két kérdésre adott pontszámok eloszlását, amit a 3. grafikonon szemléltettem. Ezen ellátók körében a jelenlegi egészségi állapotra adott pont, maximum 7 ponttal volt kevesebb vagy 6 ponttal több, mint a korábbi </w:t>
      </w:r>
      <w:r>
        <w:lastRenderedPageBreak/>
        <w:t>egészségi állapotra adott érték. Azon sürgősségi szakdolgozók aránya, akiknek a két pontszámuk megegyezett 31,7% (n=52) volt, valamint 9,1%-</w:t>
      </w:r>
      <w:proofErr w:type="spellStart"/>
      <w:r>
        <w:t>uknak</w:t>
      </w:r>
      <w:proofErr w:type="spellEnd"/>
      <w:r>
        <w:t xml:space="preserve"> emelkedett, és 54,3%-</w:t>
      </w:r>
      <w:proofErr w:type="spellStart"/>
      <w:r>
        <w:t>uknak</w:t>
      </w:r>
      <w:proofErr w:type="spellEnd"/>
      <w:r>
        <w:t xml:space="preserve"> csökkent ez a pont az idő múlásával. </w:t>
      </w:r>
      <w:r>
        <w:rPr>
          <w:noProof/>
          <w:lang w:eastAsia="hu-HU"/>
        </w:rPr>
        <w:drawing>
          <wp:inline distT="0" distB="0" distL="0" distR="0" wp14:anchorId="08E956ED" wp14:editId="7AB86EBE">
            <wp:extent cx="5220000" cy="2520000"/>
            <wp:effectExtent l="0" t="0" r="0" b="1397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A4C361" w14:textId="15C451C5" w:rsidR="00595254" w:rsidRPr="0000317B" w:rsidRDefault="001B7A32" w:rsidP="00C23B6D">
      <w:pPr>
        <w:pStyle w:val="Kpalrs"/>
        <w:spacing w:after="360" w:line="360" w:lineRule="auto"/>
        <w:rPr>
          <w:rFonts w:cs="Times New Roman"/>
          <w:sz w:val="24"/>
          <w:szCs w:val="24"/>
        </w:rPr>
      </w:pPr>
      <w:fldSimple w:instr=" SEQ grafikon \* ARABIC ">
        <w:r w:rsidR="000F3E58">
          <w:rPr>
            <w:noProof/>
          </w:rPr>
          <w:t>7</w:t>
        </w:r>
      </w:fldSimple>
      <w:r w:rsidR="00595254">
        <w:t>. grafikon:</w:t>
      </w:r>
      <w:r w:rsidR="00595254" w:rsidRPr="00952F8A">
        <w:t xml:space="preserve"> </w:t>
      </w:r>
      <w:r w:rsidR="00595254">
        <w:t>Az sürgősségi ellátásban dolgozó személyek (n=164) saját egészségi állapotának megítélése, a jelenlegi munkakörük betöltése előtti, és a kérdőív kitöltésének időpont</w:t>
      </w:r>
      <w:r w:rsidR="00EC1881">
        <w:t>jában</w:t>
      </w:r>
      <w:r w:rsidR="0000317B">
        <w:t>, egy 1-10 pontig terjedő skálán (ahol az 1 a nagyon rosszat, a 10 a kiválót jelenti)</w:t>
      </w:r>
    </w:p>
    <w:p w14:paraId="70E8544D" w14:textId="19ADAD25" w:rsidR="00595254" w:rsidRPr="00C4067B" w:rsidRDefault="00595254" w:rsidP="00595254">
      <w:pPr>
        <w:keepNext/>
      </w:pPr>
      <w:r>
        <w:t xml:space="preserve">A kérdőívem egy másik kérdésével szerettem volna felmérni az egészségügyi dolgozók, és csak a sürgősségi ellátásban dolgozó személyeknek is az alvással kapcsolatos problémáinak gyakoriságát, az egy hét alatt rosszul, nyugtalanul aludt éjszakák számának mérésével, amelynek eredménye az I. táblázatban látható. </w:t>
      </w:r>
      <w:r>
        <w:rPr>
          <w:rFonts w:cs="Times New Roman"/>
        </w:rPr>
        <w:t xml:space="preserve">Az eredmények összegzése után kimondható, hogy a kérdőívemet kitöltő egészségügyi dolgozók átlagosan 2,89 </w:t>
      </w:r>
      <w:r w:rsidR="003C0B01">
        <w:rPr>
          <w:rFonts w:cs="Times New Roman"/>
        </w:rPr>
        <w:t>éjszakát</w:t>
      </w:r>
      <w:r>
        <w:rPr>
          <w:rFonts w:cs="Times New Roman"/>
        </w:rPr>
        <w:t xml:space="preserve"> (szórás: 2,13, </w:t>
      </w:r>
      <w:proofErr w:type="spellStart"/>
      <w:r>
        <w:rPr>
          <w:rFonts w:cs="Times New Roman"/>
        </w:rPr>
        <w:t>módusz</w:t>
      </w:r>
      <w:proofErr w:type="spellEnd"/>
      <w:r>
        <w:rPr>
          <w:rFonts w:cs="Times New Roman"/>
        </w:rPr>
        <w:t xml:space="preserve">: 2, medián: 3), és a sürgősségi dolgozók átlagosan 2,58 </w:t>
      </w:r>
      <w:r w:rsidR="003C0B01">
        <w:rPr>
          <w:rFonts w:cs="Times New Roman"/>
        </w:rPr>
        <w:t>éjszakát</w:t>
      </w:r>
      <w:r>
        <w:rPr>
          <w:rFonts w:cs="Times New Roman"/>
        </w:rPr>
        <w:t xml:space="preserve"> (szórás:2,04, </w:t>
      </w:r>
      <w:proofErr w:type="spellStart"/>
      <w:r>
        <w:rPr>
          <w:rFonts w:cs="Times New Roman"/>
        </w:rPr>
        <w:t>módusz</w:t>
      </w:r>
      <w:proofErr w:type="spellEnd"/>
      <w:r>
        <w:rPr>
          <w:rFonts w:cs="Times New Roman"/>
        </w:rPr>
        <w:t xml:space="preserve">: 1, medián: 2) aludtak rosszul vagy nyugtalanul egy hét leforgása alatt. </w:t>
      </w:r>
    </w:p>
    <w:p w14:paraId="1BF6F5AD" w14:textId="77777777" w:rsidR="00595254" w:rsidRPr="003038E4" w:rsidRDefault="00595254" w:rsidP="00595254">
      <w:pPr>
        <w:pStyle w:val="Cmsor4"/>
        <w:rPr>
          <w:b w:val="0"/>
        </w:rPr>
      </w:pPr>
      <w:bookmarkStart w:id="47" w:name="_Toc99031820"/>
      <w:bookmarkStart w:id="48" w:name="_Toc100143056"/>
      <w:r w:rsidRPr="003038E4">
        <w:t>Különböző érzések gyakorisága</w:t>
      </w:r>
      <w:bookmarkEnd w:id="47"/>
      <w:bookmarkEnd w:id="48"/>
    </w:p>
    <w:p w14:paraId="6C3BB04F" w14:textId="77777777" w:rsidR="00595254" w:rsidRDefault="00595254" w:rsidP="00595254">
      <w:pPr>
        <w:rPr>
          <w:rFonts w:cs="Times New Roman"/>
          <w:szCs w:val="24"/>
        </w:rPr>
      </w:pPr>
      <w:r w:rsidRPr="003038E4">
        <w:rPr>
          <w:rFonts w:cs="Times New Roman"/>
          <w:szCs w:val="24"/>
        </w:rPr>
        <w:t>Különböző érzések gyakoriságát is felmértem a kérdőívem segítségével, a már bemutatott négyfokozatú skála segítségével, ahol a soha, a néha, az elég gyakran, és a nagyon gyakran válaszokat lehetett megjelölni a hozzájuk tartozó számkódok segítségével. A megkérdezett</w:t>
      </w:r>
      <w:r>
        <w:rPr>
          <w:rFonts w:cs="Times New Roman"/>
          <w:szCs w:val="24"/>
        </w:rPr>
        <w:t xml:space="preserve"> egészségügyi dolgozóknak</w:t>
      </w:r>
      <w:r w:rsidRPr="003038E4">
        <w:rPr>
          <w:rFonts w:cs="Times New Roman"/>
          <w:szCs w:val="24"/>
        </w:rPr>
        <w:t xml:space="preserve"> mindössze csupán 0,8%-a (n=3) nem érezte magát soha jókedvűnek és vidámnak, még 37,5%-</w:t>
      </w:r>
      <w:proofErr w:type="spellStart"/>
      <w:r w:rsidRPr="003038E4">
        <w:rPr>
          <w:rFonts w:cs="Times New Roman"/>
          <w:szCs w:val="24"/>
        </w:rPr>
        <w:t>uk</w:t>
      </w:r>
      <w:proofErr w:type="spellEnd"/>
      <w:r w:rsidRPr="003038E4">
        <w:rPr>
          <w:rFonts w:cs="Times New Roman"/>
          <w:szCs w:val="24"/>
        </w:rPr>
        <w:t xml:space="preserve"> (n=143</w:t>
      </w:r>
      <w:r>
        <w:rPr>
          <w:rFonts w:cs="Times New Roman"/>
          <w:szCs w:val="24"/>
        </w:rPr>
        <w:t>) csak néha, ellenben majdnem felük, 49,1%-</w:t>
      </w:r>
      <w:proofErr w:type="spellStart"/>
      <w:r>
        <w:rPr>
          <w:rFonts w:cs="Times New Roman"/>
          <w:szCs w:val="24"/>
        </w:rPr>
        <w:t>uk</w:t>
      </w:r>
      <w:proofErr w:type="spellEnd"/>
      <w:r>
        <w:rPr>
          <w:rFonts w:cs="Times New Roman"/>
          <w:szCs w:val="24"/>
        </w:rPr>
        <w:t xml:space="preserve"> (n=187) elég gyakran, és </w:t>
      </w:r>
      <w:r w:rsidRPr="003038E4">
        <w:rPr>
          <w:rFonts w:cs="Times New Roman"/>
          <w:szCs w:val="24"/>
        </w:rPr>
        <w:t>12,6%-</w:t>
      </w:r>
      <w:proofErr w:type="spellStart"/>
      <w:r w:rsidRPr="003038E4">
        <w:rPr>
          <w:rFonts w:cs="Times New Roman"/>
          <w:szCs w:val="24"/>
        </w:rPr>
        <w:t>uk</w:t>
      </w:r>
      <w:proofErr w:type="spellEnd"/>
      <w:r w:rsidRPr="003038E4">
        <w:rPr>
          <w:rFonts w:cs="Times New Roman"/>
          <w:szCs w:val="24"/>
        </w:rPr>
        <w:t xml:space="preserve"> (n=48) nagyon gyakran tapasztalta meg ezt az érzést. Kipihentnek soha nem érezte magát a kérdőívet kitöltők 17,1%-a, (n=65) és csak néha tapasztalta ezt az érzést az 57,0%-</w:t>
      </w:r>
      <w:proofErr w:type="spellStart"/>
      <w:r w:rsidRPr="003038E4">
        <w:rPr>
          <w:rFonts w:cs="Times New Roman"/>
          <w:szCs w:val="24"/>
        </w:rPr>
        <w:t>uk</w:t>
      </w:r>
      <w:proofErr w:type="spellEnd"/>
      <w:r w:rsidRPr="003038E4">
        <w:rPr>
          <w:rFonts w:cs="Times New Roman"/>
          <w:szCs w:val="24"/>
        </w:rPr>
        <w:t xml:space="preserve"> </w:t>
      </w:r>
      <w:r w:rsidRPr="003038E4">
        <w:rPr>
          <w:rFonts w:cs="Times New Roman"/>
          <w:szCs w:val="24"/>
        </w:rPr>
        <w:lastRenderedPageBreak/>
        <w:t>(n=217). Elég gyakran volt kipihent a válaszadók 22,3%-a (n=85), nagyon gyakran pedig csak a 3,7%-</w:t>
      </w:r>
      <w:proofErr w:type="spellStart"/>
      <w:r w:rsidRPr="003038E4">
        <w:rPr>
          <w:rFonts w:cs="Times New Roman"/>
          <w:szCs w:val="24"/>
        </w:rPr>
        <w:t>uk</w:t>
      </w:r>
      <w:proofErr w:type="spellEnd"/>
      <w:r w:rsidRPr="003038E4">
        <w:rPr>
          <w:rFonts w:cs="Times New Roman"/>
          <w:szCs w:val="24"/>
        </w:rPr>
        <w:t xml:space="preserve"> (n=14). Arra a kérdésre, hogy mennyire érzik magukat aktívnak és élénknek, a megkérdezett egészségügyi dolgozók 8,7%-a (n=33) jelölte az egyes választ, 45,9%-a (n=175) a kettest, 38,6%-</w:t>
      </w:r>
      <w:proofErr w:type="spellStart"/>
      <w:r w:rsidRPr="003038E4">
        <w:rPr>
          <w:rFonts w:cs="Times New Roman"/>
          <w:szCs w:val="24"/>
        </w:rPr>
        <w:t>uk</w:t>
      </w:r>
      <w:proofErr w:type="spellEnd"/>
      <w:r w:rsidRPr="003038E4">
        <w:rPr>
          <w:rFonts w:cs="Times New Roman"/>
          <w:szCs w:val="24"/>
        </w:rPr>
        <w:t xml:space="preserve"> (n=147) a hármast és</w:t>
      </w:r>
      <w:r>
        <w:rPr>
          <w:rFonts w:cs="Times New Roman"/>
          <w:szCs w:val="24"/>
        </w:rPr>
        <w:t xml:space="preserve"> 6,8%-</w:t>
      </w:r>
      <w:proofErr w:type="spellStart"/>
      <w:r>
        <w:rPr>
          <w:rFonts w:cs="Times New Roman"/>
          <w:szCs w:val="24"/>
        </w:rPr>
        <w:t>uk</w:t>
      </w:r>
      <w:proofErr w:type="spellEnd"/>
      <w:r>
        <w:rPr>
          <w:rFonts w:cs="Times New Roman"/>
          <w:szCs w:val="24"/>
        </w:rPr>
        <w:t xml:space="preserve"> (n=26) a négyes válaszlehetőséget</w:t>
      </w:r>
      <w:r w:rsidRPr="003038E4">
        <w:rPr>
          <w:rFonts w:cs="Times New Roman"/>
          <w:szCs w:val="24"/>
        </w:rPr>
        <w:t>. Nyugodtnak és ellazultnak a válaszolók 13,6%-a (n=52) soha nem érezte magát, 51,7%-a (n=197) néha, 29,1%-a (n=111) elég gyakran és 5,5%-a (n=21) nagyon gyakran tapasztalta meg ezt az érzést. Bevallásuk alapján a megkérdezett egészségügyi dolgozók 3,9%-a (n=15) soha nem, 37,0%-a (n=141) néha, 42,3%-a (n=161) elég gyakran és 16,8%-a (n=64) nagyon gyakran tapasztal magán fizikai ki</w:t>
      </w:r>
      <w:r>
        <w:rPr>
          <w:rFonts w:cs="Times New Roman"/>
          <w:szCs w:val="24"/>
        </w:rPr>
        <w:t>merültséget. Lelki kimerültség</w:t>
      </w:r>
      <w:r w:rsidRPr="003038E4">
        <w:rPr>
          <w:rFonts w:cs="Times New Roman"/>
          <w:szCs w:val="24"/>
        </w:rPr>
        <w:t xml:space="preserve"> pedig 11,5%-</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(n=44) soha, 35,4%-</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(n=135) néha, 36,2%-</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(n=138) elég gyakran és 16,8%-</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(n=64) nagyon gyakran</w:t>
      </w:r>
      <w:r>
        <w:rPr>
          <w:rFonts w:cs="Times New Roman"/>
          <w:szCs w:val="24"/>
        </w:rPr>
        <w:t xml:space="preserve"> jellemző</w:t>
      </w:r>
      <w:r w:rsidRPr="003038E4">
        <w:rPr>
          <w:rFonts w:cs="Times New Roman"/>
          <w:szCs w:val="24"/>
        </w:rPr>
        <w:t>. Kérdőívem 37. kérdésével arról gyűjtöttem információt, hogy a válaszadók milyen gyakran érezték magukat fáradtnak. A kérdőívek 2,4%-ban (n=9) az egyes, 34,4%-ban (n=131) a kettes, 40,9%-ban (n=156) a hármas és 22,3%-ban (n=85) a négyes lehetőség volt megjelölve ehhez a kérdéshez tartozó válaszok köz</w:t>
      </w:r>
      <w:r>
        <w:rPr>
          <w:rFonts w:cs="Times New Roman"/>
          <w:szCs w:val="24"/>
        </w:rPr>
        <w:t>ül</w:t>
      </w:r>
      <w:r w:rsidRPr="003038E4">
        <w:rPr>
          <w:rFonts w:cs="Times New Roman"/>
          <w:szCs w:val="24"/>
        </w:rPr>
        <w:t>. Ingerlékenynek soha nem érezte magát a válaszadók 7,3%-a, (n=28)</w:t>
      </w:r>
      <w:r>
        <w:rPr>
          <w:rFonts w:cs="Times New Roman"/>
          <w:szCs w:val="24"/>
        </w:rPr>
        <w:t>,</w:t>
      </w:r>
      <w:r w:rsidRPr="003038E4">
        <w:rPr>
          <w:rFonts w:cs="Times New Roman"/>
          <w:szCs w:val="24"/>
        </w:rPr>
        <w:t xml:space="preserve"> de majdnem felüknél, 49,1%-</w:t>
      </w:r>
      <w:proofErr w:type="spellStart"/>
      <w:r w:rsidRPr="003038E4">
        <w:rPr>
          <w:rFonts w:cs="Times New Roman"/>
          <w:szCs w:val="24"/>
        </w:rPr>
        <w:t>uknál</w:t>
      </w:r>
      <w:proofErr w:type="spellEnd"/>
      <w:r w:rsidRPr="003038E4">
        <w:rPr>
          <w:rFonts w:cs="Times New Roman"/>
          <w:szCs w:val="24"/>
        </w:rPr>
        <w:t xml:space="preserve"> (n=187) a saját bevallásuk alapján néha előfordult ez az érzés. Elég gyakran volt ingerlékeny a megkérdezettek 31,8%-a, (n=121), </w:t>
      </w:r>
      <w:r>
        <w:rPr>
          <w:rFonts w:cs="Times New Roman"/>
          <w:szCs w:val="24"/>
        </w:rPr>
        <w:t xml:space="preserve">és </w:t>
      </w:r>
      <w:r w:rsidRPr="003038E4">
        <w:rPr>
          <w:rFonts w:cs="Times New Roman"/>
          <w:szCs w:val="24"/>
        </w:rPr>
        <w:t>nagyon gyakran pedig 11,8%-</w:t>
      </w:r>
      <w:proofErr w:type="spellStart"/>
      <w:r w:rsidRPr="003038E4">
        <w:rPr>
          <w:rFonts w:cs="Times New Roman"/>
          <w:szCs w:val="24"/>
        </w:rPr>
        <w:t>uk</w:t>
      </w:r>
      <w:proofErr w:type="spellEnd"/>
      <w:r w:rsidRPr="003038E4">
        <w:rPr>
          <w:rFonts w:cs="Times New Roman"/>
          <w:szCs w:val="24"/>
        </w:rPr>
        <w:t xml:space="preserve"> (n=45). Arra a kérdésre, hogy mennyire érzik magukat feszültnek, idegesnek az emberek, a válaszolók 6,8%-a (n=26) jelölte az egyes, 44,9%-a (n=171) a kettest, 36,7%-</w:t>
      </w:r>
      <w:proofErr w:type="spellStart"/>
      <w:r w:rsidRPr="003038E4">
        <w:rPr>
          <w:rFonts w:cs="Times New Roman"/>
          <w:szCs w:val="24"/>
        </w:rPr>
        <w:t>uk</w:t>
      </w:r>
      <w:proofErr w:type="spellEnd"/>
      <w:r w:rsidRPr="003038E4">
        <w:rPr>
          <w:rFonts w:cs="Times New Roman"/>
          <w:szCs w:val="24"/>
        </w:rPr>
        <w:t xml:space="preserve"> (n=140) a hármast és 11,5%-</w:t>
      </w:r>
      <w:proofErr w:type="spellStart"/>
      <w:r w:rsidRPr="003038E4">
        <w:rPr>
          <w:rFonts w:cs="Times New Roman"/>
          <w:szCs w:val="24"/>
        </w:rPr>
        <w:t>uk</w:t>
      </w:r>
      <w:proofErr w:type="spellEnd"/>
      <w:r w:rsidRPr="003038E4">
        <w:rPr>
          <w:rFonts w:cs="Times New Roman"/>
          <w:szCs w:val="24"/>
        </w:rPr>
        <w:t xml:space="preserve"> (</w:t>
      </w:r>
      <w:r>
        <w:rPr>
          <w:rFonts w:cs="Times New Roman"/>
          <w:szCs w:val="24"/>
        </w:rPr>
        <w:t>n=44) a négyes választ, még a</w:t>
      </w:r>
      <w:r w:rsidRPr="003038E4">
        <w:rPr>
          <w:rFonts w:cs="Times New Roman"/>
          <w:szCs w:val="24"/>
        </w:rPr>
        <w:t xml:space="preserve"> </w:t>
      </w:r>
      <w:r>
        <w:rPr>
          <w:rFonts w:cs="Times New Roman"/>
          <w:szCs w:val="24"/>
        </w:rPr>
        <w:t>7,3%-</w:t>
      </w:r>
      <w:proofErr w:type="spellStart"/>
      <w:r>
        <w:rPr>
          <w:rFonts w:cs="Times New Roman"/>
          <w:szCs w:val="24"/>
        </w:rPr>
        <w:t>uk</w:t>
      </w:r>
      <w:proofErr w:type="spellEnd"/>
      <w:r w:rsidRPr="003038E4">
        <w:rPr>
          <w:rFonts w:cs="Times New Roman"/>
          <w:szCs w:val="24"/>
        </w:rPr>
        <w:t xml:space="preserve"> (n=28) nyilatkozott úgy, hogy soha nem szokott stresszes lenni, valamint 39,1%-</w:t>
      </w:r>
      <w:proofErr w:type="spellStart"/>
      <w:r w:rsidRPr="003038E4">
        <w:rPr>
          <w:rFonts w:cs="Times New Roman"/>
          <w:szCs w:val="24"/>
        </w:rPr>
        <w:t>uk</w:t>
      </w:r>
      <w:proofErr w:type="spellEnd"/>
      <w:r w:rsidRPr="003038E4">
        <w:rPr>
          <w:rFonts w:cs="Times New Roman"/>
          <w:szCs w:val="24"/>
        </w:rPr>
        <w:t xml:space="preserve"> (n=149) gondolja úgy, hogy ez néha előfordul velük. </w:t>
      </w:r>
      <w:r>
        <w:rPr>
          <w:rFonts w:cs="Times New Roman"/>
          <w:szCs w:val="24"/>
        </w:rPr>
        <w:t>Az utóbbi</w:t>
      </w:r>
      <w:r w:rsidRPr="003038E4">
        <w:rPr>
          <w:rFonts w:cs="Times New Roman"/>
          <w:szCs w:val="24"/>
        </w:rPr>
        <w:t xml:space="preserve"> érzést a válaszadók 38,6%-a (n=147) éli meg elég gyakran, és 15,0%-</w:t>
      </w:r>
      <w:proofErr w:type="spellStart"/>
      <w:r w:rsidRPr="003038E4">
        <w:rPr>
          <w:rFonts w:cs="Times New Roman"/>
          <w:szCs w:val="24"/>
        </w:rPr>
        <w:t>uk</w:t>
      </w:r>
      <w:proofErr w:type="spellEnd"/>
      <w:r w:rsidRPr="003038E4">
        <w:rPr>
          <w:rFonts w:cs="Times New Roman"/>
          <w:szCs w:val="24"/>
        </w:rPr>
        <w:t xml:space="preserve"> (n=57) nagyon gyakran. Az utolsó ilyen jellegű kérdésem arra vonatkozott, hogy milyen gyakran érzik úgy az emberek, hogy nem tudnak lazítani. Erre a kérdésre a megkérdezettek 17,8%-a (n=68) az egyes, 41,2%-a (n=157) a kettes, 29,7%-a (n=113) a hármas, és 11,3%-a (n=43) a négyes választ jelölte meg. </w:t>
      </w:r>
    </w:p>
    <w:p w14:paraId="48E7A4F5" w14:textId="77777777" w:rsidR="00595254" w:rsidRPr="003038E4" w:rsidRDefault="00595254" w:rsidP="00595254">
      <w:pPr>
        <w:rPr>
          <w:rFonts w:cs="Times New Roman"/>
          <w:szCs w:val="24"/>
        </w:rPr>
      </w:pPr>
      <w:r>
        <w:rPr>
          <w:rFonts w:cs="Times New Roman"/>
          <w:szCs w:val="24"/>
        </w:rPr>
        <w:t>A sürgősségi ellátók ezen érzéseinek előfordulási gyakoriságait a mellékletekben található II. táblázatban foglaltam össze.</w:t>
      </w:r>
    </w:p>
    <w:p w14:paraId="79B03852" w14:textId="77777777" w:rsidR="00595254" w:rsidRPr="003038E4" w:rsidRDefault="00595254" w:rsidP="00595254">
      <w:pPr>
        <w:pStyle w:val="Cmsor4"/>
        <w:rPr>
          <w:b w:val="0"/>
        </w:rPr>
      </w:pPr>
      <w:bookmarkStart w:id="49" w:name="_Toc99031821"/>
      <w:bookmarkStart w:id="50" w:name="_Toc100143057"/>
      <w:r w:rsidRPr="003038E4">
        <w:t>Különböző tünetek gyakorisága</w:t>
      </w:r>
      <w:bookmarkEnd w:id="49"/>
      <w:bookmarkEnd w:id="50"/>
    </w:p>
    <w:p w14:paraId="0BD2D61B" w14:textId="3EB1EB7F" w:rsidR="00C23B6D" w:rsidRDefault="00595254" w:rsidP="00595254">
      <w:pPr>
        <w:rPr>
          <w:rFonts w:cs="Times New Roman"/>
        </w:rPr>
      </w:pPr>
      <w:r w:rsidRPr="003038E4">
        <w:rPr>
          <w:rFonts w:cs="Times New Roman"/>
        </w:rPr>
        <w:t xml:space="preserve">Különböző fizikai tünetek gyakoriságát is felmértem a kérdőívem segítségével az egészségügyi dolgozók körében. Négyfokozatú skálán kellett megjelölniük a </w:t>
      </w:r>
      <w:r w:rsidRPr="003038E4">
        <w:rPr>
          <w:rFonts w:cs="Times New Roman"/>
        </w:rPr>
        <w:lastRenderedPageBreak/>
        <w:t xml:space="preserve">válaszadóknak, hogy milyen gyakorisággal tapasztalták magukon az utóbbi egy hónapban ezeket a tüneteket. Hasonlóan, mint amikor különböző érzések gyakoriságát vizsgáltam, a számok jelentése itt is a következő: az 1 a „Soha”, a 2 a „Néha”, a 3 az „Elég gyakran” és a 4 a „Nagyon gyakran”. </w:t>
      </w:r>
      <w:r w:rsidR="00C23B6D" w:rsidRPr="00C23B6D">
        <w:rPr>
          <w:rFonts w:cs="Times New Roman"/>
        </w:rPr>
        <w:t>A vizsgált 12 fizikai tünet előfordulási gyakorisága a 6. és 7. grafikonon látható.</w:t>
      </w:r>
    </w:p>
    <w:p w14:paraId="4ADEBA3B" w14:textId="3E9D0FE7" w:rsidR="00C23B6D" w:rsidRDefault="00C23B6D" w:rsidP="00C23B6D">
      <w:pPr>
        <w:keepNext/>
      </w:pPr>
      <w:r>
        <w:rPr>
          <w:noProof/>
          <w:lang w:eastAsia="hu-HU"/>
        </w:rPr>
        <w:drawing>
          <wp:inline distT="0" distB="0" distL="0" distR="0" wp14:anchorId="0E072F1A" wp14:editId="1E019AD1">
            <wp:extent cx="5229225" cy="2533650"/>
            <wp:effectExtent l="0" t="0" r="9525" b="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9C3D6D8" w14:textId="3CBCE731" w:rsidR="00C23B6D" w:rsidRDefault="00C23B6D" w:rsidP="00C23B6D">
      <w:pPr>
        <w:pStyle w:val="Kpalrs"/>
        <w:spacing w:after="360"/>
      </w:pPr>
      <w:fldSimple w:instr=" SEQ grafikon \* ARABIC ">
        <w:r>
          <w:rPr>
            <w:noProof/>
          </w:rPr>
          <w:t>6</w:t>
        </w:r>
      </w:fldSimple>
      <w:r>
        <w:t>. grafikon: Különböző tünetek előfordulási gyakorisága az egészségügyi dolgozók körében (n=381)</w:t>
      </w:r>
    </w:p>
    <w:p w14:paraId="5915DBEF" w14:textId="659B0FBD" w:rsidR="00C23B6D" w:rsidRDefault="00C23B6D" w:rsidP="00C23B6D">
      <w:pPr>
        <w:keepNext/>
      </w:pPr>
      <w:r>
        <w:rPr>
          <w:noProof/>
          <w:lang w:eastAsia="hu-HU"/>
        </w:rPr>
        <w:drawing>
          <wp:inline distT="0" distB="0" distL="0" distR="0" wp14:anchorId="44A6B79C" wp14:editId="63A90113">
            <wp:extent cx="5229225" cy="2533650"/>
            <wp:effectExtent l="0" t="0" r="9525" b="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A4336A" w14:textId="44DA35EC" w:rsidR="00C23B6D" w:rsidRPr="00C23B6D" w:rsidRDefault="00C23B6D" w:rsidP="00C23B6D">
      <w:pPr>
        <w:pStyle w:val="Kpalrs"/>
        <w:spacing w:after="360"/>
      </w:pPr>
      <w:fldSimple w:instr=" SEQ grafikon \* ARABIC ">
        <w:r>
          <w:rPr>
            <w:noProof/>
          </w:rPr>
          <w:t>7</w:t>
        </w:r>
      </w:fldSimple>
      <w:r>
        <w:t>. grafikon: További tünetek előfordulási gyakorisága az egészségügyi dolgozók körében (n=381)</w:t>
      </w:r>
    </w:p>
    <w:p w14:paraId="692BC65D" w14:textId="2E494A02" w:rsidR="00595254" w:rsidRPr="00595254" w:rsidRDefault="00595254" w:rsidP="00595254">
      <w:pPr>
        <w:rPr>
          <w:rFonts w:cs="Times New Roman"/>
          <w:szCs w:val="24"/>
        </w:rPr>
      </w:pPr>
      <w:r>
        <w:rPr>
          <w:rFonts w:cs="Times New Roman"/>
          <w:szCs w:val="24"/>
        </w:rPr>
        <w:t>A sürgősségi ellátók körében ezeknek a tüneteknek az előfordulási gyakorisága a mellékletekben található III. táblázatban látható.</w:t>
      </w:r>
    </w:p>
    <w:p w14:paraId="6A5106B4" w14:textId="1F7FE4D9" w:rsidR="00FA59AF" w:rsidRDefault="00FA59AF" w:rsidP="00FA59AF">
      <w:pPr>
        <w:pStyle w:val="Cmsor3"/>
      </w:pPr>
      <w:bookmarkStart w:id="51" w:name="_Toc99031822"/>
      <w:bookmarkStart w:id="52" w:name="_Toc99031825"/>
      <w:bookmarkStart w:id="53" w:name="_Toc100143058"/>
      <w:r w:rsidRPr="005B674B">
        <w:lastRenderedPageBreak/>
        <w:t xml:space="preserve">Megküzdési </w:t>
      </w:r>
      <w:r w:rsidRPr="0085288C">
        <w:t>stratégiák</w:t>
      </w:r>
      <w:bookmarkEnd w:id="51"/>
      <w:bookmarkEnd w:id="53"/>
    </w:p>
    <w:p w14:paraId="417B28F1" w14:textId="77777777" w:rsidR="00FA59AF" w:rsidRDefault="00FA59AF" w:rsidP="00FA59AF">
      <w:pPr>
        <w:pStyle w:val="Cmsor4"/>
        <w:rPr>
          <w:b w:val="0"/>
        </w:rPr>
      </w:pPr>
      <w:bookmarkStart w:id="54" w:name="_Toc99031823"/>
      <w:bookmarkStart w:id="55" w:name="_Toc100143059"/>
      <w:r w:rsidRPr="005B674B">
        <w:t>Megküzdési stratégiák módszerei</w:t>
      </w:r>
      <w:bookmarkEnd w:id="54"/>
      <w:bookmarkEnd w:id="55"/>
    </w:p>
    <w:p w14:paraId="2CDE8190" w14:textId="179DD63C" w:rsidR="00FA59AF" w:rsidRPr="0056777A" w:rsidRDefault="00FA59AF" w:rsidP="00FA59AF">
      <w:pPr>
        <w:rPr>
          <w:rFonts w:cs="Times New Roman"/>
          <w:szCs w:val="24"/>
        </w:rPr>
      </w:pPr>
      <w:r>
        <w:rPr>
          <w:rFonts w:cs="Times New Roman"/>
          <w:szCs w:val="24"/>
        </w:rPr>
        <w:t>A megkérdezett egészségügyi dolgozóknak a 2,4%-a (n=9) úgy gondolta, hogy az elmúlt hónap során egyszer sem bízott eléggé magában, ahhoz, hogy képes legyen megoldani személyes problémáit. Ez az arány a sürgősségi ellátók körében is azonos, 2,4% (n=4) volt. A 381 válaszolónak 21,5%-a (n=82) gondolta úgy, hogy néha tudott kellőképpen bízni magában, 42,8%-</w:t>
      </w:r>
      <w:proofErr w:type="spellStart"/>
      <w:r>
        <w:rPr>
          <w:rFonts w:cs="Times New Roman"/>
          <w:szCs w:val="24"/>
        </w:rPr>
        <w:t>uk</w:t>
      </w:r>
      <w:proofErr w:type="spellEnd"/>
      <w:r>
        <w:rPr>
          <w:rFonts w:cs="Times New Roman"/>
          <w:szCs w:val="24"/>
        </w:rPr>
        <w:t xml:space="preserve"> (n=163) viszont elég gyakran, és 33,3%-</w:t>
      </w:r>
      <w:proofErr w:type="spellStart"/>
      <w:r>
        <w:rPr>
          <w:rFonts w:cs="Times New Roman"/>
          <w:szCs w:val="24"/>
        </w:rPr>
        <w:t>uk</w:t>
      </w:r>
      <w:proofErr w:type="spellEnd"/>
      <w:r>
        <w:rPr>
          <w:rFonts w:cs="Times New Roman"/>
          <w:szCs w:val="24"/>
        </w:rPr>
        <w:t xml:space="preserve"> (n=127) nagyon gyakran érezte ezt az érzést az elmúlt hónap során. A sürgősségi ellátásban dolgozó szakemberek közül erre a kérdésre a néha válaszlehetőséget a 17,1%-</w:t>
      </w:r>
      <w:proofErr w:type="spellStart"/>
      <w:r>
        <w:rPr>
          <w:rFonts w:cs="Times New Roman"/>
          <w:szCs w:val="24"/>
        </w:rPr>
        <w:t>uk</w:t>
      </w:r>
      <w:proofErr w:type="spellEnd"/>
      <w:r>
        <w:rPr>
          <w:rFonts w:cs="Times New Roman"/>
          <w:szCs w:val="24"/>
        </w:rPr>
        <w:t xml:space="preserve"> (n=28), az elég </w:t>
      </w:r>
      <w:proofErr w:type="spellStart"/>
      <w:r>
        <w:rPr>
          <w:rFonts w:cs="Times New Roman"/>
          <w:szCs w:val="24"/>
        </w:rPr>
        <w:t>gyakrant</w:t>
      </w:r>
      <w:proofErr w:type="spellEnd"/>
      <w:r>
        <w:rPr>
          <w:rFonts w:cs="Times New Roman"/>
          <w:szCs w:val="24"/>
        </w:rPr>
        <w:t xml:space="preserve"> a 44,5%-</w:t>
      </w:r>
      <w:proofErr w:type="spellStart"/>
      <w:r>
        <w:rPr>
          <w:rFonts w:cs="Times New Roman"/>
          <w:szCs w:val="24"/>
        </w:rPr>
        <w:t>uk</w:t>
      </w:r>
      <w:proofErr w:type="spellEnd"/>
      <w:r>
        <w:rPr>
          <w:rFonts w:cs="Times New Roman"/>
          <w:szCs w:val="24"/>
        </w:rPr>
        <w:t xml:space="preserve"> (n=73), még a nagyon </w:t>
      </w:r>
      <w:proofErr w:type="spellStart"/>
      <w:r>
        <w:rPr>
          <w:rFonts w:cs="Times New Roman"/>
          <w:szCs w:val="24"/>
        </w:rPr>
        <w:t>gyakrant</w:t>
      </w:r>
      <w:proofErr w:type="spellEnd"/>
      <w:r>
        <w:rPr>
          <w:rFonts w:cs="Times New Roman"/>
          <w:szCs w:val="24"/>
        </w:rPr>
        <w:t xml:space="preserve"> a 36,0%-</w:t>
      </w:r>
      <w:proofErr w:type="spellStart"/>
      <w:r>
        <w:rPr>
          <w:rFonts w:cs="Times New Roman"/>
          <w:szCs w:val="24"/>
        </w:rPr>
        <w:t>uk</w:t>
      </w:r>
      <w:proofErr w:type="spellEnd"/>
      <w:r>
        <w:rPr>
          <w:rFonts w:cs="Times New Roman"/>
          <w:szCs w:val="24"/>
        </w:rPr>
        <w:t xml:space="preserve"> (n=59) jelölte.  Kíváncsi voltam, hogy bevallásuk alapján a megkérdezettek, hogy gondolják, hogy mennyire oldják jól meg a konfliktusokat. Itt is négyfokozatú skálán kértem a kérdőív kitöltőit, hogy jelöljék meg a rájuk legjobban jellemző választ, </w:t>
      </w:r>
      <w:r w:rsidRPr="0056777A">
        <w:rPr>
          <w:rFonts w:cs="Times New Roman"/>
          <w:szCs w:val="24"/>
        </w:rPr>
        <w:t xml:space="preserve">ahol az 1 a „Nagyon </w:t>
      </w:r>
      <w:r w:rsidR="008960AA" w:rsidRPr="0056777A">
        <w:rPr>
          <w:rFonts w:cs="Times New Roman"/>
          <w:szCs w:val="24"/>
        </w:rPr>
        <w:t>rosszul”-</w:t>
      </w:r>
      <w:r w:rsidRPr="0056777A">
        <w:rPr>
          <w:rFonts w:cs="Times New Roman"/>
          <w:szCs w:val="24"/>
        </w:rPr>
        <w:t>t és a 4 a „Nagyon jól”-t jelentette. A válaszolóknak csak a 3,1%-a (n=12) jelölte meg az egyes, a 16,5%-a (n=63) a kettes, még több, mint felük, 56,2%-</w:t>
      </w:r>
      <w:proofErr w:type="spellStart"/>
      <w:r w:rsidRPr="0056777A">
        <w:rPr>
          <w:rFonts w:cs="Times New Roman"/>
          <w:szCs w:val="24"/>
        </w:rPr>
        <w:t>uk</w:t>
      </w:r>
      <w:proofErr w:type="spellEnd"/>
      <w:r w:rsidRPr="0056777A">
        <w:rPr>
          <w:rFonts w:cs="Times New Roman"/>
          <w:szCs w:val="24"/>
        </w:rPr>
        <w:t xml:space="preserve"> (n=214) a hármas és a 24,1%-</w:t>
      </w:r>
      <w:proofErr w:type="spellStart"/>
      <w:r w:rsidRPr="0056777A">
        <w:rPr>
          <w:rFonts w:cs="Times New Roman"/>
          <w:szCs w:val="24"/>
        </w:rPr>
        <w:t>uk</w:t>
      </w:r>
      <w:proofErr w:type="spellEnd"/>
      <w:r w:rsidRPr="0056777A">
        <w:rPr>
          <w:rFonts w:cs="Times New Roman"/>
          <w:szCs w:val="24"/>
        </w:rPr>
        <w:t xml:space="preserve"> (n=92) a négyes választ.</w:t>
      </w:r>
      <w:r>
        <w:rPr>
          <w:rFonts w:cs="Times New Roman"/>
          <w:szCs w:val="24"/>
        </w:rPr>
        <w:t xml:space="preserve"> A sürgősségi ellátás területén dolgozóknál ezek az arányok sorrendbe 3,0% (n=5), 14,0% (n=23), 56,7% (n=93), valamint 26,2% (n=43) voltak.</w:t>
      </w:r>
    </w:p>
    <w:p w14:paraId="6F1D4D3F" w14:textId="77777777" w:rsidR="00FA59AF" w:rsidRDefault="00FA59AF" w:rsidP="00FA59AF">
      <w:pPr>
        <w:pStyle w:val="Cmsor4"/>
        <w:rPr>
          <w:b w:val="0"/>
        </w:rPr>
      </w:pPr>
      <w:bookmarkStart w:id="56" w:name="_Toc99031824"/>
      <w:bookmarkStart w:id="57" w:name="_Toc100143060"/>
      <w:r w:rsidRPr="005B674B">
        <w:t>Megküzdési stratégiák eredményei</w:t>
      </w:r>
      <w:bookmarkEnd w:id="56"/>
      <w:bookmarkEnd w:id="57"/>
    </w:p>
    <w:p w14:paraId="191CEE96" w14:textId="3B6E26C9" w:rsidR="00FA59AF" w:rsidRPr="00095139" w:rsidRDefault="00FA59AF" w:rsidP="00FA59AF">
      <w:pPr>
        <w:rPr>
          <w:rFonts w:cs="Times New Roman"/>
        </w:rPr>
      </w:pPr>
      <w:r>
        <w:t>K</w:t>
      </w:r>
      <w:r w:rsidRPr="001671D2">
        <w:rPr>
          <w:rFonts w:cs="Times New Roman"/>
        </w:rPr>
        <w:t>ívánc</w:t>
      </w:r>
      <w:r>
        <w:rPr>
          <w:rFonts w:cs="Times New Roman"/>
        </w:rPr>
        <w:t>si voltam, hogy a megkérdezett egészségügyi dolgozók</w:t>
      </w:r>
      <w:r w:rsidRPr="001671D2">
        <w:rPr>
          <w:rFonts w:cs="Times New Roman"/>
        </w:rPr>
        <w:t xml:space="preserve"> milyen gyakran érezték, hogy a nehézségek úgy fel</w:t>
      </w:r>
      <w:r>
        <w:rPr>
          <w:rFonts w:cs="Times New Roman"/>
        </w:rPr>
        <w:t>halmozódtak, hogy már nem tudtak</w:t>
      </w:r>
      <w:r w:rsidRPr="001671D2">
        <w:rPr>
          <w:rFonts w:cs="Times New Roman"/>
        </w:rPr>
        <w:t xml:space="preserve"> úrrá lenni rajtuk. A válaszolók 15,2%-a (n=58) szerint soha, 39,9%-a (n=152) szerint néha fordult elő ilyen</w:t>
      </w:r>
      <w:r>
        <w:rPr>
          <w:rFonts w:cs="Times New Roman"/>
        </w:rPr>
        <w:t xml:space="preserve"> velük</w:t>
      </w:r>
      <w:r w:rsidRPr="001671D2">
        <w:rPr>
          <w:rFonts w:cs="Times New Roman"/>
        </w:rPr>
        <w:t xml:space="preserve"> az elmúlt hónap során. E</w:t>
      </w:r>
      <w:r>
        <w:rPr>
          <w:rFonts w:cs="Times New Roman"/>
        </w:rPr>
        <w:t>zen időszakban e</w:t>
      </w:r>
      <w:r w:rsidRPr="001671D2">
        <w:rPr>
          <w:rFonts w:cs="Times New Roman"/>
        </w:rPr>
        <w:t xml:space="preserve">lég gyakran </w:t>
      </w:r>
      <w:r>
        <w:rPr>
          <w:rFonts w:cs="Times New Roman"/>
        </w:rPr>
        <w:t>tapasztalta</w:t>
      </w:r>
      <w:r w:rsidRPr="001671D2">
        <w:rPr>
          <w:rFonts w:cs="Times New Roman"/>
        </w:rPr>
        <w:t xml:space="preserve"> ezt a kérdőívet kitöltők 27,6%-a (n=105), va</w:t>
      </w:r>
      <w:r>
        <w:rPr>
          <w:rFonts w:cs="Times New Roman"/>
        </w:rPr>
        <w:t>lamint nagyon gyakran a 17,3%-a</w:t>
      </w:r>
      <w:r w:rsidRPr="001671D2">
        <w:rPr>
          <w:rFonts w:cs="Times New Roman"/>
        </w:rPr>
        <w:t xml:space="preserve"> (n=66).</w:t>
      </w:r>
      <w:r>
        <w:rPr>
          <w:rFonts w:cs="Times New Roman"/>
          <w:b/>
        </w:rPr>
        <w:t xml:space="preserve"> </w:t>
      </w:r>
      <w:r>
        <w:rPr>
          <w:rFonts w:cs="Times New Roman"/>
        </w:rPr>
        <w:t>Abban az esetben, amikor csak a sürgősségi ellátásban dolgozók erre a kérdésre visszaérkező válaszait vizsgáltam, ezek az arányok a következőképpen alakultak. Az egyes válaszlehetőséget, nekik a 22,6</w:t>
      </w:r>
      <w:r>
        <w:rPr>
          <w:rFonts w:cs="Times New Roman"/>
          <w:szCs w:val="24"/>
        </w:rPr>
        <w:t xml:space="preserve">%-a (n=37), a kettest a 39,0%-a (n=64), a hármast a 24,4%-a (n=40) és a négyest a 14,0%-a (n=23) jelölte. </w:t>
      </w:r>
      <w:r w:rsidRPr="001671D2">
        <w:rPr>
          <w:rFonts w:cs="Times New Roman"/>
        </w:rPr>
        <w:t xml:space="preserve">A </w:t>
      </w:r>
      <w:r>
        <w:rPr>
          <w:rFonts w:cs="Times New Roman"/>
        </w:rPr>
        <w:t>381 kérdőívet kitöltő személynek</w:t>
      </w:r>
      <w:r w:rsidRPr="001671D2">
        <w:rPr>
          <w:rFonts w:cs="Times New Roman"/>
        </w:rPr>
        <w:t xml:space="preserve"> </w:t>
      </w:r>
      <w:r>
        <w:rPr>
          <w:rFonts w:cs="Times New Roman"/>
        </w:rPr>
        <w:t xml:space="preserve">az </w:t>
      </w:r>
      <w:r w:rsidRPr="001671D2">
        <w:rPr>
          <w:rFonts w:cs="Times New Roman"/>
        </w:rPr>
        <w:t xml:space="preserve">1,6%-a (n=6) soha nem, 30,2%-a (n=115) néha, 43,8%-a (n=167) elég gyakran és 24,4%-a (n=93) nagyon gyakran érezte az elmúlt hónap során, hogy sikeresen kezelnek </w:t>
      </w:r>
      <w:r>
        <w:rPr>
          <w:rFonts w:cs="Times New Roman"/>
        </w:rPr>
        <w:t>kisebb hétköznapi bosszúságokat, még ezek az arányok a sürgősségi ellátók körében rendre 1,2% (n=2</w:t>
      </w:r>
      <w:r w:rsidRPr="001671D2">
        <w:rPr>
          <w:rFonts w:cs="Times New Roman"/>
        </w:rPr>
        <w:t>)</w:t>
      </w:r>
      <w:r>
        <w:rPr>
          <w:rFonts w:cs="Times New Roman"/>
        </w:rPr>
        <w:t>, 29,9% (n=49), 41,5% (n=68) és 27,4% (n=45) voltak. Kérdőívem következő kérdése alapján a</w:t>
      </w:r>
      <w:r w:rsidRPr="001671D2">
        <w:rPr>
          <w:rFonts w:cs="Times New Roman"/>
        </w:rPr>
        <w:t xml:space="preserve"> megkérdezett </w:t>
      </w:r>
      <w:r w:rsidRPr="001671D2">
        <w:rPr>
          <w:rFonts w:cs="Times New Roman"/>
        </w:rPr>
        <w:lastRenderedPageBreak/>
        <w:t>egészségügyi dolgozók</w:t>
      </w:r>
      <w:r>
        <w:rPr>
          <w:rFonts w:cs="Times New Roman"/>
        </w:rPr>
        <w:t>nak a</w:t>
      </w:r>
      <w:r w:rsidRPr="001671D2">
        <w:rPr>
          <w:rFonts w:cs="Times New Roman"/>
        </w:rPr>
        <w:t xml:space="preserve"> 2,6%-a (n=10) a Soha”, 34,9%-a (n=133) a „Néha”, 42,8%-a (n=163) az „Elég gyakran” és a 19,7%-a (n=75) a „Nagyon gyakran” választ jelölte meg arra a kérdésre, hogy az elmúlt hónapban milyen gyakran érezte, hogy meg tudott küzdeni nagyobb, f</w:t>
      </w:r>
      <w:r>
        <w:rPr>
          <w:rFonts w:cs="Times New Roman"/>
        </w:rPr>
        <w:t>ontos változásokkal az életében. A sürgősségi ellátók körében a nagyobb gyakoriság felé tolódott el az előbbi kérdésre visszaérkező válaszok aránya, amely gyakoriság szerint növekvő sorrenden: 3,0% (n=5</w:t>
      </w:r>
      <w:r w:rsidRPr="001671D2">
        <w:rPr>
          <w:rFonts w:cs="Times New Roman"/>
        </w:rPr>
        <w:t>)</w:t>
      </w:r>
      <w:r>
        <w:rPr>
          <w:rFonts w:cs="Times New Roman"/>
        </w:rPr>
        <w:t>, 26,2%</w:t>
      </w:r>
      <w:r w:rsidRPr="001671D2">
        <w:rPr>
          <w:rFonts w:cs="Times New Roman"/>
        </w:rPr>
        <w:t xml:space="preserve"> (n=</w:t>
      </w:r>
      <w:r>
        <w:rPr>
          <w:rFonts w:cs="Times New Roman"/>
        </w:rPr>
        <w:t>43</w:t>
      </w:r>
      <w:r w:rsidRPr="001671D2">
        <w:rPr>
          <w:rFonts w:cs="Times New Roman"/>
        </w:rPr>
        <w:t>)</w:t>
      </w:r>
      <w:r>
        <w:rPr>
          <w:rFonts w:cs="Times New Roman"/>
        </w:rPr>
        <w:t>, 47,6% (n=78</w:t>
      </w:r>
      <w:r w:rsidRPr="001671D2">
        <w:rPr>
          <w:rFonts w:cs="Times New Roman"/>
        </w:rPr>
        <w:t>)</w:t>
      </w:r>
      <w:r>
        <w:rPr>
          <w:rFonts w:cs="Times New Roman"/>
        </w:rPr>
        <w:t>, és 23,2% (n=38</w:t>
      </w:r>
      <w:r w:rsidRPr="001671D2">
        <w:rPr>
          <w:rFonts w:cs="Times New Roman"/>
        </w:rPr>
        <w:t>)</w:t>
      </w:r>
      <w:r>
        <w:rPr>
          <w:rFonts w:cs="Times New Roman"/>
        </w:rPr>
        <w:t xml:space="preserve"> voltak.</w:t>
      </w:r>
      <w:r w:rsidRPr="001671D2">
        <w:rPr>
          <w:rFonts w:cs="Times New Roman"/>
        </w:rPr>
        <w:t xml:space="preserve"> </w:t>
      </w:r>
      <w:r>
        <w:rPr>
          <w:rFonts w:cs="Times New Roman"/>
        </w:rPr>
        <w:t>Az utolsó ezen fejezethez tartozó kérdésemre</w:t>
      </w:r>
      <w:r w:rsidRPr="001671D2">
        <w:rPr>
          <w:rFonts w:cs="Times New Roman"/>
        </w:rPr>
        <w:t>, amelyben arra voltam kíváncsi, hogy</w:t>
      </w:r>
      <w:r>
        <w:rPr>
          <w:rFonts w:cs="Times New Roman"/>
        </w:rPr>
        <w:t xml:space="preserve"> az emberek milyen gyakran érezték</w:t>
      </w:r>
      <w:r w:rsidRPr="001671D2">
        <w:rPr>
          <w:rFonts w:cs="Times New Roman"/>
        </w:rPr>
        <w:t>, hogy számukra pozitíva</w:t>
      </w:r>
      <w:r>
        <w:rPr>
          <w:rFonts w:cs="Times New Roman"/>
        </w:rPr>
        <w:t>n alakultak a dolgok az elmúlt hónap során, a válaszolóknak a 7,6%-a (n=29)</w:t>
      </w:r>
      <w:r w:rsidR="009917AF">
        <w:rPr>
          <w:rFonts w:cs="Times New Roman"/>
        </w:rPr>
        <w:t xml:space="preserve"> </w:t>
      </w:r>
      <w:r>
        <w:rPr>
          <w:rFonts w:cs="Times New Roman"/>
        </w:rPr>
        <w:t>a „S</w:t>
      </w:r>
      <w:r w:rsidRPr="001671D2">
        <w:rPr>
          <w:rFonts w:cs="Times New Roman"/>
        </w:rPr>
        <w:t>oha</w:t>
      </w:r>
      <w:r>
        <w:rPr>
          <w:rFonts w:cs="Times New Roman"/>
        </w:rPr>
        <w:t>” választ jelölte</w:t>
      </w:r>
      <w:r w:rsidRPr="001671D2">
        <w:rPr>
          <w:rFonts w:cs="Times New Roman"/>
        </w:rPr>
        <w:t>, 39,9%-a (n=152) szerint néha fordult</w:t>
      </w:r>
      <w:r>
        <w:rPr>
          <w:rFonts w:cs="Times New Roman"/>
        </w:rPr>
        <w:t xml:space="preserve"> elő ilyen, viszont a 37,8%-</w:t>
      </w:r>
      <w:proofErr w:type="spellStart"/>
      <w:r>
        <w:rPr>
          <w:rFonts w:cs="Times New Roman"/>
        </w:rPr>
        <w:t>uk</w:t>
      </w:r>
      <w:proofErr w:type="spellEnd"/>
      <w:r w:rsidRPr="001671D2">
        <w:rPr>
          <w:rFonts w:cs="Times New Roman"/>
        </w:rPr>
        <w:t xml:space="preserve"> (n=144) elég gyakran,</w:t>
      </w:r>
      <w:r>
        <w:rPr>
          <w:rFonts w:cs="Times New Roman"/>
        </w:rPr>
        <w:t xml:space="preserve"> és 14,7%-</w:t>
      </w:r>
      <w:proofErr w:type="spellStart"/>
      <w:r>
        <w:rPr>
          <w:rFonts w:cs="Times New Roman"/>
        </w:rPr>
        <w:t>uk</w:t>
      </w:r>
      <w:proofErr w:type="spellEnd"/>
      <w:r w:rsidRPr="001671D2">
        <w:rPr>
          <w:rFonts w:cs="Times New Roman"/>
        </w:rPr>
        <w:t xml:space="preserve"> (n=56) nagyon gyakran érezte ezt az érzést.</w:t>
      </w:r>
      <w:r>
        <w:rPr>
          <w:rFonts w:cs="Times New Roman"/>
        </w:rPr>
        <w:t xml:space="preserve"> Az egészségügy sürgősségi területén dolgozó embereknek pedig a 6,1% (n=10</w:t>
      </w:r>
      <w:r w:rsidRPr="001671D2">
        <w:rPr>
          <w:rFonts w:cs="Times New Roman"/>
        </w:rPr>
        <w:t>)</w:t>
      </w:r>
      <w:r>
        <w:rPr>
          <w:rFonts w:cs="Times New Roman"/>
        </w:rPr>
        <w:t xml:space="preserve"> soha nem tapasztalta, ellenben a 35,4%-</w:t>
      </w:r>
      <w:proofErr w:type="spellStart"/>
      <w:r>
        <w:rPr>
          <w:rFonts w:cs="Times New Roman"/>
        </w:rPr>
        <w:t>uk</w:t>
      </w:r>
      <w:proofErr w:type="spellEnd"/>
      <w:r>
        <w:rPr>
          <w:rFonts w:cs="Times New Roman"/>
        </w:rPr>
        <w:t xml:space="preserve"> (n=58</w:t>
      </w:r>
      <w:r w:rsidRPr="001671D2">
        <w:rPr>
          <w:rFonts w:cs="Times New Roman"/>
        </w:rPr>
        <w:t>)</w:t>
      </w:r>
      <w:r>
        <w:rPr>
          <w:rFonts w:cs="Times New Roman"/>
        </w:rPr>
        <w:t xml:space="preserve"> néha, 40,2%-</w:t>
      </w:r>
      <w:proofErr w:type="spellStart"/>
      <w:r>
        <w:rPr>
          <w:rFonts w:cs="Times New Roman"/>
        </w:rPr>
        <w:t>uk</w:t>
      </w:r>
      <w:proofErr w:type="spellEnd"/>
      <w:r>
        <w:rPr>
          <w:rFonts w:cs="Times New Roman"/>
        </w:rPr>
        <w:t xml:space="preserve"> (n=66</w:t>
      </w:r>
      <w:r w:rsidRPr="001671D2">
        <w:rPr>
          <w:rFonts w:cs="Times New Roman"/>
        </w:rPr>
        <w:t>)</w:t>
      </w:r>
      <w:r>
        <w:rPr>
          <w:rFonts w:cs="Times New Roman"/>
        </w:rPr>
        <w:t xml:space="preserve"> elég gyakran és 18,3%-</w:t>
      </w:r>
      <w:proofErr w:type="spellStart"/>
      <w:r>
        <w:rPr>
          <w:rFonts w:cs="Times New Roman"/>
        </w:rPr>
        <w:t>uk</w:t>
      </w:r>
      <w:proofErr w:type="spellEnd"/>
      <w:r>
        <w:rPr>
          <w:rFonts w:cs="Times New Roman"/>
        </w:rPr>
        <w:t xml:space="preserve"> (n=30</w:t>
      </w:r>
      <w:r w:rsidRPr="001671D2">
        <w:rPr>
          <w:rFonts w:cs="Times New Roman"/>
        </w:rPr>
        <w:t>)</w:t>
      </w:r>
      <w:r>
        <w:rPr>
          <w:rFonts w:cs="Times New Roman"/>
        </w:rPr>
        <w:t xml:space="preserve"> nagyon gyakran érezte az ezt elmúlt hónap során.</w:t>
      </w:r>
    </w:p>
    <w:p w14:paraId="67B7EDB6" w14:textId="77777777" w:rsidR="0077719D" w:rsidRDefault="0077719D" w:rsidP="0077719D">
      <w:pPr>
        <w:pStyle w:val="Cmsor2"/>
      </w:pPr>
      <w:bookmarkStart w:id="58" w:name="_Toc100143061"/>
      <w:proofErr w:type="spellStart"/>
      <w:r>
        <w:t>Szociodemográfiai</w:t>
      </w:r>
      <w:proofErr w:type="spellEnd"/>
      <w:r>
        <w:t xml:space="preserve"> adatok és a munkahelyi </w:t>
      </w:r>
      <w:proofErr w:type="spellStart"/>
      <w:r>
        <w:t>stresszorok</w:t>
      </w:r>
      <w:proofErr w:type="spellEnd"/>
      <w:r>
        <w:t xml:space="preserve"> összehasonlítása</w:t>
      </w:r>
      <w:bookmarkEnd w:id="52"/>
      <w:bookmarkEnd w:id="58"/>
    </w:p>
    <w:p w14:paraId="45842317" w14:textId="6391FF0C" w:rsidR="00BA4433" w:rsidRDefault="0077719D" w:rsidP="00483D90">
      <w:r>
        <w:t>A kérdőívet kitöltő 381 egészségügyi dolgozó életkora és azon gyakoriság között, hogy az elmúlt hónapban milyen gyakran érezte magát feszültnek valamilyen váratlan munkahelyi esemény miatt, ANOVA vizsgálattal nem találtam szignifikáns kapcsolatot (p=0,12). Abban, az esetben viszont, amikor azt mértem fel, hogy a válaszolók milyen gyakran érezték, hogy nem tudnak eleget tenni mindennapi kötelezettségeiknek és a kérdőívet kitöltő egészségügyi dolgozók életkora között szignifikáns kapcsolat</w:t>
      </w:r>
      <w:r w:rsidR="00F562A4">
        <w:t>ot találtam</w:t>
      </w:r>
      <w:r>
        <w:t xml:space="preserve"> egytényezős varianciaanalízissel, melynek eredménye F=3,21 (p&lt;0,05)</w:t>
      </w:r>
      <w:r w:rsidR="00EA3622">
        <w:t xml:space="preserve">, 39,18 év volt az átlagéletkoruk azoknak, akik elég gyakran tapasztaljál ezt az érzést, míg azoknak az átlagéletkora, akik néha tapasztalják ezt az érzést 43,41 év volt. </w:t>
      </w:r>
      <w:r>
        <w:t xml:space="preserve">Vizsgáltam ugyanezen kérdésekre kapott válaszokat az életkorok függvényében a nem sürgősségi, és a sürgősségi ellátásban dolgozók között is. ANOVA vizsgálattal az első kérdés esetén csak a sürgősségi ellátásban dolgozó szakemberek válaszai és az életkoraik között mutatkozott szignifikáns kapcsolat (F=4,12 (p&lt;0,05)), még a fent említett második kérdés esetén csak a nem sürgősségi ellátók körében jelent meg szignifikáns kapcsolat (F=2,68 (p&lt;0,05)) az ebben a fejezetben vizsgált </w:t>
      </w:r>
      <w:proofErr w:type="spellStart"/>
      <w:r>
        <w:t>szociodemográfiai</w:t>
      </w:r>
      <w:proofErr w:type="spellEnd"/>
      <w:r>
        <w:t xml:space="preserve"> paraméterek között.</w:t>
      </w:r>
      <w:r w:rsidR="00095C3A">
        <w:t xml:space="preserve"> </w:t>
      </w:r>
      <w:r>
        <w:t xml:space="preserve">Kérdőívem 29. kérdése </w:t>
      </w:r>
      <w:r>
        <w:lastRenderedPageBreak/>
        <w:t>(Érzelmileg megterhelő-e Önnek a munkája) és az életkorok között egyik csoport esetén sem mutatkozott szignifikáns kapcsolat.</w:t>
      </w:r>
    </w:p>
    <w:p w14:paraId="1BE11B33" w14:textId="1B6C2D8D" w:rsidR="00BA4433" w:rsidRDefault="0077719D" w:rsidP="00483D90">
      <w:r>
        <w:t>A kérdőívemet kitöltő egészségügyi dolgozók</w:t>
      </w:r>
      <w:r w:rsidR="00BA4433">
        <w:t>,</w:t>
      </w:r>
      <w:r w:rsidR="00095C3A">
        <w:t xml:space="preserve"> a nemhez és a munkahelyi </w:t>
      </w:r>
      <w:proofErr w:type="spellStart"/>
      <w:r w:rsidR="00095C3A">
        <w:t>stresszorok</w:t>
      </w:r>
      <w:r w:rsidR="00BA4433">
        <w:t>hoz</w:t>
      </w:r>
      <w:proofErr w:type="spellEnd"/>
      <w:r w:rsidR="00BA4433">
        <w:t xml:space="preserve"> kötődő</w:t>
      </w:r>
      <w:r>
        <w:t xml:space="preserve"> válaszai</w:t>
      </w:r>
      <w:r w:rsidR="00BA4433">
        <w:t>k</w:t>
      </w:r>
      <w:r>
        <w:t xml:space="preserve"> feldolgozását követően, két esetben is szignifikáns különbséget kaptam. Egyrészt az elmúlt hónap során a nők gyakrabban érezték azt, hogy nem tudnak eleget tenni minden kötelezettségeiknek, másrészt számukra a munkájuk nagyobb érzelmi megterhelést is jelent, mint a férfiak számára. A férfiak esetében az átlagos gyakoriság 2,11 volt arra a kérdésre, hogy milyen gyakran érzik, hogy nem tudnak eleget tenni minden</w:t>
      </w:r>
      <w:r w:rsidR="00037807">
        <w:t xml:space="preserve"> </w:t>
      </w:r>
      <w:r>
        <w:t>kötelezettségeiknek, ez a nők esetében 2,41 volt. Az F-próba eredménye (p=0,16) F=0,69, a kétmintás t-próbáé pedig (p&lt;0,01) t=-3,26 volt. Az érzelmi megterhelés átlagos értéke a férfiak esetében 2,26, a nők esetében pedig 2,63 volt. Ebben az esetben az elvégzett F-próba (p=0,32) F értéke 1,07, és a kétmintás t-próba (p&lt;0,001) t értéke -3,40. Az elmúlt hónap során, valamely váratlan munkahelyi esemény miatti feszült érzelmi állapotok gyakoriságában a nemek között nem találtam szignifikáns különbséget (p=0,07).</w:t>
      </w:r>
      <w:r w:rsidR="00BA4433">
        <w:t xml:space="preserve"> </w:t>
      </w:r>
      <w:r>
        <w:t xml:space="preserve">A kórházi-szakrendelői járó vagy fekvőbeteg ellátásban dolgozók munkahelyi </w:t>
      </w:r>
      <w:proofErr w:type="spellStart"/>
      <w:r>
        <w:t>stresszorait</w:t>
      </w:r>
      <w:proofErr w:type="spellEnd"/>
      <w:r>
        <w:t xml:space="preserve"> vizsgáló kérdéseiben nem találtam szignifikáns különbséget a két nem válaszai között.</w:t>
      </w:r>
      <w:r w:rsidR="00BA4433">
        <w:t xml:space="preserve"> </w:t>
      </w:r>
      <w:r>
        <w:t>A sürgősségi betegellátásban dolgozó személyek esetében, viszont a 17. kérdésre adott válaszok esetén szignifikáns különbséget véltem felfedezni a női és férfi kollégák között. A nők gyakrabban érezték, hogy nem tudnak eleget tenni minden</w:t>
      </w:r>
      <w:r w:rsidR="00903762">
        <w:t xml:space="preserve"> </w:t>
      </w:r>
      <w:r>
        <w:t>kötelezettségeiknek. Ők átlagosan 2,63, még a férfiak 2,26 gyakorisághoz tartozó pontértéket jelöltek meg válaszaikban. Az elvégzett F-próba (p=0,40) F értéke 1,07 alapján a kétmintás t-próbát azonos szórásnégyzetekkel végeztem el a két csoport adatainak az összehasonlítását, ahol (p&lt;0,05) a t értéke -2,56 volt.</w:t>
      </w:r>
    </w:p>
    <w:p w14:paraId="75BC6988" w14:textId="2B79114B" w:rsidR="00BA4433" w:rsidRDefault="0077719D" w:rsidP="00483D90">
      <w:r>
        <w:t>Egyik munkahelyi stresszorra vonatkozó kérdés eredményei között sem találtam szignifikáns különbséget akkor, amikor azok</w:t>
      </w:r>
      <w:r w:rsidR="00180781">
        <w:t>a</w:t>
      </w:r>
      <w:r>
        <w:t>t a legmagasabb iskolai végzettségekkel hasonlítottam össze. Elemeztem ezek alapján az összes</w:t>
      </w:r>
      <w:r w:rsidR="002A6804">
        <w:t>,</w:t>
      </w:r>
      <w:r>
        <w:t xml:space="preserve"> kérdőívemet kitöltő egészségügyi dolgozó válaszait, csak a kórházi-szakrendelői járó vagy fekvőbeteg ellátásban dolgozók, illetve csak a sürgősségi ellátásban dolgozó emberek válaszait is, de egyik esetben sem találtam szignifikán</w:t>
      </w:r>
      <w:r w:rsidR="00E65D16">
        <w:t>s</w:t>
      </w:r>
      <w:r>
        <w:t xml:space="preserve"> kapcsolatot ANOVA-</w:t>
      </w:r>
      <w:proofErr w:type="spellStart"/>
      <w:r>
        <w:t>val</w:t>
      </w:r>
      <w:proofErr w:type="spellEnd"/>
      <w:r>
        <w:t xml:space="preserve"> a munkahelyi </w:t>
      </w:r>
      <w:proofErr w:type="spellStart"/>
      <w:r>
        <w:t>stresszorok</w:t>
      </w:r>
      <w:proofErr w:type="spellEnd"/>
      <w:r>
        <w:t xml:space="preserve"> és a legmagasabb iskolai végzettségek között.</w:t>
      </w:r>
    </w:p>
    <w:p w14:paraId="247C354C" w14:textId="4CFB4DA6" w:rsidR="00AF3798" w:rsidRDefault="00BA4433" w:rsidP="00483D90">
      <w:r>
        <w:lastRenderedPageBreak/>
        <w:t xml:space="preserve">A munkahely, mint </w:t>
      </w:r>
      <w:proofErr w:type="spellStart"/>
      <w:r>
        <w:t>szociodemográfiai</w:t>
      </w:r>
      <w:proofErr w:type="spellEnd"/>
      <w:r>
        <w:t xml:space="preserve"> adat és a munkahelyi </w:t>
      </w:r>
      <w:proofErr w:type="spellStart"/>
      <w:r>
        <w:t>stresszorok</w:t>
      </w:r>
      <w:proofErr w:type="spellEnd"/>
      <w:r>
        <w:t xml:space="preserve"> összehasonlítása során, e</w:t>
      </w:r>
      <w:r w:rsidR="0077719D">
        <w:t xml:space="preserve">gyedül a munkájuk jelentette érzelmi megterhelés mértéke között találtam szignifikáns különbségeket, a különböző szakterületen dolgozó emberek között. Amikor két nagy csoportba soroltam az egészségügyi dolgozókat, külön azokat, akik a sürgősségi ellátásban dolgoznak, és külön azokat, akik egyéb területeken, szignifikáns különbséget kaptam kétmintás t-próba elvégzését követően (p&lt;0,001) t értéke 3,47. Az eredmények alapján a kórházi-szakrendelői járó vagy fekvőbeteg ellátásban dolgozók érzelmileg megterhelőbbnek értékelték a munkájukat, átlagosan 2,66 ponttal, mint a sürgősségi ellátásban dolgozó személyek, akik átlagosan 2,32 ponttal jellemezték a megterhelés nagyságát. A t-próba elvégzését megelőzően F-próbát hajtottam végre, amelynek F értéke 0,96 (p=0,40) volt. Abban az esetben, amikor a sürgősségi ellátásban dolgozókat is két csoportba osztottam, aszerint, hogy a </w:t>
      </w:r>
      <w:proofErr w:type="spellStart"/>
      <w:r w:rsidR="0077719D">
        <w:t>prehospitális</w:t>
      </w:r>
      <w:proofErr w:type="spellEnd"/>
      <w:r w:rsidR="0077719D">
        <w:t xml:space="preserve">, vagy a </w:t>
      </w:r>
      <w:proofErr w:type="spellStart"/>
      <w:r w:rsidR="0077719D">
        <w:t>hospitális</w:t>
      </w:r>
      <w:proofErr w:type="spellEnd"/>
      <w:r w:rsidR="0077719D">
        <w:t xml:space="preserve"> ellátásban tevékenykednek,</w:t>
      </w:r>
      <w:r w:rsidR="0077719D">
        <w:rPr>
          <w:i/>
        </w:rPr>
        <w:t xml:space="preserve"> </w:t>
      </w:r>
      <w:r w:rsidR="0077719D">
        <w:t>a három különböző területen dolgozó szakemberek válaszait ANOVA vizsgálattal elemezve, szignifikáns kapcsolatra bukkantam F=6,54 (p&lt;0,01) az érzelmi megterhelés nagysága és a munkahely jellege között.</w:t>
      </w:r>
    </w:p>
    <w:p w14:paraId="74DD0573" w14:textId="07034BB6" w:rsidR="0077719D" w:rsidRPr="00D222DD" w:rsidRDefault="00AF3798" w:rsidP="00483D90">
      <w:r>
        <w:t xml:space="preserve">A munkakör jellege és a munkahelyi </w:t>
      </w:r>
      <w:proofErr w:type="spellStart"/>
      <w:r>
        <w:t>stresszorok</w:t>
      </w:r>
      <w:proofErr w:type="spellEnd"/>
      <w:r>
        <w:t xml:space="preserve"> összehasonlítása során a</w:t>
      </w:r>
      <w:r w:rsidR="0077719D">
        <w:t xml:space="preserve">z egészségügyi dolgozók összességének válaszait, illetve külön a sürgősségi ellátásban dolgozók, és külön a kórházi-szakrendelői járó vagy fekvőbeteg ellátásban dolgozók munkahelyi </w:t>
      </w:r>
      <w:proofErr w:type="spellStart"/>
      <w:r w:rsidR="0077719D">
        <w:t>stresszorokra</w:t>
      </w:r>
      <w:proofErr w:type="spellEnd"/>
      <w:r w:rsidR="0077719D">
        <w:t xml:space="preserve"> vonatkozó kérdésekre beérkező válaszait is vizsgáltam egytényezős varianciaanalízissel, a betöltött munkakör jellege alapján, de egyik esetben sem tapasztaltam szignifikáns különbséget a várható értékek és ezen </w:t>
      </w:r>
      <w:proofErr w:type="spellStart"/>
      <w:r w:rsidR="0077719D">
        <w:t>szociodemográfiai</w:t>
      </w:r>
      <w:proofErr w:type="spellEnd"/>
      <w:r w:rsidR="0077719D">
        <w:t xml:space="preserve"> adatok között.</w:t>
      </w:r>
    </w:p>
    <w:p w14:paraId="1B1B6BA8" w14:textId="4C157695" w:rsidR="0077719D" w:rsidRPr="009768D0" w:rsidRDefault="0077719D" w:rsidP="00483D90">
      <w:r>
        <w:t xml:space="preserve">ANOVA vizsgálattal a jelenlegi munkakörben eltöltött idő és a munkahelyi </w:t>
      </w:r>
      <w:proofErr w:type="spellStart"/>
      <w:r>
        <w:t>stresszorokra</w:t>
      </w:r>
      <w:proofErr w:type="spellEnd"/>
      <w:r>
        <w:t xml:space="preserve"> vonatkozó kérdésekre visszaérkező válaszok között nem bukkantam szignifikáns kapcsolatra, sem a kérdőívemet kitöltő minden egészségügyi dolgozó körében, sem abban az esetben, amikor csak a nem sürgősségi-, illetve amikor csak a sürgősségi ellátásban dolgozó szakemberek körét vizsgáltam.</w:t>
      </w:r>
    </w:p>
    <w:p w14:paraId="05FDBB3D" w14:textId="301395E4" w:rsidR="0077719D" w:rsidRDefault="0077719D" w:rsidP="0077719D">
      <w:pPr>
        <w:pStyle w:val="Cmsor2"/>
      </w:pPr>
      <w:bookmarkStart w:id="59" w:name="_Toc99031832"/>
      <w:bookmarkStart w:id="60" w:name="_Toc100143062"/>
      <w:proofErr w:type="spellStart"/>
      <w:r>
        <w:lastRenderedPageBreak/>
        <w:t>Szociodemográfiai</w:t>
      </w:r>
      <w:proofErr w:type="spellEnd"/>
      <w:r>
        <w:t xml:space="preserve"> adatok és a stresszre adott válaszreakciók összehasonlítása</w:t>
      </w:r>
      <w:bookmarkEnd w:id="59"/>
      <w:bookmarkEnd w:id="60"/>
    </w:p>
    <w:p w14:paraId="0D1598BF" w14:textId="77777777" w:rsidR="00A13792" w:rsidRDefault="00A13792" w:rsidP="00A13792">
      <w:pPr>
        <w:rPr>
          <w:iCs/>
        </w:rPr>
      </w:pPr>
      <w:r>
        <w:rPr>
          <w:iCs/>
        </w:rPr>
        <w:t>Először az életkorok szerint hasonlítottam össze a stresszre adott válaszreakciók csoportjába tartozó kérdésekre visszaérkező válaszokat. A 381 kérdőívet kitöltő egészségügyi dolgozónak az elmúlt hónap során tapasztalt stresszes, ideges érzések gyakorisága és az életkoruk között szignifikáns (p&lt;0,05) különbség mutatkozott ANOVA vizsgálat elvégzését követően. Az érzések gyakoriságához tartozó átlagos életkorok a következők: a soha választ jelölőké 41,18 év, a néha választ adott személyeké 43,97 év volt, még az elég gyakran válaszhoz tartozó átlagos életkor 41,90 év, és a nagyon gyakran válaszéhoz pedig 39,90 év volt. Azon kérdőívet kitöltő egészségügyi dolgozóknak, akik éreznek testi tünetet önmagukon stresszhelyzetben az átlagos életkora szignifikánsan (p&lt;0,01) magasabb, (43,35 év) azokhoz a dolgozókhoz képest, mint akik nem tapasztalnak ilyen helyzetben testi tüneteket, az ő átlagos életkoruk 40,08 év volt. A 164 sürgősségi ellátó, ezen kérdésre visszaérkező válasza között is szignifikáns (p&lt;0,05) volt a különbség, közülük is az igen választ adó szakemberek átlagos életkora volt a magasabb, 39,88 év, ellenben a nemmel válaszolók átlagos életkora csak 36,49 év volt.</w:t>
      </w:r>
    </w:p>
    <w:p w14:paraId="109186F8" w14:textId="5B48825D" w:rsidR="00A13792" w:rsidRDefault="00A13792" w:rsidP="00A13792">
      <w:pPr>
        <w:rPr>
          <w:iCs/>
        </w:rPr>
      </w:pPr>
      <w:r>
        <w:rPr>
          <w:iCs/>
        </w:rPr>
        <w:t>A n</w:t>
      </w:r>
      <w:r w:rsidRPr="00B33A42">
        <w:rPr>
          <w:iCs/>
        </w:rPr>
        <w:t xml:space="preserve">em, mint </w:t>
      </w:r>
      <w:proofErr w:type="spellStart"/>
      <w:r w:rsidRPr="00B33A42">
        <w:rPr>
          <w:iCs/>
        </w:rPr>
        <w:t>szociodemográfiai</w:t>
      </w:r>
      <w:proofErr w:type="spellEnd"/>
      <w:r w:rsidRPr="00B33A42">
        <w:rPr>
          <w:iCs/>
        </w:rPr>
        <w:t xml:space="preserve"> adat és a stresszre adott válaszreakciók összehasonlítás</w:t>
      </w:r>
      <w:r>
        <w:rPr>
          <w:iCs/>
        </w:rPr>
        <w:t xml:space="preserve">ának eredménye szerint az elmúlt hónap során a női egészségügyi dolgozók </w:t>
      </w:r>
      <w:r w:rsidRPr="001821E5">
        <w:rPr>
          <w:iCs/>
        </w:rPr>
        <w:t xml:space="preserve">szignifikánsan </w:t>
      </w:r>
      <w:r>
        <w:rPr>
          <w:iCs/>
        </w:rPr>
        <w:t xml:space="preserve">(p&lt;0,01) </w:t>
      </w:r>
      <w:r w:rsidRPr="001821E5">
        <w:rPr>
          <w:iCs/>
        </w:rPr>
        <w:t xml:space="preserve">gyakrabban érezték magukat </w:t>
      </w:r>
      <w:r w:rsidR="009A6E89" w:rsidRPr="001821E5">
        <w:rPr>
          <w:iCs/>
        </w:rPr>
        <w:t>stresszesnek</w:t>
      </w:r>
      <w:r w:rsidRPr="001821E5">
        <w:rPr>
          <w:iCs/>
        </w:rPr>
        <w:t xml:space="preserve"> és idegesnek, mint a férfiak. </w:t>
      </w:r>
      <w:r>
        <w:rPr>
          <w:iCs/>
        </w:rPr>
        <w:t xml:space="preserve">Az </w:t>
      </w:r>
      <w:r w:rsidRPr="001821E5">
        <w:rPr>
          <w:iCs/>
        </w:rPr>
        <w:t>1-4-ig terjedő skálán, ahol az</w:t>
      </w:r>
      <w:r>
        <w:rPr>
          <w:iCs/>
        </w:rPr>
        <w:t xml:space="preserve"> </w:t>
      </w:r>
      <w:r w:rsidRPr="001821E5">
        <w:rPr>
          <w:iCs/>
        </w:rPr>
        <w:t>1 a „Soha” és a 4 a „Nagyon gyakran” kifejezéseket jelöli</w:t>
      </w:r>
      <w:r>
        <w:rPr>
          <w:iCs/>
        </w:rPr>
        <w:t>,</w:t>
      </w:r>
      <w:r w:rsidRPr="001821E5">
        <w:rPr>
          <w:iCs/>
        </w:rPr>
        <w:t xml:space="preserve"> </w:t>
      </w:r>
      <w:r>
        <w:rPr>
          <w:iCs/>
        </w:rPr>
        <w:t>a</w:t>
      </w:r>
      <w:r w:rsidRPr="001821E5">
        <w:rPr>
          <w:iCs/>
        </w:rPr>
        <w:t xml:space="preserve"> gyakorisághoz tartozó átlag pontszám a férfiak esetében 2,66, a nők esetében 2,95 </w:t>
      </w:r>
      <w:r>
        <w:rPr>
          <w:iCs/>
        </w:rPr>
        <w:t xml:space="preserve">volt. Ezt az eredmény kétmintás t-próba segítségével állapítottam meg. Hasonlóan a sürgősségi ellátók körében is szignifikáns (p&lt;0,05) volt a kapcsolat, ezen kérdés és a válaszolók neme között, ahol a férfiak átlagosan 2,63, és a nők 2,97 ponttal jellemezték ennek az érzésnek a gyakoriságát az elmúlt hónap során. Kétmintás t-próba elvégzése után kimondható, hogy a 381 kérdőívet kitöltő személy saját bevallása szerint, a nőket szignifikánsan (p&lt;0,01) több esetben dühítették fel olyan munkahellyel kapcsolatos dolgok, amelyeket nem tudtak befolyásolni. A gyakorisághoz kapcsolódó átlagos pontszám a női válaszolók esetén 2,81, a férfiaknál 2,49 volt. A sürgősségi ellátás körében dolgozó szakemberek válaszai alapján is hasonló átlagos gyakoriságértékek mellett megjelenő szignifikáns </w:t>
      </w:r>
      <w:r>
        <w:rPr>
          <w:iCs/>
        </w:rPr>
        <w:lastRenderedPageBreak/>
        <w:t>kapcsolat jelent meg kétmintás t-próba elvégzését követően, amely gyakoriságértékek a férfiaknál 2,49, a nőknél 2,79 voltak.</w:t>
      </w:r>
    </w:p>
    <w:p w14:paraId="39F398AF" w14:textId="77777777" w:rsidR="00A13792" w:rsidRPr="006C5BA3" w:rsidRDefault="00A13792" w:rsidP="00A13792">
      <w:pPr>
        <w:rPr>
          <w:iCs/>
        </w:rPr>
      </w:pPr>
      <w:bookmarkStart w:id="61" w:name="_Hlk99814741"/>
      <w:r>
        <w:rPr>
          <w:iCs/>
        </w:rPr>
        <w:sym w:font="Symbol" w:char="F063"/>
      </w:r>
      <w:r w:rsidRPr="00CF4928">
        <w:rPr>
          <w:iCs/>
          <w:vertAlign w:val="superscript"/>
        </w:rPr>
        <w:t>2</w:t>
      </w:r>
      <w:bookmarkEnd w:id="61"/>
      <w:r>
        <w:rPr>
          <w:iCs/>
        </w:rPr>
        <w:t xml:space="preserve">-próbával vizsgáltam a nemek és a stresszhelyzetben előforduló testi tünetek előfordulásának kapcsolatát, mind az egészségügyi dolgozók teljes körében, és csak a sürgősségi ellátók körében is, és mind a két esetben szignifikáns különbség mutatkozott, az első esetben p&lt;0,001, a második esetben pedig p&lt;0,01 volt. A 381 egészségügyi dolgozó közötti 118 férfinak a 43,2%-a (n=61), és 263 nőnek a 65,0%-a (n=171) érez testi tünetet magán ilyen helyzetben, valamint a 103 férfi sürgősségi ellátónak a 42,7%-a (n=44) és a 61 női sürgősségi területen dolgozó szakembernek a 67,2%-a (n=41) tapasztalja ugyanezt.  </w:t>
      </w:r>
    </w:p>
    <w:p w14:paraId="51353B14" w14:textId="77777777" w:rsidR="00A13792" w:rsidRPr="00BC034D" w:rsidRDefault="00A13792" w:rsidP="00A13792">
      <w:pPr>
        <w:rPr>
          <w:iCs/>
        </w:rPr>
      </w:pPr>
      <w:r>
        <w:rPr>
          <w:iCs/>
        </w:rPr>
        <w:t xml:space="preserve">Sem a legmagasabb iskolai végzettségek, sem pedig a munkakörök jellege és a stresszre adott válaszreakciókra vonatkozó kérdések válaszai között, nem találtam szignifikáns kapcsolatot ANOVA tesztek elvégzése során, az egészségügyi dolgozók teljes körében, valamint a sürgősségi ellátók körében sem. </w:t>
      </w:r>
    </w:p>
    <w:p w14:paraId="02284F60" w14:textId="77777777" w:rsidR="00A13792" w:rsidRPr="00760016" w:rsidRDefault="00A13792" w:rsidP="00A13792">
      <w:pPr>
        <w:rPr>
          <w:iCs/>
        </w:rPr>
      </w:pPr>
      <w:r>
        <w:rPr>
          <w:iCs/>
        </w:rPr>
        <w:t xml:space="preserve">Abban az esetben, amikor kétmintás t-próbával összehasonlítottam a sürgősségi ellátásban dolgozó szakemberek válaszait az egészségügy egyéb területén dolgozó személyek válaszaival, szignifikáns (p&lt;0,05) különbség mutatkozott az elmúlt hónapban előforduló stresszes, ideges érzések gyakorisága között, amely alapján kimondható, hogy a sürgősségi ellátásban dolgozó személyeknek átlagosan kevesebb alkalommal voltak ilyen érzéseik a vizsgált időszakban. Erre a kérdésre a nem sürgősségben dolgozó személyek gyakorisághoz tartozó átlagos pontszáma 2,94 volt, ezzel ellentétben a sürgősségi ellátásban dolgozóké csak 2,76. Szintén a nem sürgősségi területen dolgozó személyek érezték gyakrabban feszültnek magukat, olyan munkahelyi esemény miatt, amit nem tudtak befolyásolni. Az ő átlagos gyakoriságra adott pontszámuk ebben az esetben 2,80, a sürgősségi ellátásban dolgozóké pedig 2,59 volt, ezt a szignifikáns (p&lt;0,05) eredményt is kétmintás t-próba segítségével kaptam. Ezen két kérdésre beérkező válaszokat vizsgáltam úgy is, hogy a sürgősségben dolgozó szakemberek csoportját felbontottam külön a </w:t>
      </w:r>
      <w:proofErr w:type="spellStart"/>
      <w:r>
        <w:rPr>
          <w:iCs/>
        </w:rPr>
        <w:t>hospitális</w:t>
      </w:r>
      <w:proofErr w:type="spellEnd"/>
      <w:r>
        <w:rPr>
          <w:iCs/>
        </w:rPr>
        <w:t xml:space="preserve"> és külön a </w:t>
      </w:r>
      <w:proofErr w:type="spellStart"/>
      <w:r>
        <w:rPr>
          <w:iCs/>
        </w:rPr>
        <w:t>prehospitális</w:t>
      </w:r>
      <w:proofErr w:type="spellEnd"/>
      <w:r>
        <w:rPr>
          <w:iCs/>
        </w:rPr>
        <w:t xml:space="preserve"> területen tevékenykedők csoportjára, és </w:t>
      </w:r>
      <w:r w:rsidRPr="00EF12CA">
        <w:rPr>
          <w:rFonts w:cs="Times New Roman"/>
          <w:iCs/>
          <w:szCs w:val="24"/>
        </w:rPr>
        <w:t xml:space="preserve">a </w:t>
      </w:r>
      <w:r>
        <w:rPr>
          <w:rFonts w:eastAsia="Times New Roman" w:cs="Times New Roman"/>
          <w:color w:val="000000"/>
          <w:szCs w:val="24"/>
          <w:lang w:eastAsia="hu-HU"/>
        </w:rPr>
        <w:t>k</w:t>
      </w:r>
      <w:r w:rsidRPr="00EF12CA">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 xml:space="preserve"> területen dolgozókéval együtt a három különböző területen tevékenykedő személyek eredményeit hasonlítottam össze egytényezős varianciaanalízissel, de ebben az esetben sem mutatkozott szignifikáns különbség a </w:t>
      </w:r>
      <w:r>
        <w:rPr>
          <w:rFonts w:eastAsia="Times New Roman" w:cs="Times New Roman"/>
          <w:color w:val="000000"/>
          <w:szCs w:val="24"/>
          <w:lang w:eastAsia="hu-HU"/>
        </w:rPr>
        <w:lastRenderedPageBreak/>
        <w:t xml:space="preserve">válaszok között. A stresszhelyzetben megjelenő testi tünetek előfordulásának arányát és a munkahelyek közötti kapcsolatot </w:t>
      </w:r>
      <w:r>
        <w:rPr>
          <w:iCs/>
        </w:rPr>
        <w:sym w:font="Symbol" w:char="F063"/>
      </w:r>
      <w:r w:rsidRPr="00CF4928">
        <w:rPr>
          <w:iCs/>
          <w:vertAlign w:val="superscript"/>
        </w:rPr>
        <w:t>2</w:t>
      </w:r>
      <w:r>
        <w:rPr>
          <w:iCs/>
        </w:rPr>
        <w:t xml:space="preserve">-próbával vizsgáltam. Abban az esetben, amikor a sürgősségi ellátás területén dolgozók eredményeit hasonlítottam össze az egészségügy egyéb területén dolgozók eredményeivel, szignifikáns (p&lt;0,05) kapcsolat mutatkozott. A 164 sürgősségi ellátónak a 51,8%-a (n=85), még az egyéb területen dolgozó 217 válaszadónak a 63,1%-a (n=137) tapasztal magán testi tünetet stresszhelyzetben. A sürgősségi ellátókon belül azon 45 személynek, akik </w:t>
      </w:r>
      <w:proofErr w:type="spellStart"/>
      <w:r>
        <w:rPr>
          <w:iCs/>
        </w:rPr>
        <w:t>hospitális</w:t>
      </w:r>
      <w:proofErr w:type="spellEnd"/>
      <w:r>
        <w:rPr>
          <w:iCs/>
        </w:rPr>
        <w:t xml:space="preserve"> területen dolgoznak a 60%-</w:t>
      </w:r>
      <w:proofErr w:type="spellStart"/>
      <w:r>
        <w:rPr>
          <w:iCs/>
        </w:rPr>
        <w:t>ánál</w:t>
      </w:r>
      <w:proofErr w:type="spellEnd"/>
      <w:r>
        <w:rPr>
          <w:iCs/>
        </w:rPr>
        <w:t xml:space="preserve">, valamint a </w:t>
      </w:r>
      <w:proofErr w:type="spellStart"/>
      <w:r>
        <w:rPr>
          <w:iCs/>
        </w:rPr>
        <w:t>prehospitális</w:t>
      </w:r>
      <w:proofErr w:type="spellEnd"/>
      <w:r>
        <w:rPr>
          <w:iCs/>
        </w:rPr>
        <w:t xml:space="preserve"> területen tevékenykedő 119 személynek csak a 48,7%-</w:t>
      </w:r>
      <w:proofErr w:type="spellStart"/>
      <w:r>
        <w:rPr>
          <w:iCs/>
        </w:rPr>
        <w:t>ánál</w:t>
      </w:r>
      <w:proofErr w:type="spellEnd"/>
      <w:r>
        <w:rPr>
          <w:iCs/>
        </w:rPr>
        <w:t xml:space="preserve"> jelentkeznek ilyen tünetek stresszhelyzetben.</w:t>
      </w:r>
    </w:p>
    <w:p w14:paraId="7A6A146E" w14:textId="353AA240" w:rsidR="00A13792" w:rsidRPr="00A13792" w:rsidRDefault="00A13792" w:rsidP="00A13792">
      <w:pPr>
        <w:rPr>
          <w:iCs/>
        </w:rPr>
      </w:pPr>
      <w:r>
        <w:t>A jelenlegi munkakörben eltöltött idő és a stresszre adott válaszreakciók összehasonlítása során, kérdőívem 10. kérdésére (</w:t>
      </w:r>
      <w:r w:rsidRPr="00E9266C">
        <w:t>Az elmúlt hónap során milyen gyakran érezte magát idegesnek és „stresszesnek”?</w:t>
      </w:r>
      <w:r>
        <w:t xml:space="preserve">) adott válaszok, és a jelenlegi munkakörben eltöltött idő között egytényezős varianciaanalízissel szignifikáns kapcsolatot (p&lt;0,01) találtam. Egytényezős varianciaanalízissel vizsgáltam a kérdőívet kitöltő egészségügyi dolgozók, valamint a csak sürgősségi ellátásban dolgozó szakemberek, ezen </w:t>
      </w:r>
      <w:proofErr w:type="spellStart"/>
      <w:r>
        <w:t>szociodemográfiai</w:t>
      </w:r>
      <w:proofErr w:type="spellEnd"/>
      <w:r>
        <w:t xml:space="preserve"> paraméterének kapcsolatát azzal, hogy milyen gyakran dühítették fel az elmúlt hónapban olyan munkával kapcsolatos dolgok, amelyeket nem tudott befolyásolni. A vizsgálat alapján kimondható, hogy szignifikáns (p&lt;0,05) kapcsolat áll fenn mind a két esetben ezen adatok között. </w:t>
      </w:r>
      <w:r w:rsidR="00264661">
        <w:t>Ezen</w:t>
      </w:r>
      <w:r>
        <w:t xml:space="preserve"> előző három szignifikáns eredmény során megjelenő gyakoriságértékeket tűntettem fel a IV. táblázatban, a jelenlegi munkakörben eltöltött idő függvényében. A stresszhelyzetben történő testi tünetek észlelésének előfordulása, és a jelenlegi munkakörben eltöltött idő között </w:t>
      </w:r>
      <w:r>
        <w:rPr>
          <w:iCs/>
        </w:rPr>
        <w:sym w:font="Symbol" w:char="F063"/>
      </w:r>
      <w:r w:rsidRPr="00CF4928">
        <w:rPr>
          <w:iCs/>
          <w:vertAlign w:val="superscript"/>
        </w:rPr>
        <w:t>2</w:t>
      </w:r>
      <w:r>
        <w:rPr>
          <w:iCs/>
        </w:rPr>
        <w:t>-próba alkalmazásával nem találtam szignifikáns kapcsolatot sem a 381 egészségügyi dolgozó</w:t>
      </w:r>
      <w:r w:rsidR="002D477E">
        <w:rPr>
          <w:iCs/>
        </w:rPr>
        <w:t xml:space="preserve"> </w:t>
      </w:r>
      <w:r>
        <w:rPr>
          <w:iCs/>
        </w:rPr>
        <w:t>(p=0,49), sem a sürgősségi ellátásban dolgozók (p=0,19) válaszai között.</w:t>
      </w:r>
    </w:p>
    <w:p w14:paraId="7731CE94" w14:textId="7DBDBCA9" w:rsidR="0077719D" w:rsidRDefault="0077719D" w:rsidP="0077719D">
      <w:pPr>
        <w:pStyle w:val="Cmsor2"/>
        <w:rPr>
          <w:iCs/>
        </w:rPr>
      </w:pPr>
      <w:bookmarkStart w:id="62" w:name="_Toc99031839"/>
      <w:bookmarkStart w:id="63" w:name="_Toc100143063"/>
      <w:proofErr w:type="spellStart"/>
      <w:r w:rsidRPr="0022140A">
        <w:rPr>
          <w:iCs/>
        </w:rPr>
        <w:t>Szociodemográfiai</w:t>
      </w:r>
      <w:proofErr w:type="spellEnd"/>
      <w:r w:rsidRPr="0022140A">
        <w:rPr>
          <w:iCs/>
        </w:rPr>
        <w:t xml:space="preserve"> adatok és az egészség, valamint az életkörülmények összehasonlítása</w:t>
      </w:r>
      <w:bookmarkEnd w:id="62"/>
      <w:bookmarkEnd w:id="63"/>
    </w:p>
    <w:p w14:paraId="3AD2FA92" w14:textId="77777777" w:rsidR="00E446F7" w:rsidRDefault="00E446F7" w:rsidP="00E446F7">
      <w:pPr>
        <w:rPr>
          <w:rFonts w:cs="Times New Roman"/>
        </w:rPr>
      </w:pPr>
      <w:r>
        <w:rPr>
          <w:rFonts w:cs="Times New Roman"/>
        </w:rPr>
        <w:t>Az egészség és életkörülményekre vonatkozó egyes kérdésekre adott válaszok eredményeit fogom bemutatni a következő bekezdésekben.</w:t>
      </w:r>
    </w:p>
    <w:p w14:paraId="4AE38263" w14:textId="77777777" w:rsidR="00E446F7" w:rsidRDefault="00E446F7" w:rsidP="00E446F7">
      <w:pPr>
        <w:rPr>
          <w:rFonts w:cs="Times New Roman"/>
        </w:rPr>
      </w:pPr>
      <w:r>
        <w:rPr>
          <w:rFonts w:cs="Times New Roman"/>
        </w:rPr>
        <w:t xml:space="preserve">Kérdőívem 12. kérdése az volt, hogy az elmúlt hónap során milyen gyakran érezte azt, hogy mindennapjai kiszámíthatatlanok, túlterheltek, befolyásolhatatlanok. Ezen </w:t>
      </w:r>
      <w:r>
        <w:rPr>
          <w:rFonts w:cs="Times New Roman"/>
        </w:rPr>
        <w:lastRenderedPageBreak/>
        <w:t>kérdésre visszaérkező sürgősségi ellátók által adott válaszok között egyszer sem mutatkozott szignifikáns kapcsolat,</w:t>
      </w:r>
      <w:r w:rsidRPr="00481D02">
        <w:rPr>
          <w:rFonts w:cs="Times New Roman"/>
        </w:rPr>
        <w:t xml:space="preserve"> </w:t>
      </w:r>
      <w:r>
        <w:rPr>
          <w:rFonts w:cs="Times New Roman"/>
        </w:rPr>
        <w:t xml:space="preserve">viszont a megkérdezett összes egészségügyi dolgozó válaszainak összehasonlítása során több esetben kapcsolatot véltem felfedezni különböző </w:t>
      </w:r>
      <w:proofErr w:type="spellStart"/>
      <w:r>
        <w:rPr>
          <w:rFonts w:cs="Times New Roman"/>
        </w:rPr>
        <w:t>szociodemográfiai</w:t>
      </w:r>
      <w:proofErr w:type="spellEnd"/>
      <w:r>
        <w:rPr>
          <w:rFonts w:cs="Times New Roman"/>
        </w:rPr>
        <w:t xml:space="preserve"> paraméterek között. Kétmintás t-próbával vizsgálva, a női válaszadók szignifikánsan (p&lt;0,001) magasabb pontszámmal (2,65) jellemezték ezen érzés előfordulási gyakoriságát, mint férfi kollégáik (2,26). A munkahelyek tekintetében, ezen gyakoriságra adott átlagos pontszám, a nem sürgősségi ellátásban dolgozó személyek esetén 2,69 volt, viszont a sürgősségi ellátók között, mind a </w:t>
      </w:r>
      <w:proofErr w:type="spellStart"/>
      <w:r>
        <w:rPr>
          <w:rFonts w:cs="Times New Roman"/>
        </w:rPr>
        <w:t>hospitális</w:t>
      </w:r>
      <w:proofErr w:type="spellEnd"/>
      <w:r>
        <w:rPr>
          <w:rFonts w:cs="Times New Roman"/>
        </w:rPr>
        <w:t xml:space="preserve">, mind a </w:t>
      </w:r>
      <w:proofErr w:type="spellStart"/>
      <w:r>
        <w:rPr>
          <w:rFonts w:cs="Times New Roman"/>
        </w:rPr>
        <w:t>prehospitális</w:t>
      </w:r>
      <w:proofErr w:type="spellEnd"/>
      <w:r>
        <w:rPr>
          <w:rFonts w:cs="Times New Roman"/>
        </w:rPr>
        <w:t xml:space="preserve"> területen csak 2,33. Ezt az összehasonlítást egytényezős varianciaanalízissel végeztem, amely alapján a különbség szignifikánsnak (p&lt;0,01) minősül. Az egészségügyi dolgozók jelenlegi munkakörében eltöltött idő alapján is szignifikáns (p&lt;0,01) kapcsolat mutatkozott ANOVA vizsgálattal, amelyről elmondható, hogy azon dolgozók, akik már több, mint 40 éve dolgoznak ugyanazon munkakörben kevesebb alkalommal érzik, hogy mindennapjaik kiszámíthatatlanok lennének. Az ő gyakoriságra adott átlagos pontszámuk 1,70, ellenben minden más időintervallumba tartozó csoporté 2,32-2,75 között volt.</w:t>
      </w:r>
    </w:p>
    <w:p w14:paraId="150DF785" w14:textId="77777777" w:rsidR="00E446F7" w:rsidRDefault="00E446F7" w:rsidP="00E446F7">
      <w:pPr>
        <w:rPr>
          <w:rFonts w:cs="Times New Roman"/>
        </w:rPr>
      </w:pPr>
      <w:r>
        <w:rPr>
          <w:rFonts w:cs="Times New Roman"/>
        </w:rPr>
        <w:t>Kérdőívem 18. kérdésére visszaérkező válaszok között egy esetben találtam szignifikáns (p&lt;0,05) kapcsolatot, mégpedig az egészségügyi dolgozók jelenlegi munkakörükben eltöltött idő alapján. Ebben az esetben is elmondható, hogy azon egészségügyi dolgozók, akik több, mint 40 éve dolgoznak jelenlegi munkakörükben ritkábban érzik azt is, hogy a munkájuk által támasztott követelmények negatívan hatnak életmódjukra és egészségi állapotukra, mint a kevesebb ideje dolgozó társaik. A gyakoriságértékekre adott átlagos pontszámok a jelenlegi munkakörben eltöltött idő szerint növekvő sorrendben: 2,87, 2,52, 2,69, 2,84 és 2,20 voltak.</w:t>
      </w:r>
    </w:p>
    <w:p w14:paraId="53DD5DD7" w14:textId="7AB7630D" w:rsidR="00E446F7" w:rsidRDefault="00E446F7" w:rsidP="00E446F7">
      <w:pPr>
        <w:rPr>
          <w:rFonts w:cs="Times New Roman"/>
        </w:rPr>
      </w:pPr>
      <w:r>
        <w:rPr>
          <w:rFonts w:cs="Times New Roman"/>
        </w:rPr>
        <w:t xml:space="preserve">Azon kérdésre, amelyben arra voltam kíváncsi, hogy a megkérdezettek milyen gyakran érzik azt, hogy munkájuk olyan sok energiájukat veszi el, hogy az már negatív hatással van életmódjukra, illetve egészségi állapotukra több esetben is szignifikáns eredmény jelentkezett a válaszadók </w:t>
      </w:r>
      <w:proofErr w:type="spellStart"/>
      <w:r>
        <w:rPr>
          <w:rFonts w:cs="Times New Roman"/>
        </w:rPr>
        <w:t>szociodemografiai</w:t>
      </w:r>
      <w:proofErr w:type="spellEnd"/>
      <w:r>
        <w:rPr>
          <w:rFonts w:cs="Times New Roman"/>
        </w:rPr>
        <w:t xml:space="preserve"> paraméterei között. A sürgősségi ellátás területén dolgozó szakemberek átlagos életkora, ezen kérdésre adott válaszai alapján a következők. Azok, akik soha nem tapasztalták ezt az érzést átlagosan 36,6 évesek, akik néha, azok 41,2 évesek voltak, ellenben az elég gyakran választ jelölők átlagosan 39,5 évesek és a nagyon gyakran-t jelölők 34,3 évesek voltak. Az életkorok összehasonlítását a pontszámok alapján ANOVA vizsgálattal végeztem, ami </w:t>
      </w:r>
      <w:r>
        <w:rPr>
          <w:rFonts w:cs="Times New Roman"/>
        </w:rPr>
        <w:lastRenderedPageBreak/>
        <w:t xml:space="preserve">szignifikáns (p&lt;0,05) kapcsolatra mutatott rá. A többi esetben az összes egészségügyi dolgozó válaszai között jelentkezett csak szignifikáns különbség. Kétmintás t-próbát hajtottam végre a nemek és a gyakoriságok összehasonlítása érdekében, amely szignifikáns (p&lt;0,05) különbségre mutatott rá. Ez alapján kimondható, hogy a női egészségügyi dolgozók (2,84) gyakrabban élik meg ezt </w:t>
      </w:r>
      <w:r w:rsidR="00F645FA">
        <w:rPr>
          <w:rFonts w:cs="Times New Roman"/>
        </w:rPr>
        <w:t>az érzést</w:t>
      </w:r>
      <w:r>
        <w:rPr>
          <w:rFonts w:cs="Times New Roman"/>
        </w:rPr>
        <w:t xml:space="preserve">, mint a férfiak (2,56). Ugyanezen próba elvégzését követően az is megállapítást nyert, hogy a nem sürgősségi ellátásban tevékenykedő szakemberek szignifikánsan (p&lt;0,05) gyakrabban érzik ugyanezt az érzést, mint a sürgősségi ellátásban dolgozó kollégáik. Az átlagos pontszámok ezen két esetben 2,84 és 2,63 voltak. A legmagasabb iskolai végzettségek, illetve a munkakörök jellegét összehasonlítva, ezen kérdésre visszaérkező válaszokkal, mind a kettő esetben szignifikáns (p&lt;0,05) kapcsolat mutatkozott ANOVA vizsgálat elvégzése során. Ezek alapján elmondható, hogy azok a személyeknek, akiknek egyetemi végzettségük van, illetve egyetemi végzettséghez kötött munkakörben dolgoznak, kevesebb alkalommal érzik, hogy a munkájuk olyan sok energiát vesz el tőlük, hogy az már negatív hatással van </w:t>
      </w:r>
      <w:r w:rsidR="00891663">
        <w:rPr>
          <w:rFonts w:cs="Times New Roman"/>
        </w:rPr>
        <w:t>életmódjukra</w:t>
      </w:r>
      <w:r>
        <w:rPr>
          <w:rFonts w:cs="Times New Roman"/>
        </w:rPr>
        <w:t xml:space="preserve"> vagy egészségi állapotukra. </w:t>
      </w:r>
    </w:p>
    <w:p w14:paraId="6E65E79B" w14:textId="0BD65271" w:rsidR="00E446F7" w:rsidRDefault="00E446F7" w:rsidP="00E446F7">
      <w:pPr>
        <w:rPr>
          <w:rFonts w:cs="Times New Roman"/>
        </w:rPr>
      </w:pPr>
      <w:r>
        <w:rPr>
          <w:rFonts w:cs="Times New Roman"/>
        </w:rPr>
        <w:t>Kérdőívem következő kérdésében a munkahely által elvett idő negatív hatásainak gyakoriságára voltam kíváncsi, ahol az egészségügyi dolgozók neme, illetve a jelenlegi munkakör fennállásának ideje szerint találtam különbségeket a válaszok között. A férfiak és nők válaszait kétmintás t-próbával hasonlítottam össze, amely szignifikáns (p&lt;0,05) kapcsolatra mutatott rá, vagyis kimondható, hogy a női dolgozók (2,76 pont) több esetben érzik az időhiánynak negatív hatását az életmódjukra, illetve egészségi állapotukra, mint a férfiak (2,49). A jelenlegi munkakörben eltöltött idő és ezen kérdésre visszaérkező válaszok között mind az összes egészégügyi dolgozó, mind a sürgősségi ellátók körében szignifikáns (p&lt;0,05) kapcsolat jelentkezett ANOVA vizsgálat során, de egymástól nagyon eltérő jellemben, ezért külön vizsgálatot végeztem a nem sürgősségi ellátók körében is, és most csak utóbbi kettő vizsgálat eredményeit fogom bemutatni, mert az ezek összefésülésével megkapott teljes 381 fő adatai nem mutatnak rá igazán fontos összefüggésekre. Erre a kérdésre adott válaszok átlag pontszámai a következőképpen alakultak: (bár a nem sürgősségi területen dolgozó személyek esetén nem találtam szignifikáns kapcsolatot, de az ő átlagos pontszámaikat is leírom, mert</w:t>
      </w:r>
      <w:r w:rsidR="00663E01">
        <w:rPr>
          <w:rFonts w:cs="Times New Roman"/>
        </w:rPr>
        <w:t xml:space="preserve"> egyes esetekben</w:t>
      </w:r>
      <w:r>
        <w:rPr>
          <w:rFonts w:cs="Times New Roman"/>
        </w:rPr>
        <w:t xml:space="preserve"> nagyon eltérnek a sürgősségi ellátók válaszaitól.) A 0-9 éve jelenlegi munkakörében dolgozó sürgősségi ellátók átlag </w:t>
      </w:r>
      <w:r>
        <w:rPr>
          <w:rFonts w:cs="Times New Roman"/>
        </w:rPr>
        <w:lastRenderedPageBreak/>
        <w:t xml:space="preserve">pontszáma 2,78, az egyéb területeken dolgozóké 2,85 volt. Ez a két pontszám a 10-19 éve dolgozók körében 2,31 és 2,63, még a 20-29 éve dolgozók esetén 2,35 és 2,74 voltak. A 30-39 éve, illetve a több, mint 40 éve dolgozó sürgősségi ellátók pontszámai egyaránt 3,00, a nem sürgősségi területen dolgozó szakembereké pedig 2,80 és 2,25 voltak. </w:t>
      </w:r>
    </w:p>
    <w:p w14:paraId="567311BB" w14:textId="78A6DBE3" w:rsidR="00E446F7" w:rsidRDefault="00E446F7" w:rsidP="00E446F7">
      <w:pPr>
        <w:rPr>
          <w:rFonts w:cs="Times New Roman"/>
          <w:iCs/>
          <w:szCs w:val="24"/>
        </w:rPr>
      </w:pPr>
      <w:r w:rsidRPr="00381075">
        <w:rPr>
          <w:rFonts w:cs="Times New Roman"/>
          <w:szCs w:val="24"/>
        </w:rPr>
        <w:t xml:space="preserve">Az elmúlt hónapban betegszabadságon töltött napok számát </w:t>
      </w:r>
      <w:r w:rsidRPr="00381075">
        <w:rPr>
          <w:rFonts w:cs="Times New Roman"/>
          <w:iCs/>
          <w:szCs w:val="24"/>
        </w:rPr>
        <w:sym w:font="Symbol" w:char="F063"/>
      </w:r>
      <w:r w:rsidRPr="00381075">
        <w:rPr>
          <w:rFonts w:cs="Times New Roman"/>
          <w:iCs/>
          <w:szCs w:val="24"/>
          <w:vertAlign w:val="superscript"/>
        </w:rPr>
        <w:t>2</w:t>
      </w:r>
      <w:r w:rsidRPr="00381075">
        <w:rPr>
          <w:rFonts w:cs="Times New Roman"/>
          <w:iCs/>
          <w:szCs w:val="24"/>
        </w:rPr>
        <w:t xml:space="preserve">-próbával hasonlítottam össze </w:t>
      </w:r>
      <w:r>
        <w:rPr>
          <w:rFonts w:cs="Times New Roman"/>
          <w:iCs/>
          <w:szCs w:val="24"/>
        </w:rPr>
        <w:t xml:space="preserve">a válaszadók </w:t>
      </w:r>
      <w:r w:rsidRPr="00381075">
        <w:rPr>
          <w:rFonts w:cs="Times New Roman"/>
          <w:iCs/>
          <w:szCs w:val="24"/>
        </w:rPr>
        <w:t>e</w:t>
      </w:r>
      <w:r>
        <w:rPr>
          <w:rFonts w:cs="Times New Roman"/>
          <w:iCs/>
          <w:szCs w:val="24"/>
        </w:rPr>
        <w:t xml:space="preserve">gyes </w:t>
      </w:r>
      <w:proofErr w:type="spellStart"/>
      <w:r>
        <w:rPr>
          <w:rFonts w:cs="Times New Roman"/>
          <w:iCs/>
          <w:szCs w:val="24"/>
        </w:rPr>
        <w:t>szociodemográfiai</w:t>
      </w:r>
      <w:proofErr w:type="spellEnd"/>
      <w:r>
        <w:rPr>
          <w:rFonts w:cs="Times New Roman"/>
          <w:iCs/>
          <w:szCs w:val="24"/>
        </w:rPr>
        <w:t xml:space="preserve"> adataival, de csak a munkakörök jellege alapján találtam szignifikáns (p&lt;0,05) kapcsolatot mind a sürgősségi ellátók, mind az összes egészségügyi dolgozó válaszai között. Mind a két esetben elmondható</w:t>
      </w:r>
      <w:r w:rsidR="008C6A1B">
        <w:rPr>
          <w:rFonts w:cs="Times New Roman"/>
          <w:iCs/>
          <w:szCs w:val="24"/>
        </w:rPr>
        <w:t>,</w:t>
      </w:r>
      <w:r>
        <w:rPr>
          <w:rFonts w:cs="Times New Roman"/>
          <w:iCs/>
          <w:szCs w:val="24"/>
        </w:rPr>
        <w:t xml:space="preserve"> hogy a segéd, vagy betanított munkások kivételével a többi dolgozónak több, mint 75%-a egy napot sem volt betegszabadságon az elmúlt hónapban, ellenben a 4 sürgősségi területen dolgozó segédmunkásnak csak a 25,0%-a (n=1), a 9 egészségügyi bármely területén dolgozó segédmunkásnak, pedig csak a 44,4%-a (n=4) nem vett ki betegszabadságot ezen időintervallumban. Azon személyek aránya, akik 1-10 napot töltöttek betegszabadságon az elmúlt hónap során a segédmunkások kivételével, minden munkakörben kevesebb, mint 20% volt. A 4 sürgősségi területen dolgozó segédmunkásnak viszont a 75,0%-a (n=3), az egész csoportot tekintve a 9 segédmunkásnak pedig a 44,4 %-a (n=4) töltött ennyi időt betegszabadságon az elmúlt hónap során. Ezen eredményeket annak tükrében kell figyelembe venni, hogy a segéd vagy betanított munkások száma kevés volt a kérdőívemet kitöltők körében. </w:t>
      </w:r>
    </w:p>
    <w:p w14:paraId="177C067B" w14:textId="77777777" w:rsidR="00E446F7" w:rsidRDefault="00E446F7" w:rsidP="00E446F7">
      <w:pPr>
        <w:rPr>
          <w:rFonts w:cs="Times New Roman"/>
          <w:iCs/>
          <w:szCs w:val="24"/>
        </w:rPr>
      </w:pPr>
      <w:r>
        <w:rPr>
          <w:rFonts w:cs="Times New Roman"/>
          <w:szCs w:val="24"/>
        </w:rPr>
        <w:t xml:space="preserve">Az elmúlt egy évben betegszabadságon töltött napok száma között három esetben találtam szignifikáns kapcsolatot, és mind a három különbség akkor jelentkezett, amikor az egészségügyi ellátók teljes körét vizsgáltam. Egytényezős varianciaanalízissel vizsgáltam ezen napok száma és a válaszadók életkora közötti kapcsolatot, amely során szignifikáns (p&lt;0,001) kapcsolat mutatkozott. Azon válaszadóknak az átlag életkora, akik 1-10 napot, illetve 30-60 napot töltöttek betegszabadságon 38,7 év, és 33,3 év volt. A többi válaszlehetőséget megjelölő egészségügyi dolgozónak az átlagos életkora minden esetben 40,5 év és 44,1 év között volt. A munkahelyek, valamint a munkakörök és a betegszabadságon töltött napok száma közti szignifikáns kapcsolatokat </w:t>
      </w:r>
      <w:r w:rsidRPr="00381075">
        <w:rPr>
          <w:rFonts w:cs="Times New Roman"/>
          <w:iCs/>
          <w:szCs w:val="24"/>
        </w:rPr>
        <w:sym w:font="Symbol" w:char="F063"/>
      </w:r>
      <w:r w:rsidRPr="00381075">
        <w:rPr>
          <w:rFonts w:cs="Times New Roman"/>
          <w:iCs/>
          <w:szCs w:val="24"/>
          <w:vertAlign w:val="superscript"/>
        </w:rPr>
        <w:t>2</w:t>
      </w:r>
      <w:r>
        <w:rPr>
          <w:rFonts w:cs="Times New Roman"/>
          <w:iCs/>
          <w:szCs w:val="24"/>
        </w:rPr>
        <w:t xml:space="preserve">-próba elvégzése során kaptam, amelyek eredményeit az V. és VI. táblázatokban jelenítettem meg. </w:t>
      </w:r>
    </w:p>
    <w:p w14:paraId="0C116478" w14:textId="77777777" w:rsidR="00E446F7" w:rsidRDefault="00E446F7" w:rsidP="00E446F7">
      <w:pPr>
        <w:rPr>
          <w:rFonts w:cs="Times New Roman"/>
          <w:iCs/>
          <w:szCs w:val="24"/>
        </w:rPr>
      </w:pPr>
      <w:r>
        <w:rPr>
          <w:rFonts w:cs="Times New Roman"/>
          <w:iCs/>
          <w:szCs w:val="24"/>
        </w:rPr>
        <w:lastRenderedPageBreak/>
        <w:t xml:space="preserve">Kérdőívem 28. kérdésével felmértem, hogy a kitöltést megelőző 1 hét alatt, hányszor aludtak rosszul, nyugtalanul az azt kitöltő egészségügyi dolgozók, majd ezen eredményeket vetettem össze különböző </w:t>
      </w:r>
      <w:proofErr w:type="spellStart"/>
      <w:r>
        <w:rPr>
          <w:rFonts w:cs="Times New Roman"/>
          <w:iCs/>
          <w:szCs w:val="24"/>
        </w:rPr>
        <w:t>szociodemográfiai</w:t>
      </w:r>
      <w:proofErr w:type="spellEnd"/>
      <w:r>
        <w:rPr>
          <w:rFonts w:cs="Times New Roman"/>
          <w:iCs/>
          <w:szCs w:val="24"/>
        </w:rPr>
        <w:t xml:space="preserve"> adatokkal. Szignifikáns (p&lt;0,01) különbséget találtam kétmintás t-próba elvégzése során a két nem válaszai között, amelyből kiderül, hogy a férfiaknak (2,46) átlagosan kevesebb ilyen éjszakájuk volt, mint a női (3,08) kollégáiknak. Egytényezős varianciaanalízissel összehasonlítva a különböző munkahelyeken dolgozó személyek ezen kérdésre visszaérkező válaszait, szintén szignifikáns (p&lt;0,05) eredmény adódott. A nem sürgősségi ellátásban dolgozó szakembereknek átlagosan 3,12, a sürgősségi </w:t>
      </w:r>
      <w:proofErr w:type="spellStart"/>
      <w:r>
        <w:rPr>
          <w:rFonts w:cs="Times New Roman"/>
          <w:iCs/>
          <w:szCs w:val="24"/>
        </w:rPr>
        <w:t>hospitális</w:t>
      </w:r>
      <w:proofErr w:type="spellEnd"/>
      <w:r>
        <w:rPr>
          <w:rFonts w:cs="Times New Roman"/>
          <w:iCs/>
          <w:szCs w:val="24"/>
        </w:rPr>
        <w:t xml:space="preserve"> területeken dolgozóknak 2,69, és a sürgősségi </w:t>
      </w:r>
      <w:proofErr w:type="spellStart"/>
      <w:r>
        <w:rPr>
          <w:rFonts w:cs="Times New Roman"/>
          <w:iCs/>
          <w:szCs w:val="24"/>
        </w:rPr>
        <w:t>prehospitális</w:t>
      </w:r>
      <w:proofErr w:type="spellEnd"/>
      <w:r>
        <w:rPr>
          <w:rFonts w:cs="Times New Roman"/>
          <w:iCs/>
          <w:szCs w:val="24"/>
        </w:rPr>
        <w:t xml:space="preserve"> területen dolgozóknak átlagosan 2,54 ilyen éjszakájuk volt egy hét leforgása alatt. A jelenlegi munkakörben eltöltött idő és a nyugtalanul töltött éjszakák száma között is szignifikáns (p&lt;0,05) különbség jelent meg ANOVA elvégzése során, amelyeket a 4. grafikon segítségével szemléltetek. A sürgősségi ellátásban dolgozó 164 személy válaszait is összehasonlítottam a </w:t>
      </w:r>
      <w:proofErr w:type="spellStart"/>
      <w:r>
        <w:rPr>
          <w:rFonts w:cs="Times New Roman"/>
          <w:iCs/>
          <w:szCs w:val="24"/>
        </w:rPr>
        <w:t>szociodemográfiai</w:t>
      </w:r>
      <w:proofErr w:type="spellEnd"/>
      <w:r>
        <w:rPr>
          <w:rFonts w:cs="Times New Roman"/>
          <w:iCs/>
          <w:szCs w:val="24"/>
        </w:rPr>
        <w:t xml:space="preserve"> paraméterekkel kétmintás t-próbával, és ANOVA vizsgálattal, de egy esetben sem találtam szignifikáns különbséget.</w:t>
      </w:r>
    </w:p>
    <w:p w14:paraId="12480386" w14:textId="77777777" w:rsidR="00E446F7" w:rsidRDefault="00E446F7" w:rsidP="00E446F7">
      <w:pPr>
        <w:keepNext/>
      </w:pPr>
      <w:r>
        <w:rPr>
          <w:noProof/>
          <w:lang w:eastAsia="hu-HU"/>
        </w:rPr>
        <w:drawing>
          <wp:inline distT="0" distB="0" distL="0" distR="0" wp14:anchorId="209C0F79" wp14:editId="1E0A662F">
            <wp:extent cx="5220000" cy="2520000"/>
            <wp:effectExtent l="0" t="0" r="0" b="1397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FBBDA6F" w14:textId="7A1666C7" w:rsidR="00E446F7" w:rsidRPr="00691FF7" w:rsidRDefault="00E446F7" w:rsidP="00AA1D24">
      <w:pPr>
        <w:pStyle w:val="Kpalrs"/>
        <w:spacing w:line="360" w:lineRule="auto"/>
        <w:rPr>
          <w:rFonts w:cs="Times New Roman"/>
          <w:sz w:val="24"/>
          <w:szCs w:val="24"/>
        </w:rPr>
      </w:pPr>
      <w:r w:rsidRPr="00A808CF">
        <w:rPr>
          <w:rFonts w:cs="Times New Roman"/>
          <w:iCs w:val="0"/>
          <w:sz w:val="20"/>
          <w:szCs w:val="24"/>
        </w:rPr>
        <w:t>4</w:t>
      </w:r>
      <w:r>
        <w:t>. grafikon: Az egészségügyi dolgozóknak (n=381) egy hét során rosszul, nyugtalanul aludt éjszakáinak a száma a jelenlegi munkakörben eltöltött idő alapján</w:t>
      </w:r>
      <w:r w:rsidR="0000317B">
        <w:t xml:space="preserve"> vizsgálva</w:t>
      </w:r>
    </w:p>
    <w:p w14:paraId="14B7BB5B" w14:textId="11EEE7AA" w:rsidR="00E446F7" w:rsidRDefault="00E446F7" w:rsidP="00E446F7">
      <w:pPr>
        <w:rPr>
          <w:rFonts w:cs="Times New Roman"/>
          <w:szCs w:val="24"/>
        </w:rPr>
      </w:pPr>
      <w:r>
        <w:rPr>
          <w:rFonts w:cs="Times New Roman"/>
          <w:szCs w:val="24"/>
        </w:rPr>
        <w:t xml:space="preserve">A kérdőívem kitöltő egészségügyi dolgozóknak jelenlegi munkakörük előtti egészségi állapotuk jellemzésére visszaérkező pontszámok között két esetben mutatkozott szignifikáns (p&lt;0,001) kapcsolat kétmintás t-próba és ANOVA teszt elvégzése során. Egyrészt a férfiak jobbnak ítélték (8,36) korábbi egészségi állapotukat, mint a nők (7,81), másrészt a különböző munkahelyeken dolgozók pontszámai között is nagy </w:t>
      </w:r>
      <w:r>
        <w:rPr>
          <w:rFonts w:cs="Times New Roman"/>
          <w:szCs w:val="24"/>
        </w:rPr>
        <w:lastRenderedPageBreak/>
        <w:t xml:space="preserve">eltérések jelentek meg. A nem sürgősségi ellátásban dolgozók átlagosan 7,67, a sürgősségi </w:t>
      </w:r>
      <w:proofErr w:type="spellStart"/>
      <w:r>
        <w:rPr>
          <w:rFonts w:cs="Times New Roman"/>
          <w:szCs w:val="24"/>
        </w:rPr>
        <w:t>hospitális</w:t>
      </w:r>
      <w:proofErr w:type="spellEnd"/>
      <w:r>
        <w:rPr>
          <w:rFonts w:cs="Times New Roman"/>
          <w:szCs w:val="24"/>
        </w:rPr>
        <w:t xml:space="preserve"> területe</w:t>
      </w:r>
      <w:r w:rsidR="00CC6180">
        <w:rPr>
          <w:rFonts w:cs="Times New Roman"/>
          <w:szCs w:val="24"/>
        </w:rPr>
        <w:t>n</w:t>
      </w:r>
      <w:r>
        <w:rPr>
          <w:rFonts w:cs="Times New Roman"/>
          <w:szCs w:val="24"/>
        </w:rPr>
        <w:t xml:space="preserve"> dolgozók 8,64, és a sürgősségi </w:t>
      </w:r>
      <w:proofErr w:type="spellStart"/>
      <w:r>
        <w:rPr>
          <w:rFonts w:cs="Times New Roman"/>
          <w:szCs w:val="24"/>
        </w:rPr>
        <w:t>prehospitális</w:t>
      </w:r>
      <w:proofErr w:type="spellEnd"/>
      <w:r>
        <w:rPr>
          <w:rFonts w:cs="Times New Roman"/>
          <w:szCs w:val="24"/>
        </w:rPr>
        <w:t xml:space="preserve"> területen dolgozók 8,30 pontra értékelték korábbi egészségi állapotukat. A sürgősségi ellátásban dolgozók ezen és következő kérdésre adott </w:t>
      </w:r>
      <w:r w:rsidR="00A1149C">
        <w:rPr>
          <w:rFonts w:cs="Times New Roman"/>
          <w:szCs w:val="24"/>
        </w:rPr>
        <w:t>válaszai,</w:t>
      </w:r>
      <w:r>
        <w:rPr>
          <w:rFonts w:cs="Times New Roman"/>
          <w:szCs w:val="24"/>
        </w:rPr>
        <w:t xml:space="preserve"> valamint a </w:t>
      </w:r>
      <w:proofErr w:type="spellStart"/>
      <w:r>
        <w:rPr>
          <w:rFonts w:cs="Times New Roman"/>
          <w:szCs w:val="24"/>
        </w:rPr>
        <w:t>szociodemográfiai</w:t>
      </w:r>
      <w:proofErr w:type="spellEnd"/>
      <w:r>
        <w:rPr>
          <w:rFonts w:cs="Times New Roman"/>
          <w:szCs w:val="24"/>
        </w:rPr>
        <w:t xml:space="preserve"> paraméterek között sem jelentkezett szignifikáns különbség egy esetben sem.</w:t>
      </w:r>
    </w:p>
    <w:p w14:paraId="679B3C3E" w14:textId="227164AE" w:rsidR="00E446F7" w:rsidRDefault="00E446F7" w:rsidP="00E446F7">
      <w:pPr>
        <w:rPr>
          <w:rFonts w:cs="Times New Roman"/>
          <w:szCs w:val="24"/>
        </w:rPr>
      </w:pPr>
      <w:r>
        <w:rPr>
          <w:rFonts w:cs="Times New Roman"/>
          <w:szCs w:val="24"/>
        </w:rPr>
        <w:t xml:space="preserve">A jelenlegi egészségi állapot megítélésére adott válaszok során kétmintás t-próbával szignifikáns (p&lt;0,05) különbség mutatkozott a két nem között. A férfiak saját egészségi állapotára adott átlagos pontszámuk 6,90, a nőke 6,42 volt. A munkahelyek tekintetében az egészségi állapotra adott átlagos pontszámok a következőképpen alakultak. A nem sürgősségi ellátók 6,43, a sürgősségi </w:t>
      </w:r>
      <w:proofErr w:type="spellStart"/>
      <w:r>
        <w:rPr>
          <w:rFonts w:cs="Times New Roman"/>
          <w:szCs w:val="24"/>
        </w:rPr>
        <w:t>hospitális</w:t>
      </w:r>
      <w:proofErr w:type="spellEnd"/>
      <w:r>
        <w:rPr>
          <w:rFonts w:cs="Times New Roman"/>
          <w:szCs w:val="24"/>
        </w:rPr>
        <w:t xml:space="preserve"> területen dolgozó szakemberek 6,67, még a sürgősségi </w:t>
      </w:r>
      <w:proofErr w:type="spellStart"/>
      <w:r>
        <w:rPr>
          <w:rFonts w:cs="Times New Roman"/>
          <w:szCs w:val="24"/>
        </w:rPr>
        <w:t>prehospitális</w:t>
      </w:r>
      <w:proofErr w:type="spellEnd"/>
      <w:r>
        <w:rPr>
          <w:rFonts w:cs="Times New Roman"/>
          <w:szCs w:val="24"/>
        </w:rPr>
        <w:t xml:space="preserve"> területen tevékenykedő dolgozók 6,95 ponttal értékelték jelenlegi egészségi állapotukat. Ezek az adatok között az ANOVA teszt szignifikáns különbséget (p&lt;0,05) jelzett. A munkakörök tekintetében szintén szignifikáns (p&lt;0,05) eredmény született egytényezős varianciaanalízis elvégzését követően, amelyből kiderül, hogy a magasabb iskolai végzettségekhez kö</w:t>
      </w:r>
      <w:r w:rsidR="004323FF">
        <w:rPr>
          <w:rFonts w:cs="Times New Roman"/>
          <w:szCs w:val="24"/>
        </w:rPr>
        <w:t>t</w:t>
      </w:r>
      <w:r>
        <w:rPr>
          <w:rFonts w:cs="Times New Roman"/>
          <w:szCs w:val="24"/>
        </w:rPr>
        <w:t>ött munkakörökben dolgozó szakemberek magasabb pontszámmal értékelték jelenlegi egészségi állapotukat. Ezek az átlag pontszámok a segéd- vagy betanított munkások esetén 5,89, az érettségire épülő végzettséggel rendelkező szakdolgozóknak 6,40, a főiskolai végzettséghez kötött munkakört betöltött szakdolgozók esetén 6,73 és az egyetemi végzettséghez kötött szakembereknél 7,49 volt. ANOVA teszttel még a legmagasabb iskolai végzettségek és a jelenlegi egészségi állapotokra adott pontszámok között is szignifikáns (p&lt;0,05) kapcsolatot találtam, amely bemutatása az 5. grafikon segítségével történik.</w:t>
      </w:r>
    </w:p>
    <w:p w14:paraId="4962FA7A" w14:textId="77777777" w:rsidR="00E446F7" w:rsidRDefault="00E446F7" w:rsidP="00E446F7">
      <w:pPr>
        <w:rPr>
          <w:rFonts w:cs="Times New Roman"/>
          <w:szCs w:val="24"/>
        </w:rPr>
      </w:pPr>
    </w:p>
    <w:p w14:paraId="752FFFFF" w14:textId="77777777" w:rsidR="00E446F7" w:rsidRDefault="00E446F7" w:rsidP="00E446F7">
      <w:pPr>
        <w:keepNext/>
      </w:pPr>
      <w:r>
        <w:rPr>
          <w:noProof/>
          <w:lang w:eastAsia="hu-HU"/>
        </w:rPr>
        <w:lastRenderedPageBreak/>
        <w:drawing>
          <wp:inline distT="0" distB="0" distL="0" distR="0" wp14:anchorId="0FFEC8A8" wp14:editId="176D4AAB">
            <wp:extent cx="5220000" cy="2520000"/>
            <wp:effectExtent l="0" t="0" r="0" b="1397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D7CC622" w14:textId="3A072319" w:rsidR="00E446F7" w:rsidRDefault="00E446F7" w:rsidP="00AA1D24">
      <w:pPr>
        <w:pStyle w:val="Kpalrs"/>
        <w:spacing w:line="360" w:lineRule="auto"/>
        <w:rPr>
          <w:rFonts w:cs="Times New Roman"/>
          <w:sz w:val="24"/>
          <w:szCs w:val="24"/>
        </w:rPr>
      </w:pPr>
      <w:r w:rsidRPr="001204D8">
        <w:rPr>
          <w:rFonts w:cs="Times New Roman"/>
          <w:szCs w:val="24"/>
        </w:rPr>
        <w:t>5</w:t>
      </w:r>
      <w:r>
        <w:rPr>
          <w:rFonts w:cs="Times New Roman"/>
          <w:sz w:val="24"/>
          <w:szCs w:val="24"/>
        </w:rPr>
        <w:t>.</w:t>
      </w:r>
      <w:r>
        <w:t xml:space="preserve"> grafikon: Az egészségügyi dolgozók (n=381) jelenlegi egészségi állapotának megítélésére adott átlagos pontszámok a legmagasabb iskolai végzettségek függvényében</w:t>
      </w:r>
      <w:r w:rsidR="0000317B">
        <w:t>, egy 1-10 pontig terjedő skálán (ahol az 1 a nagyon rosszat, a 10 a kiválót jelenti)</w:t>
      </w:r>
    </w:p>
    <w:p w14:paraId="46C9E0CA" w14:textId="2CD43B2B" w:rsidR="00E446F7" w:rsidRDefault="00E446F7" w:rsidP="00E446F7">
      <w:pPr>
        <w:rPr>
          <w:rFonts w:cs="Times New Roman"/>
          <w:szCs w:val="24"/>
        </w:rPr>
      </w:pPr>
      <w:r>
        <w:rPr>
          <w:rFonts w:cs="Times New Roman"/>
          <w:szCs w:val="24"/>
        </w:rPr>
        <w:t xml:space="preserve">Összehasonlítottam </w:t>
      </w:r>
      <w:r w:rsidR="00264661">
        <w:rPr>
          <w:rFonts w:cs="Times New Roman"/>
          <w:szCs w:val="24"/>
        </w:rPr>
        <w:t xml:space="preserve">az egészségügyi dolgozóknak, </w:t>
      </w:r>
      <w:r>
        <w:rPr>
          <w:rFonts w:cs="Times New Roman"/>
          <w:szCs w:val="24"/>
        </w:rPr>
        <w:t xml:space="preserve">minden </w:t>
      </w:r>
      <w:proofErr w:type="spellStart"/>
      <w:r>
        <w:rPr>
          <w:rFonts w:cs="Times New Roman"/>
          <w:szCs w:val="24"/>
        </w:rPr>
        <w:t>szociodemográfiai</w:t>
      </w:r>
      <w:proofErr w:type="spellEnd"/>
      <w:r>
        <w:rPr>
          <w:rFonts w:cs="Times New Roman"/>
          <w:szCs w:val="24"/>
        </w:rPr>
        <w:t xml:space="preserve"> paraméter, minden csoportjának, a jelenlegi munkakör betöltése előtti-, és a jelenlegi egészségi állapotára adott pontszám</w:t>
      </w:r>
      <w:r w:rsidR="00264661">
        <w:rPr>
          <w:rFonts w:cs="Times New Roman"/>
          <w:szCs w:val="24"/>
        </w:rPr>
        <w:t>ait</w:t>
      </w:r>
      <w:r>
        <w:rPr>
          <w:rFonts w:cs="Times New Roman"/>
          <w:szCs w:val="24"/>
        </w:rPr>
        <w:t>, egymintás t-próbával, és három eset kivételével minden alkalommal szignifikáns eredmény</w:t>
      </w:r>
      <w:r w:rsidR="00264661">
        <w:rPr>
          <w:rFonts w:cs="Times New Roman"/>
          <w:szCs w:val="24"/>
        </w:rPr>
        <w:t>t kaptam. Ezen ere</w:t>
      </w:r>
      <w:r w:rsidR="000777C2">
        <w:rPr>
          <w:rFonts w:cs="Times New Roman"/>
          <w:szCs w:val="24"/>
        </w:rPr>
        <w:t>d</w:t>
      </w:r>
      <w:r w:rsidR="00264661">
        <w:rPr>
          <w:rFonts w:cs="Times New Roman"/>
          <w:szCs w:val="24"/>
        </w:rPr>
        <w:t>ményeket</w:t>
      </w:r>
      <w:r>
        <w:rPr>
          <w:rFonts w:cs="Times New Roman"/>
          <w:szCs w:val="24"/>
        </w:rPr>
        <w:t xml:space="preserve"> a VII. táblázatban tűntettem fel.</w:t>
      </w:r>
    </w:p>
    <w:p w14:paraId="72FBA417" w14:textId="6E7E1B6F" w:rsidR="00E446F7" w:rsidRPr="00E446F7" w:rsidRDefault="00E446F7" w:rsidP="00E446F7">
      <w:pPr>
        <w:rPr>
          <w:rFonts w:cs="Times New Roman"/>
          <w:szCs w:val="24"/>
        </w:rPr>
      </w:pPr>
      <w:r>
        <w:rPr>
          <w:rFonts w:cs="Times New Roman"/>
          <w:szCs w:val="24"/>
        </w:rPr>
        <w:t>A 381 egészségügyi dolgozó válaszai</w:t>
      </w:r>
      <w:r w:rsidR="001858CF">
        <w:rPr>
          <w:rFonts w:cs="Times New Roman"/>
          <w:szCs w:val="24"/>
        </w:rPr>
        <w:t>nak</w:t>
      </w:r>
      <w:r>
        <w:rPr>
          <w:rFonts w:cs="Times New Roman"/>
          <w:szCs w:val="24"/>
        </w:rPr>
        <w:t xml:space="preserve"> elemzésével a különböző érzések, és tünetek előfordulásának gyakoriságait is vizsgáltam az összes kérdőívemben szereplő </w:t>
      </w:r>
      <w:proofErr w:type="spellStart"/>
      <w:r>
        <w:rPr>
          <w:rFonts w:cs="Times New Roman"/>
          <w:szCs w:val="24"/>
        </w:rPr>
        <w:t>szociodemográfiai</w:t>
      </w:r>
      <w:proofErr w:type="spellEnd"/>
      <w:r>
        <w:rPr>
          <w:rFonts w:cs="Times New Roman"/>
          <w:szCs w:val="24"/>
        </w:rPr>
        <w:t xml:space="preserve"> adat alapján kétmintás t-próba, illetve ANOVA vizsgálat segítségével, és azokat az esetekben, amikor szignifikáns kapcsolatot találtam ezek között a VIII–X</w:t>
      </w:r>
      <w:r w:rsidR="001858CF">
        <w:rPr>
          <w:rFonts w:cs="Times New Roman"/>
          <w:szCs w:val="24"/>
        </w:rPr>
        <w:t>I</w:t>
      </w:r>
      <w:r>
        <w:rPr>
          <w:rFonts w:cs="Times New Roman"/>
          <w:szCs w:val="24"/>
        </w:rPr>
        <w:t xml:space="preserve"> táblázatban tűntettem fel.</w:t>
      </w:r>
    </w:p>
    <w:p w14:paraId="6D83D66A" w14:textId="72B37494" w:rsidR="00D77168" w:rsidRDefault="00D77168" w:rsidP="00D77168">
      <w:pPr>
        <w:pStyle w:val="Cmsor2"/>
        <w:rPr>
          <w:iCs/>
        </w:rPr>
      </w:pPr>
      <w:bookmarkStart w:id="64" w:name="_Toc100143064"/>
      <w:proofErr w:type="spellStart"/>
      <w:r>
        <w:rPr>
          <w:iCs/>
        </w:rPr>
        <w:t>Szociodemografiai</w:t>
      </w:r>
      <w:proofErr w:type="spellEnd"/>
      <w:r>
        <w:rPr>
          <w:iCs/>
        </w:rPr>
        <w:t xml:space="preserve"> adatok és a megküzdési stratégiák összehasonlítása</w:t>
      </w:r>
      <w:bookmarkEnd w:id="64"/>
    </w:p>
    <w:p w14:paraId="1322963D" w14:textId="77777777" w:rsidR="00F300A9" w:rsidRDefault="00F300A9" w:rsidP="00F300A9">
      <w:r>
        <w:t>A kérdőívemet kitöltő egészségügyi dolgozók teljes csoportján, a csak sürgősségi ellátásban dolgozók, és a nem a sürgősségi ellátásban dolgozó személyek esetében is külön-külön vizsgáltam a megküzdési stratégiák módszereit és azok eredményeit is.</w:t>
      </w:r>
    </w:p>
    <w:p w14:paraId="30EA6FB6" w14:textId="084C8FA4" w:rsidR="00F300A9" w:rsidRDefault="00F300A9" w:rsidP="00F300A9">
      <w:r>
        <w:t>A megküzdési stratégiák módszerei és az életkorok között két esetben találtam csak szignifikáns (p&lt;0,05) kapcsolat</w:t>
      </w:r>
      <w:r w:rsidR="00AA3B7E">
        <w:t>ot</w:t>
      </w:r>
      <w:r>
        <w:t xml:space="preserve"> ANOVA vizsgálat segítségével, az első amikor az egészségügyi dolgozók teljes csoportjának 15. kérdésemre visszaérkező válaszait hasonlítottam össze. Ezek alapján kiderült, hogy azok a személyek, akik csak néha </w:t>
      </w:r>
      <w:r>
        <w:lastRenderedPageBreak/>
        <w:t>bíztak annyira önmagukban, hogy képesek megoldani személyes problémáikat fiatalabbak voltak, átlagosan 38,7 évesek, ellenben a másik három válaszlehetőséget jelölő szakemberek átlagos életkora minden esetben 42,7 és 43,1 év között volt. Abban az esetben, amikor csak a nem sürgősségi területen dolgozó szakemberek ugyanezen kérdésre visszaérkező válaszait elemeztem, kiderült, hogy azok a személyek, akik soha vagy néha bíznak eléggé magukban, fiatalabbak (42,0 év, 40,7 év) voltak, mint azok, akiknél ez elég-, vagy nagyon gyakran előfordul (46,2 év, 46,5 év).</w:t>
      </w:r>
    </w:p>
    <w:p w14:paraId="2CCC72E2" w14:textId="37D50C69" w:rsidR="00F300A9" w:rsidRDefault="00F300A9" w:rsidP="00F300A9">
      <w:r w:rsidRPr="00832FBE">
        <w:t>A megküzdési stratégiák eredményeire vonatkozó kérdésekre visszaérkező válaszokat vizsgálva az életkorok függvényében, csak a nem sürgősségi ellátók válaszai között jelentek meg szignifikáns</w:t>
      </w:r>
      <w:r>
        <w:t xml:space="preserve"> (p&lt;0,05) kapcsolatok ANOVA teszt elvégzése során. Azok a dolgozók, akik elég gyakran érezték, hogy a nehézségek úgy felhalmozódtak, hogy már nem tudtak úrrá lenni raj</w:t>
      </w:r>
      <w:r w:rsidR="007A30A7">
        <w:t>t</w:t>
      </w:r>
      <w:r>
        <w:t>uk</w:t>
      </w:r>
      <w:r w:rsidR="007A30A7">
        <w:t>,</w:t>
      </w:r>
      <w:r>
        <w:t xml:space="preserve"> jóval fiatalabbak voltak, átlagosan 41,8 évesek, mint a többi válaszlehetőséget megjelölő dolgozó. Azok a személyek, akik ezt nagyon gyakran tapasztalták 45,2 évesek, akik csak néha 46,0 évesek voltak, ellenben, akiknek soha nem voltak ilyen jellegű gondjaik átlagosan magasabb életkorral rendelkeztek (48,2 év), mint a többi kollégájuk. A nagyobb, fontos változásokkal való megküzdés gyakorisága szempontjából elmondható, hogy akik soha nem tudnak ilyen problémákkal megküzdeni fiatalabbak voltak (31,8 év), mint azok, akiknél ez valamilyen gyakorisággal, de előfordul. Az utóbbiak átlagos életkora</w:t>
      </w:r>
      <w:r w:rsidR="00832FBE">
        <w:t xml:space="preserve"> a</w:t>
      </w:r>
      <w:r>
        <w:t xml:space="preserve"> gyakoriság </w:t>
      </w:r>
      <w:proofErr w:type="spellStart"/>
      <w:r>
        <w:t>növekedtével</w:t>
      </w:r>
      <w:proofErr w:type="spellEnd"/>
      <w:r>
        <w:t xml:space="preserve">: 45,0 év, 44,8 év, 46,2 év volt. </w:t>
      </w:r>
    </w:p>
    <w:p w14:paraId="3A6012CE" w14:textId="77777777" w:rsidR="00F300A9" w:rsidRDefault="00F300A9" w:rsidP="00F300A9">
      <w:r>
        <w:t>Nemek közötti különbségeket vizsgálva, az önbizalom, mint megküzdési stratégia alkalmazásának gyakorisága között a nem sürgősségi ellátók körében találtam szignifikáns (p&lt;0,05) különbséget kétmintás t-próba elvégzését követően, amely alapján elmondható, hogy a férfiak gyakrabban bíznak saját magukban, hogy képesek megoldani személyes problémáikat, mint a női kollégáik. Az előbbiek a maximális 4 pontból átlagosan 3,47 ponttal jellemezték önmagukat, még az utóbbiak csak 2,99 ponttal.</w:t>
      </w:r>
    </w:p>
    <w:p w14:paraId="12BE4659" w14:textId="5A2EE030" w:rsidR="00F300A9" w:rsidRDefault="00F300A9" w:rsidP="00F300A9">
      <w:r>
        <w:t xml:space="preserve">A konfliktusmegoldó képesség mértéke, mint megküzdési stratégia, illetve a </w:t>
      </w:r>
      <w:proofErr w:type="spellStart"/>
      <w:r>
        <w:t>szociodemográfiai</w:t>
      </w:r>
      <w:proofErr w:type="spellEnd"/>
      <w:r>
        <w:t xml:space="preserve"> adatok között nem mutatkozott szignifikáns kapcsolat egy esetben sem. Valamint a probléma megoldásba vetett önbizalom nagysága és a továbbiakban vizsgált </w:t>
      </w:r>
      <w:proofErr w:type="spellStart"/>
      <w:r>
        <w:t>szociodemográfiai</w:t>
      </w:r>
      <w:proofErr w:type="spellEnd"/>
      <w:r>
        <w:t xml:space="preserve"> paraméterek (végzettség, munkahely, munkakör, jelenlegi munkakörben eltöltött idő) között sem találtam szignifikáns kapcsolatokat. Ezt </w:t>
      </w:r>
      <w:r>
        <w:lastRenderedPageBreak/>
        <w:t>követően a megküzdési stratégiák</w:t>
      </w:r>
      <w:r w:rsidR="00106135">
        <w:t>ra</w:t>
      </w:r>
      <w:r>
        <w:t xml:space="preserve"> vonatkozó kérdések eredményeit tárgyalom csak. Kérdőívemben négy ehhez a témához kapcsolódó kérdés szerepelt, de kérdőívem 13. kérdésére (Az elmúlt hónap során milyen gyakran kezelte sikeresen a kisebb hétköznapi bosszúságokat?) adott válaszok és a </w:t>
      </w:r>
      <w:proofErr w:type="spellStart"/>
      <w:r>
        <w:t>szociodemográfiai</w:t>
      </w:r>
      <w:proofErr w:type="spellEnd"/>
      <w:r>
        <w:t xml:space="preserve"> adatok között sem mutatkozott szignifikáns kapcsolat, ezért a maradék három kérdés eredményeit fejtem ki a következő fejezetekben.</w:t>
      </w:r>
    </w:p>
    <w:p w14:paraId="289D922F" w14:textId="78C925B4" w:rsidR="00F300A9" w:rsidRDefault="00F300A9" w:rsidP="00F300A9">
      <w:r>
        <w:t>A nehézségek felhalmozódásának gyakoriságára vonatkozó kérdésre adott válaszokat kétmintás t-próbával hasonlítottam össze a nemek tekintetében, amely után elmondható, hogy a 381 kérdőívemet kitöltő egészségügyi dolgozó férfi tagjainak szignifikánsak (p&lt;0,001) ritkábban vannak ilyen jellegű gondjai, mint a női kollégáiknak. Az előbbiek átlagosan 2,20 ponttal, még az utóbbiak 2,59 ponttal jellemezték ezen probléma előfordulásának gyakoriságát. Ugyanezen kérdésre adott válaszai között hasonló jellegű szignifikáns (p&lt;0,01) kapcsolatot véltem felfedezni a nem sürgősségi ellátásban dolgozó férfi (2,00) és női (2,64) szakemberek csoportja között is. Valamint a megkérdezett egészségügyi dolgozók férfi tagjai szignifikánsan (p&lt;0,05) gyakrabban ér</w:t>
      </w:r>
      <w:r w:rsidR="00021F05">
        <w:t>ez</w:t>
      </w:r>
      <w:r>
        <w:t>ték, hogy sikeresen meg tudtak küzdeni nagyobb fontos változásokkal, illetve azt is, hogy számukra pozitívan alakultak a dolgok az elmúlt hónap során. Ezeket a különbségeket is kétmintás t-próba segítségével kaptam. A gyakoriságra adott pontszámok az első kérdés esetén a férfiaknál 2,94, a nőknél 2,74 volt, a második kérdés során pedig ugyanezen sorrendben 2,72 és 2,54 voltak.</w:t>
      </w:r>
    </w:p>
    <w:p w14:paraId="67AA5832" w14:textId="1991FA69" w:rsidR="00095139" w:rsidRDefault="00F300A9" w:rsidP="00F300A9">
      <w:r>
        <w:t xml:space="preserve">A megküzdési stratégiák eredményeit összehasonlítva a megszerzett legmagasabb iskolai végzettségek tükrében, több esetben is szignifikáns kapcsolat jelent meg felmérésem során. A nagyobb, fontosabb változásokkal való megküzdés gyakoriságában az összes egészségügyi dolgozó, illetve a nem sürgősségi </w:t>
      </w:r>
      <w:r w:rsidR="0088266B">
        <w:t>ellátásban</w:t>
      </w:r>
      <w:r>
        <w:t xml:space="preserve"> dolgozó személyek válaszai között is szignifikáns (p&lt;0,01) kapcsolatot találtam egytényezős varianciaanalízis elvégzését követően. Mind a kettő esetben elmondható, hogy az érettségire épülő szakképzést elvégző személyek adták a legalacsonyabb pontszámot ezen érzés előfordulásának gyakoriságára, és az egyetemi végzettséggel rendelkező</w:t>
      </w:r>
      <w:r w:rsidR="00D9216A">
        <w:t xml:space="preserve"> </w:t>
      </w:r>
      <w:r>
        <w:t xml:space="preserve">dolgozók pedig a legmagasabbat. </w:t>
      </w:r>
    </w:p>
    <w:p w14:paraId="0C1B1BC0" w14:textId="77777777" w:rsidR="00095139" w:rsidRPr="00095139" w:rsidRDefault="00095139" w:rsidP="00095139">
      <w:r w:rsidRPr="00095139">
        <w:rPr>
          <w:sz w:val="22"/>
        </w:rPr>
        <w:t xml:space="preserve">Kérdőívem 16. kérdésére (Az elmúlt hónap során milyen gyakran érezte úgy, hogy a dolgok az Ön számára pozitívan alakulnak?) adott válaszokat vizsgálva, pedig az összes egészségügyi dolgozó, és a sürgősségi ellátásban dolgozó személyek válaszai között jelentkezett szintén ANOVA </w:t>
      </w:r>
      <w:r w:rsidRPr="00095139">
        <w:t xml:space="preserve">teszttel szignifikáns (p&lt;0,01), illetve (p&lt;0,05 különbség. Amely alapján </w:t>
      </w:r>
      <w:r w:rsidRPr="00095139">
        <w:lastRenderedPageBreak/>
        <w:t>elmondható, hogy azok a személyek, akiknek a legmagasabb iskolai végzettsége szakiskola, középiskolai érettségi, vagy érettségire épülő szakképzés kevesebb ponttal értékelték ezen érzés előfordulásának gyakoriságát, mint azok, akik főiskolai, vagy egyetemi végzettséggel rendelkeznek. Ezen pontszámokat a 8. grafikonon segítségével mutatom be.</w:t>
      </w:r>
    </w:p>
    <w:p w14:paraId="7009EC67" w14:textId="2C69591E" w:rsidR="00095139" w:rsidRDefault="00095139" w:rsidP="00095139">
      <w:pPr>
        <w:keepNext/>
      </w:pPr>
      <w:r>
        <w:rPr>
          <w:noProof/>
          <w:lang w:eastAsia="hu-HU"/>
        </w:rPr>
        <w:drawing>
          <wp:inline distT="0" distB="0" distL="0" distR="0" wp14:anchorId="034E5B1C" wp14:editId="30F1196E">
            <wp:extent cx="5229225" cy="2533650"/>
            <wp:effectExtent l="0" t="0" r="9525" b="0"/>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7BF2434" w14:textId="77777777" w:rsidR="00095139" w:rsidRDefault="00095139" w:rsidP="00095139">
      <w:pPr>
        <w:pStyle w:val="Kpalrs"/>
        <w:spacing w:line="360" w:lineRule="auto"/>
      </w:pPr>
      <w:fldSimple w:instr=" SEQ grafikon \* ARABIC ">
        <w:r>
          <w:rPr>
            <w:noProof/>
          </w:rPr>
          <w:t>8</w:t>
        </w:r>
      </w:fldSimple>
      <w:r>
        <w:t xml:space="preserve">. grafikon: A „pozitívan alakuló dolgok” érzésének gyakorisága a legmagasabb iskolai végzettség függvényében azegészségügyi dolgozók (n=381), és azon belül a sürgősségi ellátók (n=164) körében </w:t>
      </w:r>
      <w:proofErr w:type="gramStart"/>
      <w:r>
        <w:t>( a</w:t>
      </w:r>
      <w:proofErr w:type="gramEnd"/>
      <w:r>
        <w:t xml:space="preserve"> számok jelentése: 1 „Soha”, 2 „Néha”, 3 „Elég gyakran”, 4 „Nagyon gyakran”)</w:t>
      </w:r>
    </w:p>
    <w:p w14:paraId="0A2E0AEB" w14:textId="6D6702D4" w:rsidR="00F300A9" w:rsidRDefault="00F300A9" w:rsidP="00F300A9">
      <w:r>
        <w:t xml:space="preserve">A munkahely minősége és a három megküzdési stratégia eredményére vonatkozó kérdésre adott válaszok között minden esetben szignifikáns (p&lt;0,05) kapcsolat jelentkezett egytényezős varianciaanalízis elvégzését követően. A nehézségek felhalmozódásának előfordulása többször jelentkezik a nem sürgősségi ellásban dolgozók körében (2,60), mint a sürgősségi </w:t>
      </w:r>
      <w:proofErr w:type="spellStart"/>
      <w:r>
        <w:t>hospitális</w:t>
      </w:r>
      <w:proofErr w:type="spellEnd"/>
      <w:r>
        <w:t xml:space="preserve"> (2,38), valamint </w:t>
      </w:r>
      <w:proofErr w:type="spellStart"/>
      <w:r>
        <w:t>prehospitális</w:t>
      </w:r>
      <w:proofErr w:type="spellEnd"/>
      <w:r>
        <w:t xml:space="preserve"> (2,27) ellátók között. A nagyobb változásokkal való megküzdésnek a gyakorisága a nem sürgősségi ellátók körében (2,71) pedig ritkábban fordul elő, mint a sürgősségi </w:t>
      </w:r>
      <w:proofErr w:type="spellStart"/>
      <w:r>
        <w:t>hospitális</w:t>
      </w:r>
      <w:proofErr w:type="spellEnd"/>
      <w:r>
        <w:t xml:space="preserve"> (2,96), és a sürgősségi </w:t>
      </w:r>
      <w:proofErr w:type="spellStart"/>
      <w:r>
        <w:t>prehospitális</w:t>
      </w:r>
      <w:proofErr w:type="spellEnd"/>
      <w:r>
        <w:t xml:space="preserve"> (2,89) területen dolgozók között, mint ahogy az is, hogy milyen gyakran érzik, hogy számukra pozitívan alakulnak a dolgok. Ez utóbbi érzés gyakorisága a </w:t>
      </w:r>
      <w:proofErr w:type="spellStart"/>
      <w:r>
        <w:t>prehospitális</w:t>
      </w:r>
      <w:proofErr w:type="spellEnd"/>
      <w:r>
        <w:t xml:space="preserve"> sürgősségi ellátók között 2,66, a sürgősségi </w:t>
      </w:r>
      <w:proofErr w:type="spellStart"/>
      <w:r>
        <w:t>hospitális</w:t>
      </w:r>
      <w:proofErr w:type="spellEnd"/>
      <w:r>
        <w:t xml:space="preserve"> ellátóknál 2,82, és az egyéb területen tevékenykedő szakembereknél 2,51 volt.</w:t>
      </w:r>
    </w:p>
    <w:p w14:paraId="23659205" w14:textId="77777777" w:rsidR="00F300A9" w:rsidRDefault="00F300A9" w:rsidP="00F300A9">
      <w:r>
        <w:t xml:space="preserve">A különböző munkakörökben tevékenykedő szakemberek utóbbi két kérdésre érkező válaszai között is találtam különbségeket ANOVA vizsgálattal. A nagyobb változásokkal való sikeres megküzdés gyakorisága, azon egészségügyi dolgozók </w:t>
      </w:r>
      <w:r>
        <w:lastRenderedPageBreak/>
        <w:t>körében volt szignifikánsan (p&lt;0,001) nagyobb, akik diplomához kötött munkakörökben (főiskolai: 2,95, egyetemi: 3,16) dolgoznak, ellenben azokkal, akik egyéb munkakörökben dolgoznak, mint például a segéd- vagy betanított munkások (2,67), vagy az érettségire épülő végzettséggel rendelkező szakdolgozók (2,69). A kórházi dolgozók körében is hasonló szignifikáns (p&lt;0,01) eredmény jelentkezett a munkakörök tekintetében, itt az átlagos gyakoriságot mutató pontszámok a következőképpen alakultak az egyre magasabb végzettséghez kötött munkakörök sorrendjében: 2,60, 2,59, 2,89, és 3,18. A dolgok pozitívan alakulásának gyakorisága emelkedett a munkakörök magasságának függvényében, mind a sürgősségi ellátók körében (p&lt;0,05), mind pedig a vizsgált 381 egészségügyi dolgozó (p&lt;0,001) válaszai alapján szignifikánsnak mondható mértékben. Az előbbieknél a gyakoriságot megadó pontszámok 2,25, 2,57, 2,97, és 3,05 voltak, az utóbbiak körében pedig 2,33, 2,49, 2,74, és 3,00 a munkakör betöltéséhez szükséges végzettségek növekedésének sorrendjében.</w:t>
      </w:r>
    </w:p>
    <w:p w14:paraId="57DDB381" w14:textId="6F3C4536" w:rsidR="00613A30" w:rsidRPr="00F300A9" w:rsidRDefault="00F300A9" w:rsidP="00F300A9">
      <w:r>
        <w:t>A jelenlegi munkakörben eltöltött idő és a nehézségek felhalmozódásának gyakorisága között, szignifikáns (p&lt;0,05) különbséget találtam ANOVA vizsgálattal, a nem sürgősségi ellátók, és a megkérdezett 381 egészségügyi dolgozó válaszai alapján is. Mind a két esetben a 10-19 és 20-29 éve dolgozó két csoport gyakoriságot jelölő válaszainak átlagos pontszáma alacsonyabb volt, mint azoké, akik kevesebb, mint 10, illetve, akik 30-39 éve dolgoznak jelenlegi munkakörükben. És elmondható az is mind a kettő esetben, hogy azok a személyek, akik több mint 40 éve dolgoznak jelenlegi munkakörükben, jóval ritkábban tapasztalták az elmúlt hónap során, a nehézségek olyan mértékű felhalmozódását, amin már nem tudtak úrrá lenni.</w:t>
      </w:r>
    </w:p>
    <w:p w14:paraId="6FD25988" w14:textId="684602E6" w:rsidR="00152E77" w:rsidRDefault="00152E77" w:rsidP="00152E77">
      <w:pPr>
        <w:pStyle w:val="Cmsor2"/>
      </w:pPr>
      <w:bookmarkStart w:id="65" w:name="_Toc100143065"/>
      <w:r>
        <w:t>Egyéb eredmények</w:t>
      </w:r>
      <w:bookmarkEnd w:id="65"/>
    </w:p>
    <w:p w14:paraId="2F718D4F" w14:textId="3F51B717" w:rsidR="00E219FE" w:rsidRDefault="00BA5F1E" w:rsidP="00A505A3">
      <w:pPr>
        <w:rPr>
          <w:rFonts w:cs="Times New Roman"/>
          <w:szCs w:val="24"/>
        </w:rPr>
      </w:pPr>
      <w:r>
        <w:rPr>
          <w:rFonts w:cs="Times New Roman"/>
          <w:szCs w:val="24"/>
        </w:rPr>
        <w:t>Kutatásom során vizsgáltam azt</w:t>
      </w:r>
      <w:r w:rsidR="007A30A7">
        <w:rPr>
          <w:rFonts w:cs="Times New Roman"/>
          <w:szCs w:val="24"/>
        </w:rPr>
        <w:t xml:space="preserve"> is,</w:t>
      </w:r>
      <w:r>
        <w:rPr>
          <w:rFonts w:cs="Times New Roman"/>
          <w:szCs w:val="24"/>
        </w:rPr>
        <w:t xml:space="preserve"> hogy mi volt az</w:t>
      </w:r>
      <w:r w:rsidR="00D55144">
        <w:rPr>
          <w:rFonts w:cs="Times New Roman"/>
          <w:szCs w:val="24"/>
        </w:rPr>
        <w:t>on egészségügyi dolgozók</w:t>
      </w:r>
      <w:r>
        <w:rPr>
          <w:rFonts w:cs="Times New Roman"/>
          <w:szCs w:val="24"/>
        </w:rPr>
        <w:t xml:space="preserve"> előző munkakör</w:t>
      </w:r>
      <w:r w:rsidR="00D55144">
        <w:rPr>
          <w:rFonts w:cs="Times New Roman"/>
          <w:szCs w:val="24"/>
        </w:rPr>
        <w:t>e</w:t>
      </w:r>
      <w:r>
        <w:rPr>
          <w:rFonts w:cs="Times New Roman"/>
          <w:szCs w:val="24"/>
        </w:rPr>
        <w:t>, akik kitöltötték kérdőívemet</w:t>
      </w:r>
      <w:r w:rsidR="00D55144">
        <w:rPr>
          <w:rFonts w:cs="Times New Roman"/>
          <w:szCs w:val="24"/>
        </w:rPr>
        <w:t xml:space="preserve">. </w:t>
      </w:r>
      <w:r>
        <w:rPr>
          <w:rFonts w:cs="Times New Roman"/>
          <w:szCs w:val="24"/>
        </w:rPr>
        <w:t xml:space="preserve">Azon </w:t>
      </w:r>
      <w:r w:rsidR="00D55144">
        <w:rPr>
          <w:rFonts w:cs="Times New Roman"/>
          <w:szCs w:val="24"/>
        </w:rPr>
        <w:t>személyek</w:t>
      </w:r>
      <w:r>
        <w:rPr>
          <w:rFonts w:cs="Times New Roman"/>
          <w:szCs w:val="24"/>
        </w:rPr>
        <w:t xml:space="preserve"> közül, akik nem a sürgősségi betegellátásban dolgoznak (n=217), 65,9%-</w:t>
      </w:r>
      <w:proofErr w:type="spellStart"/>
      <w:r>
        <w:rPr>
          <w:rFonts w:cs="Times New Roman"/>
          <w:szCs w:val="24"/>
        </w:rPr>
        <w:t>ának</w:t>
      </w:r>
      <w:proofErr w:type="spellEnd"/>
      <w:r>
        <w:rPr>
          <w:rFonts w:cs="Times New Roman"/>
          <w:szCs w:val="24"/>
        </w:rPr>
        <w:t xml:space="preserve"> (n=143) nem volt előző munkaköre, továbbá 1,4%-</w:t>
      </w:r>
      <w:proofErr w:type="spellStart"/>
      <w:r>
        <w:rPr>
          <w:rFonts w:cs="Times New Roman"/>
          <w:szCs w:val="24"/>
        </w:rPr>
        <w:t>uk</w:t>
      </w:r>
      <w:proofErr w:type="spellEnd"/>
      <w:r>
        <w:rPr>
          <w:rFonts w:cs="Times New Roman"/>
          <w:szCs w:val="24"/>
        </w:rPr>
        <w:t xml:space="preserve"> (n=3) dolgozott korábban sürgősségi betegellátásban, még 26,7%-</w:t>
      </w:r>
      <w:proofErr w:type="spellStart"/>
      <w:r>
        <w:rPr>
          <w:rFonts w:cs="Times New Roman"/>
          <w:szCs w:val="24"/>
        </w:rPr>
        <w:t>uk</w:t>
      </w:r>
      <w:proofErr w:type="spellEnd"/>
      <w:r>
        <w:rPr>
          <w:rFonts w:cs="Times New Roman"/>
          <w:szCs w:val="24"/>
        </w:rPr>
        <w:t xml:space="preserve"> (n=58)</w:t>
      </w:r>
      <w:r w:rsidR="00D55144">
        <w:rPr>
          <w:rFonts w:cs="Times New Roman"/>
          <w:szCs w:val="24"/>
        </w:rPr>
        <w:t xml:space="preserve"> </w:t>
      </w:r>
      <w:r>
        <w:rPr>
          <w:rFonts w:cs="Times New Roman"/>
          <w:szCs w:val="24"/>
        </w:rPr>
        <w:t xml:space="preserve">szintén kórházi vagy szakrendelői környezetben. </w:t>
      </w:r>
      <w:r w:rsidR="00D55144">
        <w:rPr>
          <w:rFonts w:cs="Times New Roman"/>
          <w:szCs w:val="24"/>
        </w:rPr>
        <w:t>Ezen</w:t>
      </w:r>
      <w:r>
        <w:rPr>
          <w:rFonts w:cs="Times New Roman"/>
          <w:szCs w:val="24"/>
        </w:rPr>
        <w:t xml:space="preserve"> válaszadók 6,0%-a (n=13)</w:t>
      </w:r>
      <w:r w:rsidR="00D55144">
        <w:rPr>
          <w:rFonts w:cs="Times New Roman"/>
          <w:szCs w:val="24"/>
        </w:rPr>
        <w:t xml:space="preserve"> </w:t>
      </w:r>
      <w:r>
        <w:rPr>
          <w:rFonts w:cs="Times New Roman"/>
          <w:szCs w:val="24"/>
        </w:rPr>
        <w:t xml:space="preserve">nem </w:t>
      </w:r>
      <w:r w:rsidR="00D55144">
        <w:rPr>
          <w:rFonts w:cs="Times New Roman"/>
          <w:szCs w:val="24"/>
        </w:rPr>
        <w:t xml:space="preserve">az </w:t>
      </w:r>
      <w:r>
        <w:rPr>
          <w:rFonts w:cs="Times New Roman"/>
          <w:szCs w:val="24"/>
        </w:rPr>
        <w:t>egészségüg</w:t>
      </w:r>
      <w:r w:rsidR="00D55144">
        <w:rPr>
          <w:rFonts w:cs="Times New Roman"/>
          <w:szCs w:val="24"/>
        </w:rPr>
        <w:t xml:space="preserve">y területén tevékenykedett ezt megelőzően. </w:t>
      </w:r>
      <w:r>
        <w:rPr>
          <w:rFonts w:cs="Times New Roman"/>
          <w:szCs w:val="24"/>
        </w:rPr>
        <w:t xml:space="preserve">Azon </w:t>
      </w:r>
      <w:r w:rsidR="00D55144">
        <w:rPr>
          <w:rFonts w:cs="Times New Roman"/>
          <w:szCs w:val="24"/>
        </w:rPr>
        <w:t>kérdőívet kitöltő személyek</w:t>
      </w:r>
      <w:r>
        <w:rPr>
          <w:rFonts w:cs="Times New Roman"/>
          <w:szCs w:val="24"/>
        </w:rPr>
        <w:t xml:space="preserve"> közül, akik jelenleg a sürgősségi ellátásban dolgoznak (n=164), 70,1%-</w:t>
      </w:r>
      <w:proofErr w:type="spellStart"/>
      <w:r>
        <w:rPr>
          <w:rFonts w:cs="Times New Roman"/>
          <w:szCs w:val="24"/>
        </w:rPr>
        <w:t>ának</w:t>
      </w:r>
      <w:proofErr w:type="spellEnd"/>
      <w:r>
        <w:rPr>
          <w:rFonts w:cs="Times New Roman"/>
          <w:szCs w:val="24"/>
        </w:rPr>
        <w:t xml:space="preserve"> (n=115) nem volt előző munkaköre, </w:t>
      </w:r>
      <w:r>
        <w:rPr>
          <w:rFonts w:cs="Times New Roman"/>
          <w:szCs w:val="24"/>
        </w:rPr>
        <w:lastRenderedPageBreak/>
        <w:t>továbbá 4,3%-</w:t>
      </w:r>
      <w:proofErr w:type="spellStart"/>
      <w:r>
        <w:rPr>
          <w:rFonts w:cs="Times New Roman"/>
          <w:szCs w:val="24"/>
        </w:rPr>
        <w:t>uk</w:t>
      </w:r>
      <w:proofErr w:type="spellEnd"/>
      <w:r>
        <w:rPr>
          <w:rFonts w:cs="Times New Roman"/>
          <w:szCs w:val="24"/>
        </w:rPr>
        <w:t xml:space="preserve"> (n=7) dolgozott korábban szintén a sürgősségi ellátásban, még 11,6%-</w:t>
      </w:r>
      <w:proofErr w:type="spellStart"/>
      <w:r>
        <w:rPr>
          <w:rFonts w:cs="Times New Roman"/>
          <w:szCs w:val="24"/>
        </w:rPr>
        <w:t>uk</w:t>
      </w:r>
      <w:proofErr w:type="spellEnd"/>
      <w:r>
        <w:rPr>
          <w:rFonts w:cs="Times New Roman"/>
          <w:szCs w:val="24"/>
        </w:rPr>
        <w:t xml:space="preserve"> (n=19)</w:t>
      </w:r>
      <w:r w:rsidR="00D55144">
        <w:rPr>
          <w:rFonts w:cs="Times New Roman"/>
          <w:szCs w:val="24"/>
        </w:rPr>
        <w:t xml:space="preserve"> az egészségügy egyéb területén</w:t>
      </w:r>
      <w:r>
        <w:rPr>
          <w:rFonts w:cs="Times New Roman"/>
          <w:szCs w:val="24"/>
        </w:rPr>
        <w:t>.</w:t>
      </w:r>
      <w:r w:rsidR="00D55144">
        <w:rPr>
          <w:rFonts w:cs="Times New Roman"/>
          <w:szCs w:val="24"/>
        </w:rPr>
        <w:t xml:space="preserve"> Ez mellett a sürgősségi ellátók</w:t>
      </w:r>
      <w:r>
        <w:rPr>
          <w:rFonts w:cs="Times New Roman"/>
          <w:szCs w:val="24"/>
        </w:rPr>
        <w:t xml:space="preserve"> 14,0%-</w:t>
      </w:r>
      <w:proofErr w:type="spellStart"/>
      <w:r w:rsidR="00D55144">
        <w:rPr>
          <w:rFonts w:cs="Times New Roman"/>
          <w:szCs w:val="24"/>
        </w:rPr>
        <w:t>ának</w:t>
      </w:r>
      <w:proofErr w:type="spellEnd"/>
      <w:r>
        <w:rPr>
          <w:rFonts w:cs="Times New Roman"/>
          <w:szCs w:val="24"/>
        </w:rPr>
        <w:t xml:space="preserve"> (n=23) </w:t>
      </w:r>
      <w:r w:rsidR="00D55144">
        <w:rPr>
          <w:rFonts w:cs="Times New Roman"/>
          <w:szCs w:val="24"/>
        </w:rPr>
        <w:t xml:space="preserve">viszont </w:t>
      </w:r>
      <w:r>
        <w:rPr>
          <w:rFonts w:cs="Times New Roman"/>
          <w:szCs w:val="24"/>
        </w:rPr>
        <w:t>nem egészségügy</w:t>
      </w:r>
      <w:r w:rsidR="00D55144">
        <w:rPr>
          <w:rFonts w:cs="Times New Roman"/>
          <w:szCs w:val="24"/>
        </w:rPr>
        <w:t>i területen volt a korábbi munkahelye.</w:t>
      </w:r>
      <w:r>
        <w:rPr>
          <w:rFonts w:cs="Times New Roman"/>
          <w:szCs w:val="24"/>
        </w:rPr>
        <w:t xml:space="preserve"> </w:t>
      </w:r>
    </w:p>
    <w:p w14:paraId="26FDBF6B" w14:textId="49B4A432" w:rsidR="00CC4DD9" w:rsidRDefault="00CC4DD9" w:rsidP="00A505A3">
      <w:pPr>
        <w:rPr>
          <w:rFonts w:cs="Times New Roman"/>
          <w:szCs w:val="24"/>
        </w:rPr>
      </w:pPr>
      <w:bookmarkStart w:id="66" w:name="_Hlk99892394"/>
      <w:r>
        <w:rPr>
          <w:rFonts w:cs="Times New Roman"/>
          <w:szCs w:val="24"/>
        </w:rPr>
        <w:t xml:space="preserve">Továbbá azt is vizsgáltam, hogy azon sürgősségi osztályon dolgozók kevésbé </w:t>
      </w:r>
      <w:proofErr w:type="spellStart"/>
      <w:r>
        <w:rPr>
          <w:rFonts w:cs="Times New Roman"/>
          <w:szCs w:val="24"/>
        </w:rPr>
        <w:t>stresszesebbek</w:t>
      </w:r>
      <w:proofErr w:type="spellEnd"/>
      <w:r>
        <w:rPr>
          <w:rFonts w:cs="Times New Roman"/>
          <w:szCs w:val="24"/>
        </w:rPr>
        <w:t>-e, életmódjuk jobb-e, ahol a 12 órás betegszám 40 vagy az alatti, szemben azon sürgősségi osztályon dolgozókéval, ahol a 12 órás betegszám 40 feletti. A két dolgozói csoport válaszait kétmintás F-próbával majd kétmintás t-próbával hasonlítottam össze. Stresszre vonatkozó kérdéseim során szignifikáns különbség mutatkozott abban (p&lt;0,05), hogy a kevesebb betegszámmal dolgozók az elmúlt hónap során kevesebbszer voltak feszültek, valamilyen munkahelyi váratlan esemény miatt, mint azok, akik egy 12 órás műszakban 40-nél több beteget látnak el. Ezen válaszok átlagos pontszáma a 40 alatti betegszám esetén 2,21, még a 40 feletti betegszám esetén 3,05 volt. Szignifikáns különbséget tapasztaltam abban (p&lt;0,001), miszerint a 40-nél kevesebb beteget ellátók kevesebbszer érezték (2,26) magukat az elmúlt hónapban idegesnek és stresszesnek, szemben azokkal (3,27), akik 40-nél több beteget látnak el a 12 órás műszak alatt. Szignifikáns különbség nem mutatkozott azon kérdésre adott válaszok esetén, amelyben azt vizsgáltam, hogy az elmúlt</w:t>
      </w:r>
      <w:r w:rsidRPr="00643D07">
        <w:rPr>
          <w:rFonts w:cs="Times New Roman"/>
          <w:szCs w:val="24"/>
        </w:rPr>
        <w:t xml:space="preserve"> hónap során milyen gyakran dühítették fel munkával kapcsolatban olyan dolgok, amelyeket nem tudott befolyásolni</w:t>
      </w:r>
      <w:r>
        <w:rPr>
          <w:rFonts w:cs="Times New Roman"/>
          <w:szCs w:val="24"/>
        </w:rPr>
        <w:t xml:space="preserve">. </w:t>
      </w:r>
      <w:bookmarkStart w:id="67" w:name="_Hlk99801401"/>
      <w:r>
        <w:rPr>
          <w:rFonts w:cs="Times New Roman"/>
          <w:szCs w:val="24"/>
        </w:rPr>
        <w:t>Ezen kérdésre a válaszok átlagértéke a kevesebb betegforgalommal rendelkezők esetében 2,26, még a több beteget ellátók esetén 2,77 volt.</w:t>
      </w:r>
      <w:bookmarkEnd w:id="67"/>
      <w:r>
        <w:rPr>
          <w:rFonts w:cs="Times New Roman"/>
          <w:szCs w:val="24"/>
        </w:rPr>
        <w:t xml:space="preserve"> Életmódra vonatkozó kérdéseim során szignifikáns különbség mutatkozott abban (p&lt;0,001), hogy a kevesebb beteget ellátók kevesebbszer érzik azt (2,16), hogy munkájuk olyan sok energiát vesz el, hogy az negatív hatással van az életmódjukra és egészségi állapotukra, szemben azokkal (3,32) akik több mint 40 beteget látnak el egy 12 órás műszakban. Szignifikáns különbséget tapasztaltam abban (p&lt;0,05), miszerint a 40-nél kevesebb beteget ellátók kevesebbszer érezték (1,89) azt az elmúlt hónapban, hogy </w:t>
      </w:r>
      <w:r w:rsidRPr="00124AC0">
        <w:rPr>
          <w:rFonts w:cs="Times New Roman"/>
          <w:szCs w:val="24"/>
        </w:rPr>
        <w:t>a mindennapjai</w:t>
      </w:r>
      <w:r>
        <w:rPr>
          <w:rFonts w:cs="Times New Roman"/>
          <w:szCs w:val="24"/>
        </w:rPr>
        <w:t>k</w:t>
      </w:r>
      <w:r w:rsidRPr="00124AC0">
        <w:rPr>
          <w:rFonts w:cs="Times New Roman"/>
          <w:szCs w:val="24"/>
        </w:rPr>
        <w:t xml:space="preserve"> kiszámíthatatlanok, túlterheltek, befolyásolhatatlanok</w:t>
      </w:r>
      <w:r>
        <w:rPr>
          <w:rFonts w:cs="Times New Roman"/>
          <w:szCs w:val="24"/>
        </w:rPr>
        <w:t xml:space="preserve">, szemben azokkal (2,73), akik 40-nél több beteget látnak el a 12 órás műszak alatt. Szignifikáns különbség mutatkozott abban a vizsgált kérdésben (p&lt;0,001), miszerint a válaszadók milyen gyakran érzik azt, hogy </w:t>
      </w:r>
      <w:r w:rsidRPr="00DF7AEB">
        <w:rPr>
          <w:rFonts w:cs="Times New Roman"/>
          <w:szCs w:val="24"/>
        </w:rPr>
        <w:t>a munkáj</w:t>
      </w:r>
      <w:r>
        <w:rPr>
          <w:rFonts w:cs="Times New Roman"/>
          <w:szCs w:val="24"/>
        </w:rPr>
        <w:t>uk</w:t>
      </w:r>
      <w:r w:rsidRPr="00DF7AEB">
        <w:rPr>
          <w:rFonts w:cs="Times New Roman"/>
          <w:szCs w:val="24"/>
        </w:rPr>
        <w:t xml:space="preserve"> olyan sok idej</w:t>
      </w:r>
      <w:r>
        <w:rPr>
          <w:rFonts w:cs="Times New Roman"/>
          <w:szCs w:val="24"/>
        </w:rPr>
        <w:t>üket</w:t>
      </w:r>
      <w:r w:rsidRPr="00DF7AEB">
        <w:rPr>
          <w:rFonts w:cs="Times New Roman"/>
          <w:szCs w:val="24"/>
        </w:rPr>
        <w:t xml:space="preserve"> veszi el, hogy az negatív hatással van az életmódj</w:t>
      </w:r>
      <w:r>
        <w:rPr>
          <w:rFonts w:cs="Times New Roman"/>
          <w:szCs w:val="24"/>
        </w:rPr>
        <w:t>ukra</w:t>
      </w:r>
      <w:r w:rsidRPr="00DF7AEB">
        <w:rPr>
          <w:rFonts w:cs="Times New Roman"/>
          <w:szCs w:val="24"/>
        </w:rPr>
        <w:t xml:space="preserve"> és az egészségi állapot</w:t>
      </w:r>
      <w:r>
        <w:rPr>
          <w:rFonts w:cs="Times New Roman"/>
          <w:szCs w:val="24"/>
        </w:rPr>
        <w:t xml:space="preserve">ukra. </w:t>
      </w:r>
      <w:r w:rsidRPr="00DF7AEB">
        <w:rPr>
          <w:rFonts w:cs="Times New Roman"/>
          <w:szCs w:val="24"/>
        </w:rPr>
        <w:t xml:space="preserve">Ezen kérdésre a válaszok átlagértéke a kevesebb betegforgalommal rendelkezők esetében </w:t>
      </w:r>
      <w:r>
        <w:rPr>
          <w:rFonts w:cs="Times New Roman"/>
          <w:szCs w:val="24"/>
        </w:rPr>
        <w:t>2,16</w:t>
      </w:r>
      <w:r w:rsidRPr="00DF7AEB">
        <w:rPr>
          <w:rFonts w:cs="Times New Roman"/>
          <w:szCs w:val="24"/>
        </w:rPr>
        <w:t xml:space="preserve">, még a több beteget ellátók esetén </w:t>
      </w:r>
      <w:r>
        <w:rPr>
          <w:rFonts w:cs="Times New Roman"/>
          <w:szCs w:val="24"/>
        </w:rPr>
        <w:t>3,32</w:t>
      </w:r>
      <w:r w:rsidRPr="00DF7AEB">
        <w:rPr>
          <w:rFonts w:cs="Times New Roman"/>
          <w:szCs w:val="24"/>
        </w:rPr>
        <w:t xml:space="preserve"> volt.</w:t>
      </w:r>
      <w:r>
        <w:rPr>
          <w:rFonts w:cs="Times New Roman"/>
          <w:szCs w:val="24"/>
        </w:rPr>
        <w:t xml:space="preserve"> Szignifikáns különbség nem mutatkozott azon </w:t>
      </w:r>
      <w:r>
        <w:rPr>
          <w:rFonts w:cs="Times New Roman"/>
          <w:szCs w:val="24"/>
        </w:rPr>
        <w:lastRenderedPageBreak/>
        <w:t>kérdésre adott válaszok esetén, amelyben azt vizsgáltam, hogy az elmúlt</w:t>
      </w:r>
      <w:r w:rsidRPr="00643D07">
        <w:rPr>
          <w:rFonts w:cs="Times New Roman"/>
          <w:szCs w:val="24"/>
        </w:rPr>
        <w:t xml:space="preserve"> hónap során milyen gyakran</w:t>
      </w:r>
      <w:r>
        <w:rPr>
          <w:rFonts w:cs="Times New Roman"/>
          <w:szCs w:val="24"/>
        </w:rPr>
        <w:t xml:space="preserve"> </w:t>
      </w:r>
      <w:r w:rsidRPr="00DF7AEB">
        <w:rPr>
          <w:rFonts w:cs="Times New Roman"/>
          <w:szCs w:val="24"/>
        </w:rPr>
        <w:t>érzi azt, hogy a munkája által támasztott követelmények negatívan hatnak az életmódjára és az egészségi állapotára</w:t>
      </w:r>
      <w:r>
        <w:rPr>
          <w:rFonts w:cs="Times New Roman"/>
          <w:szCs w:val="24"/>
        </w:rPr>
        <w:t>. A kevesebb mint 40 beteget ellátók válaszai alapján az átlagérték 2,58, még a több mint 40 beteget ellátók válaszai alapján az átlagérték 3,05 volt.</w:t>
      </w:r>
    </w:p>
    <w:p w14:paraId="320BECC1" w14:textId="1883F475" w:rsidR="009C5C5F" w:rsidRDefault="009C5C5F" w:rsidP="00A505A3">
      <w:pPr>
        <w:rPr>
          <w:rFonts w:cs="Times New Roman"/>
          <w:szCs w:val="24"/>
        </w:rPr>
      </w:pPr>
      <w:r>
        <w:t>Két megküzdési stratégiai módszert azonosítottam, az egyik az a sürgősségi ellátók önmagukba vetett bizalma, a másik a konfliktusmegoldó képességük. Mind a kettő stratégia előfordulásának gyakoriságát összehasonlítottam a négy olyan kérdésemre kapott válaszok eredményeivel, amely a megküzdési stratégiák hatékonyságát vizsgálta, és minden esetben szignifikáns (p&lt;0,001) eredmény mutatkozott</w:t>
      </w:r>
      <w:r w:rsidR="0044372B">
        <w:t xml:space="preserve"> ANOVA vizsgálat során</w:t>
      </w:r>
      <w:r>
        <w:t xml:space="preserve">. Ez a négy kérdés vizsgálja a nehézségek felhalmozódásának gyakoriságát, a kisebb hétköznapi bosszúságok kezelésének sikerességét, a nagyobb, fontos változásokkal való eredményes megküzdést, illetve azt, hogy a megkérdezettek milyen gyakran érezték úgy, hogy számukra pozitívan alakultak a dolgok. </w:t>
      </w:r>
      <w:r w:rsidR="0044372B">
        <w:t>A gyakoriságértékekre kapott pontos értékek a</w:t>
      </w:r>
      <w:r w:rsidR="00264661">
        <w:t xml:space="preserve"> XII.</w:t>
      </w:r>
      <w:r w:rsidR="0044372B">
        <w:t xml:space="preserve"> táblázatban láthatók.</w:t>
      </w:r>
    </w:p>
    <w:p w14:paraId="4E3082DB" w14:textId="0F880DB5" w:rsidR="00E179CA" w:rsidRDefault="00E179CA" w:rsidP="00531EFF">
      <w:pPr>
        <w:pStyle w:val="Cmsor1"/>
        <w:rPr>
          <w:rFonts w:cs="Times New Roman"/>
        </w:rPr>
      </w:pPr>
      <w:bookmarkStart w:id="68" w:name="_Toc100143066"/>
      <w:bookmarkEnd w:id="66"/>
      <w:r w:rsidRPr="00D518CC">
        <w:rPr>
          <w:rFonts w:cs="Times New Roman"/>
        </w:rPr>
        <w:t>Következtetések</w:t>
      </w:r>
      <w:bookmarkEnd w:id="68"/>
    </w:p>
    <w:p w14:paraId="29366FE6" w14:textId="72DA6B7E" w:rsidR="00CE2CF3" w:rsidRDefault="00CE2CF3" w:rsidP="00483D90">
      <w:r>
        <w:t>A sürgősségi ellátók</w:t>
      </w:r>
      <w:r w:rsidR="004769F3">
        <w:t xml:space="preserve"> munkahelyi stressz hatásait vizsgálva</w:t>
      </w:r>
      <w:r>
        <w:t xml:space="preserve"> </w:t>
      </w:r>
      <w:r w:rsidR="004769F3">
        <w:t xml:space="preserve">észleltem, hogy ezen szakdolgozók </w:t>
      </w:r>
      <w:r>
        <w:t xml:space="preserve">életkora fordított arányosságban áll azzal, hogy milyen gyakran érzik magukat feszültnek valamilyen váratlan munkahelyi esemény miatt, tehát minél idősebb az ellátó személyzet, annál kevésbé okoz stresszes helyzetet számukra bármilyen váratlan munkahelyi esemény. </w:t>
      </w:r>
      <w:r w:rsidR="004769F3">
        <w:t>K</w:t>
      </w:r>
      <w:r>
        <w:t xml:space="preserve">érdőívem 17. kérdésére visszaérkező válaszok alapján elmondható, hogy az ezen </w:t>
      </w:r>
      <w:r w:rsidR="004769F3">
        <w:t xml:space="preserve">a </w:t>
      </w:r>
      <w:r>
        <w:t>területen tevékenykedő női szakdolgozók gyakrabban érzik azt, hogy nem tudnak eleget tenni minden kötelezettségüknek, mint a férfi kollégáik.</w:t>
      </w:r>
      <w:r w:rsidR="004769F3">
        <w:t xml:space="preserve"> A sürgősségi ellátó személyzet egyéb </w:t>
      </w:r>
      <w:proofErr w:type="spellStart"/>
      <w:r w:rsidR="004769F3">
        <w:t>szociodemográfiai</w:t>
      </w:r>
      <w:proofErr w:type="spellEnd"/>
      <w:r w:rsidR="004769F3">
        <w:t xml:space="preserve"> adatai és a munkahelyi stressz mértéke között nem találtam több esetben összefüggést.</w:t>
      </w:r>
    </w:p>
    <w:p w14:paraId="286F98B5" w14:textId="37A22F56" w:rsidR="00CE2CF3" w:rsidRDefault="004769F3" w:rsidP="00483D90">
      <w:r>
        <w:t>Szintén a</w:t>
      </w:r>
      <w:r w:rsidR="00CE2CF3">
        <w:t xml:space="preserve"> sürgősségi ellátásban dolgozó</w:t>
      </w:r>
      <w:r>
        <w:t xml:space="preserve"> személyzet stresszre adott válaszreakcióit </w:t>
      </w:r>
      <w:r w:rsidR="00D56CF5">
        <w:t>vizsgálva észleltem, hogy a</w:t>
      </w:r>
      <w:r w:rsidR="00E62660">
        <w:t xml:space="preserve"> női</w:t>
      </w:r>
      <w:r w:rsidR="00CE2CF3">
        <w:t xml:space="preserve"> szakemberek gyakrabban feszültek, idegese</w:t>
      </w:r>
      <w:r w:rsidR="00842338">
        <w:t>k</w:t>
      </w:r>
      <w:r w:rsidR="00CE2CF3">
        <w:t xml:space="preserve">, illetve őket gyakrabban dühítik fel munkával kapcsolatos olyan dolgok is, amelyeket nem tudnak befolyásolni, mint a férfi kollégáikat. A több, mint 40 éve jelenlegi munkakörükben dolgozó személyeket viszont ritkábban dühítenek fel ilyen jellegű munkahelyi események, mint a kevesebb ideje dolgozó szakembereket, de a </w:t>
      </w:r>
      <w:r w:rsidR="00CE2CF3">
        <w:lastRenderedPageBreak/>
        <w:t xml:space="preserve">stresszhelyzetben megjelenő fizikai tünetek viszont az idősebb egészségügyi dolgozóknál jelennek meg magasabb arányban. Azon </w:t>
      </w:r>
      <w:r w:rsidR="00D56CF5">
        <w:t>női (n=61) sürgősségi területen dolgozó szakemberek 67,2%-a (n=41) észlel magán testi tünetet stresszhelyzetben, még a férfi (n=103) kollégáiknak csak a 42,7%-a (n=44).</w:t>
      </w:r>
    </w:p>
    <w:p w14:paraId="5C421C89" w14:textId="26CC2AA0" w:rsidR="00CE2CF3" w:rsidRDefault="006753E3" w:rsidP="00483D90">
      <w:r>
        <w:t xml:space="preserve">A sürgősségi ellátásban tevékenykedő szakemberek egészség és életmódjának minőségét vizsgálva több esetben találtam kapcsolatot ezek és egyes </w:t>
      </w:r>
      <w:proofErr w:type="spellStart"/>
      <w:r>
        <w:t>szociodemográfiai</w:t>
      </w:r>
      <w:proofErr w:type="spellEnd"/>
      <w:r>
        <w:t xml:space="preserve"> paraméterek között. A</w:t>
      </w:r>
      <w:r w:rsidR="00CE2CF3">
        <w:t xml:space="preserve">zon sürgősségi ellátók átlagos életkora, akik néha, elég gyakran, illetve nagyon gyakran érezték - azt, hogy munkájuk olyan sok energiát vett el tőlük, hogy az negatív hatással volt életmódjukra és az egészségi állapotukra, - ezen gyakoriság </w:t>
      </w:r>
      <w:r w:rsidR="00CE2CF3" w:rsidRPr="00824E94">
        <w:t xml:space="preserve">sorrend alapján csökkent </w:t>
      </w:r>
      <w:r w:rsidRPr="00824E94">
        <w:t xml:space="preserve">az átlagos életkoruk </w:t>
      </w:r>
      <w:r w:rsidR="00CE2CF3" w:rsidRPr="00824E94">
        <w:t>41,</w:t>
      </w:r>
      <w:r w:rsidR="00824E94" w:rsidRPr="00824E94">
        <w:t>2</w:t>
      </w:r>
      <w:r w:rsidR="00CE2CF3" w:rsidRPr="00824E94">
        <w:t xml:space="preserve"> évről 34,3</w:t>
      </w:r>
      <w:r w:rsidR="00CE2CF3" w:rsidRPr="006753E3">
        <w:t xml:space="preserve"> </w:t>
      </w:r>
      <w:r w:rsidR="00CE2CF3">
        <w:t>évre, viszont, azon személyek</w:t>
      </w:r>
      <w:r w:rsidR="00D63C0B">
        <w:t xml:space="preserve">, </w:t>
      </w:r>
      <w:r w:rsidR="00CE2CF3">
        <w:t>akik ilyen érzést soha nem tapasztalnak a vizsgált időintervallumban átlagosan csak 36,6 évesek voltak. Abban az esetben viszont, amikor az energiahiány helyett időhiány okozta negatív hatásokat vizsgáltam, azok gyakorisága nőtt a 10-19 éve dolgozóktól a 40- éve jelenlegi munkakörükben dolgozó sürgősségi betegellátók felé. A</w:t>
      </w:r>
      <w:r w:rsidR="00193677">
        <w:t xml:space="preserve"> </w:t>
      </w:r>
      <w:r w:rsidR="00CE2CF3">
        <w:t>sürgősségi ellátásban dolgozó</w:t>
      </w:r>
      <w:r w:rsidR="00193677">
        <w:t xml:space="preserve"> férfi</w:t>
      </w:r>
      <w:r w:rsidR="00CE2CF3">
        <w:t xml:space="preserve"> szakemberek szignifikánsan több esetben érzik magukat aktívnak és élénknek, valamint nyugodtnak és ellazultnak a női kollégáikkal szemben, valamint még egy esetben találtam szignifikáns kapcsolatot, </w:t>
      </w:r>
      <w:r w:rsidR="00CE2CF3" w:rsidRPr="00E21078">
        <w:t>méghozzá azon érzés között, hogy milyen gyakran érzik magukat fizikailag kimerültnek a megkérdezettek</w:t>
      </w:r>
      <w:r w:rsidR="00D63C0B" w:rsidRPr="00E21078">
        <w:t>,</w:t>
      </w:r>
      <w:r w:rsidR="00CE2CF3" w:rsidRPr="00E21078">
        <w:t xml:space="preserve"> </w:t>
      </w:r>
      <w:r w:rsidR="00824E94" w:rsidRPr="00E21078">
        <w:t xml:space="preserve">és az ő </w:t>
      </w:r>
      <w:r w:rsidR="00CE2CF3" w:rsidRPr="00E21078">
        <w:t>életkor</w:t>
      </w:r>
      <w:r w:rsidR="00824E94" w:rsidRPr="00E21078">
        <w:t>uk</w:t>
      </w:r>
      <w:r w:rsidR="00CE2CF3" w:rsidRPr="00E21078">
        <w:t xml:space="preserve"> között</w:t>
      </w:r>
      <w:r w:rsidR="00CE2CF3">
        <w:t xml:space="preserve">. </w:t>
      </w:r>
      <w:r w:rsidR="00E21078">
        <w:t xml:space="preserve">Ebben az esetben azok, akik soha nem érzik </w:t>
      </w:r>
      <w:r w:rsidR="00D90141">
        <w:t xml:space="preserve">ezt, </w:t>
      </w:r>
      <w:r w:rsidR="00E21078">
        <w:t xml:space="preserve">átlagosan 36,4 évesek voltak, akik néha, ők 41,4 évesek, még akik elég gyakran </w:t>
      </w:r>
      <w:r w:rsidR="00D90141">
        <w:t xml:space="preserve">átlagosan </w:t>
      </w:r>
      <w:r w:rsidR="00E21078">
        <w:t xml:space="preserve">37,1 évesek, és akik nagyon gyakran </w:t>
      </w:r>
      <w:r w:rsidR="00D90141">
        <w:t xml:space="preserve">átlagosan </w:t>
      </w:r>
      <w:r w:rsidR="00E21078">
        <w:t xml:space="preserve">mindössze csak 33,8 évesek. </w:t>
      </w:r>
      <w:r w:rsidR="00CE2CF3">
        <w:t xml:space="preserve">A sürgősségi ellátók egyéb </w:t>
      </w:r>
      <w:proofErr w:type="spellStart"/>
      <w:r w:rsidR="00CE2CF3">
        <w:t>szociodemográfiai</w:t>
      </w:r>
      <w:proofErr w:type="spellEnd"/>
      <w:r w:rsidR="00CE2CF3">
        <w:t xml:space="preserve"> tulajdonságai és a vizsgált 11 érzés gyakorisága között nem találtam szignifikáns kapcsolatot. A vizsgált 12 fizikai tünet és a </w:t>
      </w:r>
      <w:proofErr w:type="spellStart"/>
      <w:r w:rsidR="00CE2CF3">
        <w:t>szociodemográfiai</w:t>
      </w:r>
      <w:proofErr w:type="spellEnd"/>
      <w:r w:rsidR="00CE2CF3">
        <w:t xml:space="preserve"> adatok között viszont több </w:t>
      </w:r>
      <w:r w:rsidR="00824E94">
        <w:t>igen</w:t>
      </w:r>
      <w:r w:rsidR="00CE2CF3">
        <w:t xml:space="preserve">. Ezen ellátási terület női dolgozói gyakrabban tapasztaltak az elmúlt hónapban erős vagy szapora szívdobogásérzést, illetve </w:t>
      </w:r>
      <w:r w:rsidR="00D63C0B">
        <w:t>fejfájás</w:t>
      </w:r>
      <w:r w:rsidR="00CE2CF3">
        <w:t xml:space="preserve">, mint férfi kollégáik. A fejfájás gyakorisága a sürgősségi </w:t>
      </w:r>
      <w:proofErr w:type="spellStart"/>
      <w:r w:rsidR="00CE2CF3">
        <w:t>hospitális</w:t>
      </w:r>
      <w:proofErr w:type="spellEnd"/>
      <w:r w:rsidR="00CE2CF3">
        <w:t xml:space="preserve"> dolgozók körében is gyakrabban jelentkezett, mint a </w:t>
      </w:r>
      <w:proofErr w:type="spellStart"/>
      <w:r w:rsidR="00CE2CF3">
        <w:t>prehospitális</w:t>
      </w:r>
      <w:proofErr w:type="spellEnd"/>
      <w:r w:rsidR="00CE2CF3">
        <w:t xml:space="preserve"> területen tevékenykedő szakdolgozók esetén. Azon sürgősségi ellátók, akik nagyon gyakran érezték, fáradtnak magukat, jóval fiatalabbak, mint azok, akik nem tapasztalták ilyen gyakran ezt az érzést, </w:t>
      </w:r>
      <w:r w:rsidR="00824E94">
        <w:t xml:space="preserve">de </w:t>
      </w:r>
      <w:r w:rsidR="00CE2CF3">
        <w:t xml:space="preserve">ez a különbség nem volt szignifikáns viszont abban az esetben, amikor az egészségügyi dolgozók egészének válaszait vizsgálta. Véleményem szerint a fiatalabb sürgősségi ellátók több esetben vállalnak másod-, illetve harmadállást és ez lehet összefüggésben a kapott </w:t>
      </w:r>
      <w:r w:rsidR="00CE2CF3">
        <w:lastRenderedPageBreak/>
        <w:t>eredménnyel, de kérdőívemben nem szerepelt erre az adatra vonatkozó kérdés</w:t>
      </w:r>
      <w:r w:rsidR="00824E94">
        <w:t>, ezért ez csak egy feltételezés marad</w:t>
      </w:r>
      <w:r w:rsidR="00EA4329">
        <w:t>.</w:t>
      </w:r>
      <w:r w:rsidR="00CE2CF3">
        <w:t xml:space="preserve"> </w:t>
      </w:r>
      <w:r w:rsidR="00CE2CF3" w:rsidRPr="00D90141">
        <w:t>A</w:t>
      </w:r>
      <w:r w:rsidR="00CE2CF3">
        <w:t xml:space="preserve">zon válaszadóknak az életkora is jelentősen kevesebb, akik soha nem éreznek végtag, vagy ízületi fájdalmat, azokhoz képest, akiknél ez különböző gyakorisággal, de előfordul ez a panasz. Azon dolgozóknál is gyakrabban fordulnak elő ezek a panaszok, illetve a derék és hátfájás is, akiknek a legmagasabb végzettsége szakiskola, vagy érettségire épülő szakképzés, a többi csoporttal szemben, feltételezésem szerint azért, mert őket több esetben éri fizikai megterhelés munkavégzés közben. A derék és hátfájás gyakoriságának egyértelmű kapcsolata van a jelenleg betöltött munkakör </w:t>
      </w:r>
      <w:r w:rsidR="00D90141">
        <w:t>minőségével</w:t>
      </w:r>
      <w:r w:rsidR="00CE2CF3">
        <w:t xml:space="preserve"> is, aminél okként a fent említett fizikai megterhelés előfordulásának gyakorisága emelhető ki, mivel ez a panasz is annál ritkábban fordul elő, minél magasabb munkakört töltenek be a vizsgálatban résztvevő sürgősségi ellátók. Egy tünet előfordulásának gyakorisága esetén találtam még szignifikáns kapcsolatot a legmagasabb iskolai végzettséggel, mégpedig a mellkasi fájdalom kapcsán. Ennek a tünetnek az előfordulási gyakorisága a következő </w:t>
      </w:r>
      <w:r w:rsidR="00D90141">
        <w:t>sorrend alapján nő</w:t>
      </w:r>
      <w:r w:rsidR="00CE2CF3">
        <w:t>: középiskolai érettségivel rendelkezők</w:t>
      </w:r>
      <w:r w:rsidR="00D90141">
        <w:t xml:space="preserve"> dolgozók</w:t>
      </w:r>
      <w:r w:rsidR="00CE2CF3">
        <w:t>, egyetemi végzettség</w:t>
      </w:r>
      <w:r w:rsidR="00D90141">
        <w:t>gel rendelkezők</w:t>
      </w:r>
      <w:r w:rsidR="00CE2CF3">
        <w:t>, érettségire épülő szakképesítés</w:t>
      </w:r>
      <w:r w:rsidR="00D90141">
        <w:t xml:space="preserve"> birtokló személyek</w:t>
      </w:r>
      <w:r w:rsidR="00CE2CF3">
        <w:t>, főiskolai végzettség</w:t>
      </w:r>
      <w:r w:rsidR="00D90141">
        <w:t>gel rendelkező szakemberek</w:t>
      </w:r>
      <w:r w:rsidR="00CE2CF3">
        <w:t>, és szakiskolai végzettség</w:t>
      </w:r>
      <w:r w:rsidR="009E06D2">
        <w:t>ű szakemberek</w:t>
      </w:r>
      <w:r w:rsidR="00CE2CF3">
        <w:t>, amelynek okára a vizsgálatom alapján nem derült fény.</w:t>
      </w:r>
    </w:p>
    <w:p w14:paraId="31224979" w14:textId="0758B54F" w:rsidR="0044372B" w:rsidRDefault="0044372B" w:rsidP="00483D90">
      <w:r>
        <w:t>Eredményeim alapján a nagyobb magabiztosság, illetve a jobb konfliktusmegoldó képesség, mint megküzdési stratégiák, egyértelműen csökkentik a stresszhelyzetekre adott válaszreakciók mértékét és előfordulási gyakoriságukat.</w:t>
      </w:r>
    </w:p>
    <w:p w14:paraId="118879F2" w14:textId="31570521" w:rsidR="00CE2CF3" w:rsidRDefault="00CE2CF3" w:rsidP="00483D90">
      <w:r>
        <w:t>A nem sürgősségi és a sürgősségi ellátásban dolgozó szakemberek által tapasztal</w:t>
      </w:r>
      <w:r w:rsidR="00C6272A">
        <w:t>t</w:t>
      </w:r>
      <w:r>
        <w:t xml:space="preserve"> stressztényezők között egy esetben találtam különbséget a két csoport válaszai alapján, mégpedig azt, hogy a sürgősségi ellátók kevésbé érzik érzelmileg megterhelőnek saját munkájukat, mint az egyéb területen dolgozó egyészségügyi szakemberek.</w:t>
      </w:r>
    </w:p>
    <w:p w14:paraId="3BBAEA98" w14:textId="3DBB81B1" w:rsidR="00CE2CF3" w:rsidRDefault="00CE2CF3" w:rsidP="00483D90">
      <w:r>
        <w:t xml:space="preserve">A kétfajta megküzdési stratégia, az önbizalom, és a konfliktusmegoldó képesség előfordulásának gyakorisága </w:t>
      </w:r>
      <w:r w:rsidR="009E06D2">
        <w:t>alapján,</w:t>
      </w:r>
      <w:r>
        <w:t xml:space="preserve"> a két csoport között nem véltem felfedezni szignifikáns különbséget.</w:t>
      </w:r>
    </w:p>
    <w:p w14:paraId="0CC68D1B" w14:textId="77777777" w:rsidR="00CE2CF3" w:rsidRDefault="00CE2CF3" w:rsidP="00CE2CF3">
      <w:pPr>
        <w:pStyle w:val="Cmsor2"/>
      </w:pPr>
      <w:bookmarkStart w:id="69" w:name="_Toc99480609"/>
      <w:bookmarkStart w:id="70" w:name="_Toc100143067"/>
      <w:r>
        <w:t>Hipotézisek eredményeinek bemutatása</w:t>
      </w:r>
      <w:bookmarkEnd w:id="69"/>
      <w:bookmarkEnd w:id="70"/>
    </w:p>
    <w:p w14:paraId="38200E04" w14:textId="63757022" w:rsidR="00CE2CF3" w:rsidRDefault="00CE2CF3" w:rsidP="00483D90">
      <w:pPr>
        <w:rPr>
          <w:rFonts w:cs="Times New Roman"/>
          <w:szCs w:val="24"/>
        </w:rPr>
      </w:pPr>
      <w:r>
        <w:t xml:space="preserve">Első </w:t>
      </w:r>
      <w:r>
        <w:rPr>
          <w:rFonts w:cs="Times New Roman"/>
          <w:szCs w:val="24"/>
        </w:rPr>
        <w:t xml:space="preserve">hipotézisemben </w:t>
      </w:r>
      <w:r w:rsidR="00CE51FC">
        <w:rPr>
          <w:rFonts w:cs="Times New Roman"/>
          <w:szCs w:val="24"/>
        </w:rPr>
        <w:t xml:space="preserve">azt </w:t>
      </w:r>
      <w:r>
        <w:rPr>
          <w:rFonts w:cs="Times New Roman"/>
          <w:szCs w:val="24"/>
        </w:rPr>
        <w:t>fe</w:t>
      </w:r>
      <w:r w:rsidRPr="00282610">
        <w:rPr>
          <w:rFonts w:cs="Times New Roman"/>
          <w:szCs w:val="24"/>
        </w:rPr>
        <w:t>ltételez</w:t>
      </w:r>
      <w:r w:rsidR="00CE51FC">
        <w:rPr>
          <w:rFonts w:cs="Times New Roman"/>
          <w:szCs w:val="24"/>
        </w:rPr>
        <w:t>t</w:t>
      </w:r>
      <w:r w:rsidRPr="00282610">
        <w:rPr>
          <w:rFonts w:cs="Times New Roman"/>
          <w:szCs w:val="24"/>
        </w:rPr>
        <w:t>em, hogy a munkahelyi stressz negatívan befolyásolja az életmódot, egészségi állapotot</w:t>
      </w:r>
      <w:r>
        <w:rPr>
          <w:rFonts w:cs="Times New Roman"/>
          <w:szCs w:val="24"/>
        </w:rPr>
        <w:t xml:space="preserve">. Ezt a feltevést úgy vizsgáltam, hogy </w:t>
      </w:r>
      <w:r>
        <w:rPr>
          <w:rFonts w:cs="Times New Roman"/>
          <w:szCs w:val="24"/>
        </w:rPr>
        <w:lastRenderedPageBreak/>
        <w:t>kérdőívem 9., 10., és 11. kérdése alapján elemeztem a 18., 19., 20., 21., és 27. kérdésre visszaérkező válaszait az egészségügyi dolgozóknak. Ezen 15 különböző vizsgálat mindegyikénél szignifikáns (p&lt;0,001) eredmény mutatkozott. Ezek alapján kimondható, hogy ha valaki gyakran lesz feszült egy váratlan munkahelyi esemény miatt, vagy gyakran dühítik fel olyan munkával kapcsolatos dolgok, amelyeket nem tud befolyásolni, vagy esetleg sokszor érzi magát feszültnek, idegesnek, akkor ezek negatív hatással vannak valamilyen módon életmódjára és egészségi állapotára.</w:t>
      </w:r>
    </w:p>
    <w:p w14:paraId="40C674B0" w14:textId="23B57BA6" w:rsidR="00CE2CF3" w:rsidRDefault="00CE2CF3" w:rsidP="00483D90">
      <w:pPr>
        <w:rPr>
          <w:rFonts w:cs="Times New Roman"/>
          <w:szCs w:val="24"/>
        </w:rPr>
      </w:pPr>
      <w:r>
        <w:rPr>
          <w:rFonts w:cs="Times New Roman"/>
          <w:szCs w:val="24"/>
        </w:rPr>
        <w:t>Második hipotézisemben azt feltételeztem, hogy a sürgősségi ellátásban dolgozó személyek nagyobb stresszhatásnak vannak kitéve, mint a többi szakterületen dolgozó szakember. Ezt a hipotézisemet nem tudtam igazolni, mivel a három stresszhatás mértékét felmérő kérdésem közül egynél találtam szignifikáns különbséget a két munkahely csoport között, de abban az esetben is a feltevésem ellentettjére utaló bizonyíték jelent meg, amely azt állítja, hogy a kérdőívemet kitöltő egészségügyi dolgozók közül a nem sürgősségi ellátásban dolgozó személyeket terheli meg jobban érzelmileg a munkájuk. Különbséget a két ellátó terület között nem találtam, abban az esetben, mikor a váratlan munkahelyi esemény okozta ideges érzés gyakoriságát vizsgáltam, illetve a 17. kérdésemre (Az elmúlt hónap során milyen gyakran érezte úgy, hogy nem tud eleget tenni minden kötelezettségének?) visszaérkező válaszok eredményeinek feldolgozása során sem.</w:t>
      </w:r>
    </w:p>
    <w:p w14:paraId="1877577C" w14:textId="3A5E10B7" w:rsidR="00CE2CF3" w:rsidRDefault="00CE2CF3" w:rsidP="00483D90">
      <w:pPr>
        <w:rPr>
          <w:rFonts w:cs="Times New Roman"/>
          <w:szCs w:val="24"/>
        </w:rPr>
      </w:pPr>
      <w:r>
        <w:rPr>
          <w:rFonts w:cs="Times New Roman"/>
          <w:szCs w:val="24"/>
        </w:rPr>
        <w:t xml:space="preserve">Harmadik hipotézisemben azt feltételeztem, </w:t>
      </w:r>
      <w:r w:rsidRPr="000064CF">
        <w:rPr>
          <w:rFonts w:cs="Times New Roman"/>
          <w:szCs w:val="24"/>
        </w:rPr>
        <w:t>hogy a nem sürgősségi betegellátásban dolgozó kórházi szakszemélyzet megküzdési stratégiája hatásosabb, mint a sürgősségi szakterületen dolgozóké.</w:t>
      </w:r>
      <w:r>
        <w:rPr>
          <w:rFonts w:cs="Times New Roman"/>
          <w:szCs w:val="24"/>
        </w:rPr>
        <w:t xml:space="preserve"> Kérdőívem négy kérdésére visszaérkező válaszok elemzésével vizsgáltam ezen feltevésem, amelyek alapján a hipotézisem nem nyert igazolást. Három kérdés esetén találtam szignifikáns különbséget a sürgősségi ellátók és az egyéb területen dolgozó szakemberek között, de </w:t>
      </w:r>
      <w:r w:rsidR="003A6742">
        <w:rPr>
          <w:rFonts w:cs="Times New Roman"/>
          <w:szCs w:val="24"/>
        </w:rPr>
        <w:t>ezen</w:t>
      </w:r>
      <w:r>
        <w:rPr>
          <w:rFonts w:cs="Times New Roman"/>
          <w:szCs w:val="24"/>
        </w:rPr>
        <w:t xml:space="preserve"> esete</w:t>
      </w:r>
      <w:r w:rsidR="003A6742">
        <w:rPr>
          <w:rFonts w:cs="Times New Roman"/>
          <w:szCs w:val="24"/>
        </w:rPr>
        <w:t>k során</w:t>
      </w:r>
      <w:r>
        <w:rPr>
          <w:rFonts w:cs="Times New Roman"/>
          <w:szCs w:val="24"/>
        </w:rPr>
        <w:t xml:space="preserve"> kapott értékek pont a feltételezésem ellentettjét bizonyították, tehát azt, hogy a sürgősségi ellátásban dolgozó szakszemélyzet megküzdési stratégiája hatásosabb, mint az egyéb területeken dolgozóké. Ugyanis a</w:t>
      </w:r>
      <w:r w:rsidRPr="009A6500">
        <w:rPr>
          <w:rFonts w:cs="Times New Roman"/>
          <w:szCs w:val="24"/>
        </w:rPr>
        <w:t xml:space="preserve"> sürgősségi </w:t>
      </w:r>
      <w:r>
        <w:rPr>
          <w:rFonts w:cs="Times New Roman"/>
          <w:szCs w:val="24"/>
        </w:rPr>
        <w:t xml:space="preserve">ellátásban </w:t>
      </w:r>
      <w:r w:rsidRPr="009A6500">
        <w:rPr>
          <w:rFonts w:cs="Times New Roman"/>
          <w:szCs w:val="24"/>
        </w:rPr>
        <w:t>dolgozók a kórházi dolgozókhoz képest szignifikánsan kevesebb alkalommal érezték úgy az elmúlt hónap során, hogy úgy felhalmozódtak</w:t>
      </w:r>
      <w:r>
        <w:rPr>
          <w:rFonts w:cs="Times New Roman"/>
          <w:szCs w:val="24"/>
        </w:rPr>
        <w:t xml:space="preserve"> a nehézségek, hogy már nem tudt</w:t>
      </w:r>
      <w:r w:rsidRPr="009A6500">
        <w:rPr>
          <w:rFonts w:cs="Times New Roman"/>
          <w:szCs w:val="24"/>
        </w:rPr>
        <w:t>ak úrrá lenni rajtuk.</w:t>
      </w:r>
      <w:r>
        <w:rPr>
          <w:rFonts w:cs="Times New Roman"/>
          <w:szCs w:val="24"/>
        </w:rPr>
        <w:t xml:space="preserve"> Az utóbbiak a kérdőív kitöltését megelőző egy hónapban szignifikánsan ritkábban érezték azt, hogy sikeresen meg tudtak volna küzdeni nagyobb-fontos változásokkal az életükben, illetve azt is, hogy számukra pozitívan alakulnak a dolgok. A kisebb hétköznapi </w:t>
      </w:r>
      <w:r>
        <w:rPr>
          <w:rFonts w:cs="Times New Roman"/>
          <w:szCs w:val="24"/>
        </w:rPr>
        <w:lastRenderedPageBreak/>
        <w:t>bosszúságok kezelésének sikerességében viszont a két vizsgált csoport között nem mutatkozott szignifikáns különbség. Összességében a hipotézist vizsgáló kérdéseimre kapott válaszok vagy nem mutattak eltérést a két csoport között, vagy a feltevésem ellentettjét igazolták.</w:t>
      </w:r>
    </w:p>
    <w:p w14:paraId="3563F7D4" w14:textId="2601C148" w:rsidR="00CE2CF3" w:rsidRDefault="00CE2CF3" w:rsidP="00483D90">
      <w:pPr>
        <w:rPr>
          <w:rFonts w:cs="Times New Roman"/>
          <w:szCs w:val="24"/>
        </w:rPr>
      </w:pPr>
      <w:r>
        <w:rPr>
          <w:rFonts w:cs="Times New Roman"/>
          <w:szCs w:val="24"/>
        </w:rPr>
        <w:t>A sorba</w:t>
      </w:r>
      <w:r w:rsidR="008E4444">
        <w:rPr>
          <w:rFonts w:cs="Times New Roman"/>
          <w:szCs w:val="24"/>
        </w:rPr>
        <w:t>n</w:t>
      </w:r>
      <w:r>
        <w:rPr>
          <w:rFonts w:cs="Times New Roman"/>
          <w:szCs w:val="24"/>
        </w:rPr>
        <w:t xml:space="preserve"> következő hipotézisemmel azt feltételeztem, hogy </w:t>
      </w:r>
      <w:r w:rsidRPr="00194DC0">
        <w:rPr>
          <w:rFonts w:cs="Times New Roman"/>
          <w:szCs w:val="24"/>
        </w:rPr>
        <w:t xml:space="preserve">azok a dolgozók, akik több munkatapasztalattal rendelkeznek kevésbé rosszul élik meg a stresszhelyzeteket és </w:t>
      </w:r>
      <w:r>
        <w:rPr>
          <w:rFonts w:cs="Times New Roman"/>
          <w:szCs w:val="24"/>
        </w:rPr>
        <w:t xml:space="preserve">a </w:t>
      </w:r>
      <w:r w:rsidRPr="00194DC0">
        <w:rPr>
          <w:rFonts w:cs="Times New Roman"/>
          <w:szCs w:val="24"/>
        </w:rPr>
        <w:t xml:space="preserve">megküzdési stratégiáik is hatásosabbak. </w:t>
      </w:r>
      <w:r>
        <w:rPr>
          <w:rFonts w:cs="Times New Roman"/>
          <w:szCs w:val="24"/>
        </w:rPr>
        <w:t>A hipotézisem első felét vizsgálva, az erre vonatkozó három kérdés (kérdőívem 10., 11., és 21. kérdése) válaszai esetén kettőben olyan szignifikáns különbség</w:t>
      </w:r>
      <w:r w:rsidR="00253302">
        <w:rPr>
          <w:rFonts w:cs="Times New Roman"/>
          <w:szCs w:val="24"/>
        </w:rPr>
        <w:t>et találtam</w:t>
      </w:r>
      <w:r>
        <w:rPr>
          <w:rFonts w:cs="Times New Roman"/>
          <w:szCs w:val="24"/>
        </w:rPr>
        <w:t>, amely azt igazolja, hogy a több mint 40 éves munkatapasztalattal rendelkező egészségügyi dolgozóknak a stresszre adott válaszreakcióik nem annyira</w:t>
      </w:r>
      <w:r w:rsidR="004B7905">
        <w:rPr>
          <w:rFonts w:cs="Times New Roman"/>
          <w:szCs w:val="24"/>
        </w:rPr>
        <w:t xml:space="preserve"> jelentősek</w:t>
      </w:r>
      <w:r>
        <w:rPr>
          <w:rFonts w:cs="Times New Roman"/>
          <w:szCs w:val="24"/>
        </w:rPr>
        <w:t xml:space="preserve">, mint a </w:t>
      </w:r>
      <w:r w:rsidR="00C27E6B">
        <w:rPr>
          <w:rFonts w:cs="Times New Roman"/>
          <w:szCs w:val="24"/>
        </w:rPr>
        <w:t>kevesebb ideje dolgozó</w:t>
      </w:r>
      <w:r>
        <w:rPr>
          <w:rFonts w:cs="Times New Roman"/>
          <w:szCs w:val="24"/>
        </w:rPr>
        <w:t xml:space="preserve"> kollég</w:t>
      </w:r>
      <w:r w:rsidR="00C27E6B">
        <w:rPr>
          <w:rFonts w:cs="Times New Roman"/>
          <w:szCs w:val="24"/>
        </w:rPr>
        <w:t>áiknak.</w:t>
      </w:r>
      <w:r>
        <w:rPr>
          <w:rFonts w:cs="Times New Roman"/>
          <w:szCs w:val="24"/>
        </w:rPr>
        <w:t xml:space="preserve"> Érdekesség, hogy az idő múlásával az ideges, stresszes és dühös érzések gyakorisága csökken, majd ismét növekvő tendenciát mutat a 0-9 és a 30-39 éves csoportok között, valamint ez a dinamika valahol a 10-19 éves munkatapasztalat</w:t>
      </w:r>
      <w:r w:rsidR="008E4444">
        <w:rPr>
          <w:rFonts w:cs="Times New Roman"/>
          <w:szCs w:val="24"/>
        </w:rPr>
        <w:t>tal</w:t>
      </w:r>
      <w:r>
        <w:rPr>
          <w:rFonts w:cs="Times New Roman"/>
          <w:szCs w:val="24"/>
        </w:rPr>
        <w:t xml:space="preserve"> rendelkező dolgozóknál fordul csökkenőből emelkedő irányúvá, amelyet a 10. kérdésemre visszaérkező válaszok ábrázolásával a munkatapasztalat függvényében szemléltetek a </w:t>
      </w:r>
      <w:r w:rsidR="00DC4396">
        <w:rPr>
          <w:rFonts w:cs="Times New Roman"/>
          <w:szCs w:val="24"/>
        </w:rPr>
        <w:t>(még nem tudom pontosan a sorszámát)</w:t>
      </w:r>
      <w:r>
        <w:rPr>
          <w:rFonts w:cs="Times New Roman"/>
          <w:szCs w:val="24"/>
        </w:rPr>
        <w:t xml:space="preserve"> grafikon segítségével.</w:t>
      </w:r>
    </w:p>
    <w:p w14:paraId="2E699B66" w14:textId="77777777" w:rsidR="00D16EC5" w:rsidRDefault="00D16EC5" w:rsidP="00D16EC5">
      <w:pPr>
        <w:keepNext/>
      </w:pPr>
      <w:r>
        <w:rPr>
          <w:noProof/>
          <w:lang w:eastAsia="hu-HU"/>
        </w:rPr>
        <w:drawing>
          <wp:inline distT="0" distB="0" distL="0" distR="0" wp14:anchorId="2A130650" wp14:editId="2D9710D3">
            <wp:extent cx="5220000" cy="2520000"/>
            <wp:effectExtent l="0" t="0" r="0" b="13970"/>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7275A4E" w14:textId="679E0421" w:rsidR="00CE2CF3" w:rsidRDefault="00D16EC5" w:rsidP="00D16EC5">
      <w:pPr>
        <w:pStyle w:val="Kpalrs"/>
        <w:spacing w:line="360" w:lineRule="auto"/>
        <w:rPr>
          <w:rFonts w:cs="Times New Roman"/>
          <w:szCs w:val="24"/>
        </w:rPr>
      </w:pPr>
      <w:r>
        <w:rPr>
          <w:rFonts w:cs="Times New Roman"/>
          <w:szCs w:val="24"/>
        </w:rPr>
        <w:t>6</w:t>
      </w:r>
      <w:r>
        <w:t>. grafikon: Az elmúlt hónapban előforduló feszült és ideges érzések gyakorisága a jelenlegi munkakörben eltöltött idő alapján, (a számok jelentése: 1 „Soha”, 2 „Néha”, 3 „Elég gyakran”, 4 „Nagyon gyakran”)</w:t>
      </w:r>
    </w:p>
    <w:p w14:paraId="02B4A05C" w14:textId="09D2B99B" w:rsidR="00CE2CF3" w:rsidRDefault="00CE2CF3" w:rsidP="00CE2CF3">
      <w:pPr>
        <w:rPr>
          <w:rFonts w:cs="Times New Roman"/>
          <w:szCs w:val="24"/>
        </w:rPr>
      </w:pPr>
      <w:r>
        <w:rPr>
          <w:rFonts w:cs="Times New Roman"/>
          <w:szCs w:val="24"/>
        </w:rPr>
        <w:t xml:space="preserve">A megküzdési stratégiák hatékonyságát kérdőívem 8., 13., 14. és 16. kérdésével szerettem volna felmérni. Ezekre visszaérkező válaszok összehasonlítását elvégeztem a jelenlegi munkakörben eltöltött idő alapján, de csak egy esetben </w:t>
      </w:r>
      <w:r w:rsidR="00D203EE">
        <w:rPr>
          <w:rFonts w:cs="Times New Roman"/>
          <w:szCs w:val="24"/>
        </w:rPr>
        <w:t>találtam</w:t>
      </w:r>
      <w:r>
        <w:rPr>
          <w:rFonts w:cs="Times New Roman"/>
          <w:szCs w:val="24"/>
        </w:rPr>
        <w:t xml:space="preserve"> szignifikáns kapcsolat</w:t>
      </w:r>
      <w:r w:rsidR="00D203EE">
        <w:rPr>
          <w:rFonts w:cs="Times New Roman"/>
          <w:szCs w:val="24"/>
        </w:rPr>
        <w:t>ot a</w:t>
      </w:r>
      <w:r>
        <w:rPr>
          <w:rFonts w:cs="Times New Roman"/>
          <w:szCs w:val="24"/>
        </w:rPr>
        <w:t xml:space="preserve"> munkatapasztalat, és ezen kérdésekre visszaérkező válaszok között, </w:t>
      </w:r>
      <w:r>
        <w:rPr>
          <w:rFonts w:cs="Times New Roman"/>
          <w:szCs w:val="24"/>
        </w:rPr>
        <w:lastRenderedPageBreak/>
        <w:t>méghozzá abban az esetben, amikor a nehézségek felhalmozódásának gyakoriságát vizsgáltam. Ez esetben is ugyanolyan tendenciá</w:t>
      </w:r>
      <w:r w:rsidR="00FD12C1">
        <w:rPr>
          <w:rFonts w:cs="Times New Roman"/>
          <w:szCs w:val="24"/>
        </w:rPr>
        <w:t>t tapasztaltam</w:t>
      </w:r>
      <w:r>
        <w:rPr>
          <w:rFonts w:cs="Times New Roman"/>
          <w:szCs w:val="24"/>
        </w:rPr>
        <w:t>, mint a hipotézisem első felét igazoló kérdések esetén, vagyis, hogy a több, mint 40 éve jelenlegi munkakörében dolgozó személyeknél ritkábban fordul elő, hogy annyira felhalmozódnak a nehézségek, hogy már nem tudnak úrrá lenni rajtuk, mint bármely másik kevesebb ideje dolgozó kollega esetén. Valamint jelen esetben is kimutatható a</w:t>
      </w:r>
      <w:r w:rsidR="0099391D">
        <w:rPr>
          <w:rFonts w:cs="Times New Roman"/>
          <w:szCs w:val="24"/>
        </w:rPr>
        <w:t>z</w:t>
      </w:r>
      <w:r>
        <w:rPr>
          <w:rFonts w:cs="Times New Roman"/>
          <w:szCs w:val="24"/>
        </w:rPr>
        <w:t xml:space="preserve"> </w:t>
      </w:r>
      <w:r w:rsidR="0099391D">
        <w:rPr>
          <w:rFonts w:cs="Times New Roman"/>
          <w:szCs w:val="24"/>
        </w:rPr>
        <w:t>olyan csökkenő majd</w:t>
      </w:r>
      <w:r>
        <w:rPr>
          <w:rFonts w:cs="Times New Roman"/>
          <w:szCs w:val="24"/>
        </w:rPr>
        <w:t xml:space="preserve"> növekvő tendencia a korcsoportok között, amely</w:t>
      </w:r>
      <w:r w:rsidR="0099391D">
        <w:rPr>
          <w:rFonts w:cs="Times New Roman"/>
          <w:szCs w:val="24"/>
        </w:rPr>
        <w:t xml:space="preserve"> a 6. grafikonon is látható.</w:t>
      </w:r>
    </w:p>
    <w:p w14:paraId="381C442B" w14:textId="31F31255" w:rsidR="00CE2CF3" w:rsidRDefault="00CE2CF3" w:rsidP="00483D90">
      <w:pPr>
        <w:rPr>
          <w:rFonts w:cs="Times New Roman"/>
          <w:szCs w:val="24"/>
        </w:rPr>
      </w:pPr>
      <w:r>
        <w:rPr>
          <w:rFonts w:cs="Times New Roman"/>
          <w:szCs w:val="24"/>
        </w:rPr>
        <w:t>Az 5. hipotézisemben azt f</w:t>
      </w:r>
      <w:r w:rsidRPr="00AB13BD">
        <w:rPr>
          <w:rFonts w:cs="Times New Roman"/>
          <w:szCs w:val="24"/>
        </w:rPr>
        <w:t xml:space="preserve">eltételezem, </w:t>
      </w:r>
      <w:bookmarkStart w:id="71" w:name="_Hlk99394719"/>
      <w:r w:rsidRPr="00AB13BD">
        <w:rPr>
          <w:rFonts w:cs="Times New Roman"/>
          <w:szCs w:val="24"/>
        </w:rPr>
        <w:t xml:space="preserve">hogy a főiskolai vagy egyetemi végzettséggel rendelkező szakdolgozók szemben az alacsonyabb végzettséggel rendelkező szakdolgozókkal, kevésbé rosszul </w:t>
      </w:r>
      <w:r w:rsidRPr="00D37752">
        <w:rPr>
          <w:rFonts w:cs="Times New Roman"/>
          <w:szCs w:val="24"/>
        </w:rPr>
        <w:t>élik meg</w:t>
      </w:r>
      <w:r w:rsidRPr="00AB13BD">
        <w:rPr>
          <w:rFonts w:cs="Times New Roman"/>
          <w:szCs w:val="24"/>
        </w:rPr>
        <w:t xml:space="preserve"> a munkahelyi </w:t>
      </w:r>
      <w:proofErr w:type="spellStart"/>
      <w:r w:rsidRPr="00AB13BD">
        <w:rPr>
          <w:rFonts w:cs="Times New Roman"/>
          <w:szCs w:val="24"/>
        </w:rPr>
        <w:t>stresszorokat</w:t>
      </w:r>
      <w:proofErr w:type="spellEnd"/>
      <w:r w:rsidR="00D74E10">
        <w:rPr>
          <w:rFonts w:cs="Times New Roman"/>
          <w:szCs w:val="24"/>
        </w:rPr>
        <w:t>,</w:t>
      </w:r>
      <w:r w:rsidRPr="00AB13BD">
        <w:rPr>
          <w:rFonts w:cs="Times New Roman"/>
          <w:szCs w:val="24"/>
        </w:rPr>
        <w:t xml:space="preserve"> valamint </w:t>
      </w:r>
      <w:r w:rsidRPr="00D37752">
        <w:rPr>
          <w:rFonts w:cs="Times New Roman"/>
          <w:szCs w:val="24"/>
        </w:rPr>
        <w:t>megküzdési stratégiáik</w:t>
      </w:r>
      <w:r w:rsidRPr="00AB13BD">
        <w:rPr>
          <w:rFonts w:cs="Times New Roman"/>
          <w:szCs w:val="24"/>
        </w:rPr>
        <w:t xml:space="preserve"> hatékonyabbak.</w:t>
      </w:r>
      <w:bookmarkEnd w:id="71"/>
      <w:r>
        <w:rPr>
          <w:rFonts w:cs="Times New Roman"/>
          <w:szCs w:val="24"/>
        </w:rPr>
        <w:t xml:space="preserve"> A hipotézisem első felét, melyben a munkahelyi stressz megélésének minőségét vizsgáltam, nem</w:t>
      </w:r>
      <w:r w:rsidR="00373FA3">
        <w:rPr>
          <w:rFonts w:cs="Times New Roman"/>
          <w:szCs w:val="24"/>
        </w:rPr>
        <w:t xml:space="preserve"> igazolódott</w:t>
      </w:r>
      <w:r>
        <w:rPr>
          <w:rFonts w:cs="Times New Roman"/>
          <w:szCs w:val="24"/>
        </w:rPr>
        <w:t>. A stresszre adott válaszreakciókat vizsgáló három kérdésem és a legmagasabb iskolai végzettség között nem mutatkozott egy esetben sem szignifikáns kapcsolat. Ezen kérdésekre kapott válaszokat vizsgáltam aszerint is, hogy az egészségügyi dolgozókat két csoportba osztottam a legmagasabb iskolai végzettség szerint, méghozzá a diplomával nem, és a diplomával rendelkezők csoportjába, de ezen két csoport között sem mutatkozott szignifikáns különbség. Hipotézisem második fele, melyben a megküzdési stratégiák hatékonyságát vizsgáltam igazolást nyert. A négy ezen kérdéscsoportba tartozó kérdésem közül kettő (14. és 16. kérdés) esetén a legmagasabb iskolai végzettségek között az ANOVA vizsgálat szignifikáns kapcsolatot mutatott, amelyben leolvasva a statisztikai táblázatban szereplő átlag pontszámokat megmutatkozik, hogy a szakiskolát, középiskolát, vagy érettségire épülő szakiskolát végzett dolgozók alacsonyabb pontszámot adtak ezen esetekben, mint a főiskolát vagy egyetemet végzett kollégáik. Ez</w:t>
      </w:r>
      <w:r w:rsidR="00F258F7">
        <w:rPr>
          <w:rFonts w:cs="Times New Roman"/>
          <w:szCs w:val="24"/>
        </w:rPr>
        <w:t xml:space="preserve">en kérdéseknél </w:t>
      </w:r>
      <w:r>
        <w:rPr>
          <w:rFonts w:cs="Times New Roman"/>
          <w:szCs w:val="24"/>
        </w:rPr>
        <w:t xml:space="preserve">is csoportosítottam a megkérdezetteket aszerint, hogy diplomával rendelkeznek vagy nem, és a </w:t>
      </w:r>
      <w:r w:rsidR="00F258F7">
        <w:rPr>
          <w:rFonts w:cs="Times New Roman"/>
          <w:szCs w:val="24"/>
        </w:rPr>
        <w:t>megküzdés</w:t>
      </w:r>
      <w:r>
        <w:rPr>
          <w:rFonts w:cs="Times New Roman"/>
          <w:szCs w:val="24"/>
        </w:rPr>
        <w:t>i</w:t>
      </w:r>
      <w:r w:rsidR="00F258F7">
        <w:rPr>
          <w:rFonts w:cs="Times New Roman"/>
          <w:szCs w:val="24"/>
        </w:rPr>
        <w:t xml:space="preserve"> stratégiára vonatkozó</w:t>
      </w:r>
      <w:r>
        <w:rPr>
          <w:rFonts w:cs="Times New Roman"/>
          <w:szCs w:val="24"/>
        </w:rPr>
        <w:t xml:space="preserve"> kérdés</w:t>
      </w:r>
      <w:r w:rsidR="00F258F7">
        <w:rPr>
          <w:rFonts w:cs="Times New Roman"/>
          <w:szCs w:val="24"/>
        </w:rPr>
        <w:t>ek</w:t>
      </w:r>
      <w:r>
        <w:rPr>
          <w:rFonts w:cs="Times New Roman"/>
          <w:szCs w:val="24"/>
        </w:rPr>
        <w:t>re adott válaszaikat ezek alapján is összehasonlítottam</w:t>
      </w:r>
      <w:r w:rsidR="00F258F7">
        <w:rPr>
          <w:rFonts w:cs="Times New Roman"/>
          <w:szCs w:val="24"/>
        </w:rPr>
        <w:t xml:space="preserve"> kétmintás t-próba segítségével</w:t>
      </w:r>
      <w:r>
        <w:rPr>
          <w:rFonts w:cs="Times New Roman"/>
          <w:szCs w:val="24"/>
        </w:rPr>
        <w:t>, amely során hasonló eredményre jutottam. Kimondható</w:t>
      </w:r>
      <w:r w:rsidR="00F258F7">
        <w:rPr>
          <w:rFonts w:cs="Times New Roman"/>
          <w:szCs w:val="24"/>
        </w:rPr>
        <w:t xml:space="preserve"> tehát</w:t>
      </w:r>
      <w:r w:rsidR="00DE34FC">
        <w:rPr>
          <w:rFonts w:cs="Times New Roman"/>
          <w:szCs w:val="24"/>
        </w:rPr>
        <w:t>,</w:t>
      </w:r>
      <w:r>
        <w:rPr>
          <w:rFonts w:cs="Times New Roman"/>
          <w:szCs w:val="24"/>
        </w:rPr>
        <w:t xml:space="preserve"> hogy a magasabb iskolai végzettséggel rendelkező szakdolgozók sikeresebben meg tudnak küzdeni fontos nagyobb változásokkal, illetve többször érzik úgy, hogy számukra pozitívan alakulnak a dolgok.</w:t>
      </w:r>
    </w:p>
    <w:p w14:paraId="2F6FF618" w14:textId="2D4A3AB7" w:rsidR="00CE2CF3" w:rsidRDefault="00CE2CF3" w:rsidP="00483D90">
      <w:pPr>
        <w:rPr>
          <w:rFonts w:cs="Times New Roman"/>
          <w:szCs w:val="24"/>
        </w:rPr>
      </w:pPr>
      <w:r>
        <w:rPr>
          <w:rFonts w:cs="Times New Roman"/>
          <w:szCs w:val="24"/>
        </w:rPr>
        <w:t xml:space="preserve">A hatodik és egyben utolsó hipotézisemben feltételeztem, </w:t>
      </w:r>
      <w:r w:rsidRPr="00473A26">
        <w:rPr>
          <w:rFonts w:cs="Times New Roman"/>
          <w:szCs w:val="24"/>
        </w:rPr>
        <w:t xml:space="preserve">hogy azon sürgősségi osztályokon, ahol a 12 órás esetszám 40 alatti, az ott dolgozók kevésbé </w:t>
      </w:r>
      <w:proofErr w:type="spellStart"/>
      <w:r w:rsidRPr="00473A26">
        <w:rPr>
          <w:rFonts w:cs="Times New Roman"/>
          <w:szCs w:val="24"/>
        </w:rPr>
        <w:t>stresszesebbe</w:t>
      </w:r>
      <w:r>
        <w:rPr>
          <w:rFonts w:cs="Times New Roman"/>
          <w:szCs w:val="24"/>
        </w:rPr>
        <w:t>k</w:t>
      </w:r>
      <w:proofErr w:type="spellEnd"/>
      <w:r>
        <w:rPr>
          <w:rFonts w:cs="Times New Roman"/>
          <w:szCs w:val="24"/>
        </w:rPr>
        <w:t xml:space="preserve">, </w:t>
      </w:r>
      <w:r>
        <w:rPr>
          <w:rFonts w:cs="Times New Roman"/>
          <w:szCs w:val="24"/>
        </w:rPr>
        <w:lastRenderedPageBreak/>
        <w:t>életmódjuk jobb, mint</w:t>
      </w:r>
      <w:r w:rsidRPr="00473A26">
        <w:rPr>
          <w:rFonts w:cs="Times New Roman"/>
          <w:szCs w:val="24"/>
        </w:rPr>
        <w:t xml:space="preserve"> azon sürgősségi osztályo</w:t>
      </w:r>
      <w:r>
        <w:rPr>
          <w:rFonts w:cs="Times New Roman"/>
          <w:szCs w:val="24"/>
        </w:rPr>
        <w:t>kon</w:t>
      </w:r>
      <w:r w:rsidRPr="00473A26">
        <w:rPr>
          <w:rFonts w:cs="Times New Roman"/>
          <w:szCs w:val="24"/>
        </w:rPr>
        <w:t>, ahol a 12 órás esetszám 40 feletti.</w:t>
      </w:r>
      <w:r>
        <w:rPr>
          <w:rFonts w:cs="Times New Roman"/>
          <w:szCs w:val="24"/>
        </w:rPr>
        <w:t xml:space="preserve"> Ezen hipotézisemet sikerült igazolnom. Hipotézisem első felét, azaz a stressz mértékének a vizsgálatát a kérdőívem 9., 10., és 11. kérdésére visszaérkező válaszok alapján végeztem el. A háromból kettő kérdés esetén szignifikáns eredmény mutatkozott, azaz valamilyen váratlan munkahelyi esemény miatti feszült érzések, valamint a stresszes és ideges érzések is gyakrabban fordultak elő azon sürgősségi osztályon dolgozó személyeknél, ahol a betegszám 40 feletti egy 12 órás műszakon belül. Az életmód minőségét négy kérdéssel (12., 18., 19., 20.) szerettem volna vizsgálni, amelyek közül három kérdésre visszaérkező válaszokban megjelenő szignifikancia alapján kimondható, hogy azon sürgőssége osztályokon dolgozó egyészségügyi szakemberek életminősége a jobb, akiknél az egy 12 órás műszak alatt megforduló betegek száma nem haladja meg a negyvenet. Ezek alapján </w:t>
      </w:r>
      <w:r w:rsidR="00F258F7">
        <w:rPr>
          <w:rFonts w:cs="Times New Roman"/>
          <w:szCs w:val="24"/>
        </w:rPr>
        <w:t>megállapítást nyert</w:t>
      </w:r>
      <w:r>
        <w:rPr>
          <w:rFonts w:cs="Times New Roman"/>
          <w:szCs w:val="24"/>
        </w:rPr>
        <w:t xml:space="preserve">, hogy azon sürgőssági osztályos dolgozók mindennapjai kiszámíthatatlanabbak, </w:t>
      </w:r>
      <w:proofErr w:type="spellStart"/>
      <w:r>
        <w:rPr>
          <w:rFonts w:cs="Times New Roman"/>
          <w:szCs w:val="24"/>
        </w:rPr>
        <w:t>túlterheltebbek</w:t>
      </w:r>
      <w:proofErr w:type="spellEnd"/>
      <w:r>
        <w:rPr>
          <w:rFonts w:cs="Times New Roman"/>
          <w:szCs w:val="24"/>
        </w:rPr>
        <w:t xml:space="preserve"> és </w:t>
      </w:r>
      <w:proofErr w:type="spellStart"/>
      <w:r>
        <w:rPr>
          <w:rFonts w:cs="Times New Roman"/>
          <w:szCs w:val="24"/>
        </w:rPr>
        <w:t>befolyásolhatatlanabbak</w:t>
      </w:r>
      <w:proofErr w:type="spellEnd"/>
      <w:r>
        <w:rPr>
          <w:rFonts w:cs="Times New Roman"/>
          <w:szCs w:val="24"/>
        </w:rPr>
        <w:t>, akik átlagosan 40 feletti beteget látnak el egy műszak alatt, illetve nekik vesz</w:t>
      </w:r>
      <w:r w:rsidR="00F258F7">
        <w:rPr>
          <w:rFonts w:cs="Times New Roman"/>
          <w:szCs w:val="24"/>
        </w:rPr>
        <w:t>i</w:t>
      </w:r>
      <w:r>
        <w:rPr>
          <w:rFonts w:cs="Times New Roman"/>
          <w:szCs w:val="24"/>
        </w:rPr>
        <w:t xml:space="preserve"> el a munkájuk olyan sok id</w:t>
      </w:r>
      <w:r w:rsidR="00F258F7">
        <w:rPr>
          <w:rFonts w:cs="Times New Roman"/>
          <w:szCs w:val="24"/>
        </w:rPr>
        <w:t>ejüket</w:t>
      </w:r>
      <w:r>
        <w:rPr>
          <w:rFonts w:cs="Times New Roman"/>
          <w:szCs w:val="24"/>
        </w:rPr>
        <w:t xml:space="preserve"> és energiá</w:t>
      </w:r>
      <w:r w:rsidR="00F258F7">
        <w:rPr>
          <w:rFonts w:cs="Times New Roman"/>
          <w:szCs w:val="24"/>
        </w:rPr>
        <w:t>jukat</w:t>
      </w:r>
      <w:r>
        <w:rPr>
          <w:rFonts w:cs="Times New Roman"/>
          <w:szCs w:val="24"/>
        </w:rPr>
        <w:t xml:space="preserve">, </w:t>
      </w:r>
      <w:r w:rsidR="00F258F7">
        <w:rPr>
          <w:rFonts w:cs="Times New Roman"/>
          <w:szCs w:val="24"/>
        </w:rPr>
        <w:t>hogy az</w:t>
      </w:r>
      <w:r>
        <w:rPr>
          <w:rFonts w:cs="Times New Roman"/>
          <w:szCs w:val="24"/>
        </w:rPr>
        <w:t xml:space="preserve"> már negatív hatássa</w:t>
      </w:r>
      <w:r w:rsidR="00DE34FC">
        <w:rPr>
          <w:rFonts w:cs="Times New Roman"/>
          <w:szCs w:val="24"/>
        </w:rPr>
        <w:t>l</w:t>
      </w:r>
      <w:r>
        <w:rPr>
          <w:rFonts w:cs="Times New Roman"/>
          <w:szCs w:val="24"/>
        </w:rPr>
        <w:t xml:space="preserve"> van életmódjukra és egészségi állapotukra.</w:t>
      </w:r>
    </w:p>
    <w:p w14:paraId="71829FDC" w14:textId="77777777" w:rsidR="00D203BE" w:rsidRPr="00D203BE" w:rsidRDefault="00D203BE" w:rsidP="00D203BE"/>
    <w:p w14:paraId="2D7AED16" w14:textId="231F0FA5" w:rsidR="00E179CA" w:rsidRDefault="00E179CA" w:rsidP="00531EFF">
      <w:pPr>
        <w:pStyle w:val="Cmsor1"/>
        <w:rPr>
          <w:rFonts w:cs="Times New Roman"/>
        </w:rPr>
      </w:pPr>
      <w:bookmarkStart w:id="72" w:name="_Toc100143068"/>
      <w:r w:rsidRPr="00D518CC">
        <w:rPr>
          <w:rFonts w:cs="Times New Roman"/>
        </w:rPr>
        <w:t>Megbeszélés</w:t>
      </w:r>
      <w:bookmarkEnd w:id="72"/>
    </w:p>
    <w:p w14:paraId="2E8F1D69" w14:textId="36B56BBB" w:rsidR="00823A13" w:rsidRDefault="00823A13" w:rsidP="00823A13">
      <w:pPr>
        <w:rPr>
          <w:rFonts w:cs="Times New Roman"/>
          <w:szCs w:val="24"/>
        </w:rPr>
      </w:pPr>
      <w:proofErr w:type="spellStart"/>
      <w:r>
        <w:rPr>
          <w:rFonts w:cs="Times New Roman"/>
          <w:szCs w:val="24"/>
        </w:rPr>
        <w:t>Basu</w:t>
      </w:r>
      <w:proofErr w:type="spellEnd"/>
      <w:r>
        <w:rPr>
          <w:rFonts w:cs="Times New Roman"/>
          <w:szCs w:val="24"/>
        </w:rPr>
        <w:t xml:space="preserve"> S. és kutatótársai a kilencedikként hivatkozott szakirodalom </w:t>
      </w:r>
      <w:r w:rsidR="00F258F7">
        <w:rPr>
          <w:rFonts w:cs="Times New Roman"/>
          <w:szCs w:val="24"/>
        </w:rPr>
        <w:t>leírása alapján</w:t>
      </w:r>
      <w:r>
        <w:rPr>
          <w:rFonts w:cs="Times New Roman"/>
          <w:szCs w:val="24"/>
        </w:rPr>
        <w:t xml:space="preserve">, korábbi tanulmányokban megállapították, hogy a sürgősségi osztályon dolgozók jelentős foglalkozási stresszt szenvednek el. </w:t>
      </w:r>
      <w:r w:rsidRPr="00896585">
        <w:rPr>
          <w:rFonts w:cs="Times New Roman"/>
          <w:szCs w:val="24"/>
        </w:rPr>
        <w:t>Gál-Inges Dóra és szerzőtársa Dr. Németh Anikó</w:t>
      </w:r>
      <w:r w:rsidR="00006F46">
        <w:rPr>
          <w:rFonts w:cs="Times New Roman"/>
          <w:szCs w:val="24"/>
        </w:rPr>
        <w:t xml:space="preserve"> pedig</w:t>
      </w:r>
      <w:r w:rsidRPr="00896585">
        <w:rPr>
          <w:rFonts w:cs="Times New Roman"/>
          <w:szCs w:val="24"/>
        </w:rPr>
        <w:t xml:space="preserve"> megállapították, hogy minél </w:t>
      </w:r>
      <w:proofErr w:type="spellStart"/>
      <w:r w:rsidRPr="00896585">
        <w:rPr>
          <w:rFonts w:cs="Times New Roman"/>
          <w:szCs w:val="24"/>
        </w:rPr>
        <w:t>stresszesebbnek</w:t>
      </w:r>
      <w:proofErr w:type="spellEnd"/>
      <w:r w:rsidRPr="00896585">
        <w:rPr>
          <w:rFonts w:cs="Times New Roman"/>
          <w:szCs w:val="24"/>
        </w:rPr>
        <w:t xml:space="preserve"> ítéli meg valaki a munkahelyét, annál rosszabbnak értékeli saját egészségi állapotá</w:t>
      </w:r>
      <w:r>
        <w:rPr>
          <w:rFonts w:cs="Times New Roman"/>
          <w:szCs w:val="24"/>
        </w:rPr>
        <w:t>t, és a hosszú ideje jelenlévő stresszhatást a szervezet különböző testi tünetekkel jelzi. Kutatásom során szintén megállapítást nyert, hogy a</w:t>
      </w:r>
      <w:r w:rsidRPr="001E1A21">
        <w:rPr>
          <w:rFonts w:cs="Times New Roman"/>
          <w:szCs w:val="24"/>
        </w:rPr>
        <w:t xml:space="preserve"> munkahelyi stressz negatívan befolyásolja az életmódot, egészségi állapotot.</w:t>
      </w:r>
      <w:r>
        <w:rPr>
          <w:rFonts w:cs="Times New Roman"/>
          <w:szCs w:val="24"/>
        </w:rPr>
        <w:t xml:space="preserve"> A hatodikként hivatkozott szakirodalom</w:t>
      </w:r>
      <w:r w:rsidR="00006F46">
        <w:rPr>
          <w:rFonts w:cs="Times New Roman"/>
          <w:szCs w:val="24"/>
        </w:rPr>
        <w:t>ban szerepel, hogy</w:t>
      </w:r>
      <w:r>
        <w:rPr>
          <w:rFonts w:cs="Times New Roman"/>
          <w:szCs w:val="24"/>
        </w:rPr>
        <w:t xml:space="preserve"> a mentődolgozók</w:t>
      </w:r>
      <w:r w:rsidRPr="001E1A21">
        <w:rPr>
          <w:rFonts w:cs="Times New Roman"/>
          <w:szCs w:val="24"/>
        </w:rPr>
        <w:t xml:space="preserve"> rövid, heti online MBI-je</w:t>
      </w:r>
      <w:r>
        <w:rPr>
          <w:rFonts w:cs="Times New Roman"/>
          <w:szCs w:val="24"/>
        </w:rPr>
        <w:t xml:space="preserve"> (tudatosságon alapuló beavatkozások)</w:t>
      </w:r>
      <w:r w:rsidRPr="001E1A21">
        <w:rPr>
          <w:rFonts w:cs="Times New Roman"/>
          <w:szCs w:val="24"/>
        </w:rPr>
        <w:t xml:space="preserve"> </w:t>
      </w:r>
      <w:r>
        <w:rPr>
          <w:rFonts w:cs="Times New Roman"/>
          <w:szCs w:val="24"/>
        </w:rPr>
        <w:t xml:space="preserve">szignifikánsan csökkentette a mentődolgozók stresszszintjét. A szerzők szerint a személyes csoportos tréningek jobb hatást váltottak ki, ám jelentős logisztikai akadályokba ütköztek a személyes képzések lebonyolítása során. Véleményem szerint a hazai viszonyoknak megfelelően kiválóan működhetne a dolgozók heti vagy akár havi rendszerességű rövid online felkészítése a stressz </w:t>
      </w:r>
      <w:r>
        <w:rPr>
          <w:rFonts w:cs="Times New Roman"/>
          <w:szCs w:val="24"/>
        </w:rPr>
        <w:lastRenderedPageBreak/>
        <w:t>kezelésére, a megküzdési stratégiák hatékonyságának növelésére. Széles körben megoszthatóvá kell</w:t>
      </w:r>
      <w:r w:rsidR="00006F46">
        <w:rPr>
          <w:rFonts w:cs="Times New Roman"/>
          <w:szCs w:val="24"/>
        </w:rPr>
        <w:t>ene</w:t>
      </w:r>
      <w:r>
        <w:rPr>
          <w:rFonts w:cs="Times New Roman"/>
          <w:szCs w:val="24"/>
        </w:rPr>
        <w:t xml:space="preserve"> tenni a képzések anyagát, amelyet akár napi pár percben tanulmányozva jelentős sikereket lehetne elérni. Ez a típusú online továbbképzés további kutatások témája lehetne, ugyanis</w:t>
      </w:r>
      <w:r w:rsidR="00006F46">
        <w:rPr>
          <w:rFonts w:cs="Times New Roman"/>
          <w:szCs w:val="24"/>
        </w:rPr>
        <w:t xml:space="preserve"> </w:t>
      </w:r>
      <w:r w:rsidR="00F3741A">
        <w:rPr>
          <w:rFonts w:cs="Times New Roman"/>
          <w:szCs w:val="24"/>
        </w:rPr>
        <w:t xml:space="preserve">vizsgálni lehetne a </w:t>
      </w:r>
      <w:r>
        <w:rPr>
          <w:rFonts w:cs="Times New Roman"/>
          <w:szCs w:val="24"/>
        </w:rPr>
        <w:t xml:space="preserve">munkahelyi stressz </w:t>
      </w:r>
      <w:r w:rsidR="00F3741A">
        <w:rPr>
          <w:rFonts w:cs="Times New Roman"/>
          <w:szCs w:val="24"/>
        </w:rPr>
        <w:t xml:space="preserve">okozta </w:t>
      </w:r>
      <w:r>
        <w:rPr>
          <w:rFonts w:cs="Times New Roman"/>
          <w:szCs w:val="24"/>
        </w:rPr>
        <w:t>hatás</w:t>
      </w:r>
      <w:r w:rsidR="00F3741A">
        <w:rPr>
          <w:rFonts w:cs="Times New Roman"/>
          <w:szCs w:val="24"/>
        </w:rPr>
        <w:t>okat, és azok mértékét,</w:t>
      </w:r>
      <w:r>
        <w:rPr>
          <w:rFonts w:cs="Times New Roman"/>
          <w:szCs w:val="24"/>
        </w:rPr>
        <w:t xml:space="preserve"> a képzések előtt, közben és után</w:t>
      </w:r>
      <w:r w:rsidR="00F3741A">
        <w:rPr>
          <w:rFonts w:cs="Times New Roman"/>
          <w:szCs w:val="24"/>
        </w:rPr>
        <w:t xml:space="preserve">. </w:t>
      </w:r>
      <w:r w:rsidR="00900FDC">
        <w:rPr>
          <w:rFonts w:cs="Times New Roman"/>
          <w:szCs w:val="24"/>
        </w:rPr>
        <w:t>E</w:t>
      </w:r>
      <w:r w:rsidR="00F3741A">
        <w:rPr>
          <w:rFonts w:cs="Times New Roman"/>
          <w:szCs w:val="24"/>
        </w:rPr>
        <w:t>z</w:t>
      </w:r>
      <w:r w:rsidR="00900FDC">
        <w:rPr>
          <w:rFonts w:cs="Times New Roman"/>
          <w:szCs w:val="24"/>
        </w:rPr>
        <w:t xml:space="preserve"> a fajta vizsgálat</w:t>
      </w:r>
      <w:r w:rsidR="00F3741A">
        <w:rPr>
          <w:rFonts w:cs="Times New Roman"/>
          <w:szCs w:val="24"/>
        </w:rPr>
        <w:t xml:space="preserve"> akár a</w:t>
      </w:r>
      <w:r>
        <w:rPr>
          <w:rFonts w:cs="Times New Roman"/>
          <w:szCs w:val="24"/>
        </w:rPr>
        <w:t xml:space="preserve"> képzés</w:t>
      </w:r>
      <w:r w:rsidR="00900FDC">
        <w:rPr>
          <w:rFonts w:cs="Times New Roman"/>
          <w:szCs w:val="24"/>
        </w:rPr>
        <w:t>ek</w:t>
      </w:r>
      <w:r>
        <w:rPr>
          <w:rFonts w:cs="Times New Roman"/>
          <w:szCs w:val="24"/>
        </w:rPr>
        <w:t xml:space="preserve"> hatékonyságának felmérésére is lehetőséget </w:t>
      </w:r>
      <w:r w:rsidR="00900FDC">
        <w:rPr>
          <w:rFonts w:cs="Times New Roman"/>
          <w:szCs w:val="24"/>
        </w:rPr>
        <w:t>nyújthatna,</w:t>
      </w:r>
      <w:r>
        <w:rPr>
          <w:rFonts w:cs="Times New Roman"/>
          <w:szCs w:val="24"/>
        </w:rPr>
        <w:t xml:space="preserve"> akár</w:t>
      </w:r>
      <w:r w:rsidR="00900FDC">
        <w:rPr>
          <w:rFonts w:cs="Times New Roman"/>
          <w:szCs w:val="24"/>
        </w:rPr>
        <w:t xml:space="preserve"> egy</w:t>
      </w:r>
      <w:r>
        <w:rPr>
          <w:rFonts w:cs="Times New Roman"/>
          <w:szCs w:val="24"/>
        </w:rPr>
        <w:t xml:space="preserve"> külön kutatás </w:t>
      </w:r>
      <w:r w:rsidR="00F3741A">
        <w:rPr>
          <w:rFonts w:cs="Times New Roman"/>
          <w:szCs w:val="24"/>
        </w:rPr>
        <w:t>keretén belül</w:t>
      </w:r>
      <w:r>
        <w:rPr>
          <w:rFonts w:cs="Times New Roman"/>
          <w:szCs w:val="24"/>
        </w:rPr>
        <w:t xml:space="preserve">. </w:t>
      </w:r>
    </w:p>
    <w:p w14:paraId="436821AE" w14:textId="6FF89F94" w:rsidR="00823A13" w:rsidRDefault="00823A13" w:rsidP="00823A13">
      <w:pPr>
        <w:rPr>
          <w:rFonts w:cs="Times New Roman"/>
          <w:szCs w:val="24"/>
        </w:rPr>
      </w:pPr>
      <w:r>
        <w:rPr>
          <w:rFonts w:cs="Times New Roman"/>
          <w:szCs w:val="24"/>
        </w:rPr>
        <w:t xml:space="preserve">A </w:t>
      </w:r>
      <w:r w:rsidR="00970971">
        <w:rPr>
          <w:rFonts w:cs="Times New Roman"/>
          <w:szCs w:val="24"/>
        </w:rPr>
        <w:t>tízedikként</w:t>
      </w:r>
      <w:r>
        <w:rPr>
          <w:rFonts w:cs="Times New Roman"/>
          <w:szCs w:val="24"/>
        </w:rPr>
        <w:t xml:space="preserve"> hivatkozott kutatás eredménye szerint Franciaországban a </w:t>
      </w:r>
      <w:r w:rsidRPr="00D467F8">
        <w:rPr>
          <w:rFonts w:cs="Times New Roman"/>
          <w:szCs w:val="24"/>
        </w:rPr>
        <w:t>sürgősségi osztályo</w:t>
      </w:r>
      <w:r>
        <w:rPr>
          <w:rFonts w:cs="Times New Roman"/>
          <w:szCs w:val="24"/>
        </w:rPr>
        <w:t>kon</w:t>
      </w:r>
      <w:r w:rsidRPr="00D467F8">
        <w:rPr>
          <w:rFonts w:cs="Times New Roman"/>
          <w:szCs w:val="24"/>
        </w:rPr>
        <w:t xml:space="preserve"> van a legnagyobb terhelé</w:t>
      </w:r>
      <w:r>
        <w:rPr>
          <w:rFonts w:cs="Times New Roman"/>
          <w:szCs w:val="24"/>
        </w:rPr>
        <w:t xml:space="preserve">s a kórházakban, és az ilyen </w:t>
      </w:r>
      <w:r w:rsidRPr="007F01BC">
        <w:rPr>
          <w:rFonts w:cs="Times New Roman"/>
          <w:szCs w:val="24"/>
        </w:rPr>
        <w:t>profilú osztályokon fokozottan jelen vannak a fizikai és pszichés stresszhelyzetek</w:t>
      </w:r>
      <w:r>
        <w:rPr>
          <w:rFonts w:cs="Times New Roman"/>
          <w:szCs w:val="24"/>
        </w:rPr>
        <w:t xml:space="preserve">. </w:t>
      </w:r>
      <w:r w:rsidR="0016713E">
        <w:rPr>
          <w:rFonts w:cs="Times New Roman"/>
          <w:szCs w:val="24"/>
        </w:rPr>
        <w:t>Ezen kutatás alapján a</w:t>
      </w:r>
      <w:r w:rsidRPr="007F01BC">
        <w:rPr>
          <w:rFonts w:cs="Times New Roman"/>
          <w:szCs w:val="24"/>
        </w:rPr>
        <w:t xml:space="preserve"> </w:t>
      </w:r>
      <w:r w:rsidR="0016713E">
        <w:rPr>
          <w:rFonts w:cs="Times New Roman"/>
          <w:szCs w:val="24"/>
        </w:rPr>
        <w:t>megfigyelt</w:t>
      </w:r>
      <w:r w:rsidRPr="007F01BC">
        <w:rPr>
          <w:rFonts w:cs="Times New Roman"/>
          <w:szCs w:val="24"/>
        </w:rPr>
        <w:t xml:space="preserve"> túlterhelés és az általános stressz</w:t>
      </w:r>
      <w:r>
        <w:rPr>
          <w:rFonts w:cs="Times New Roman"/>
          <w:szCs w:val="24"/>
        </w:rPr>
        <w:t xml:space="preserve"> </w:t>
      </w:r>
      <w:r w:rsidRPr="007F01BC">
        <w:rPr>
          <w:rFonts w:cs="Times New Roman"/>
          <w:szCs w:val="24"/>
        </w:rPr>
        <w:t>erősebb hatással van az orvosokra, mint az ápoló személyzetre.</w:t>
      </w:r>
      <w:r>
        <w:rPr>
          <w:rFonts w:cs="Times New Roman"/>
          <w:szCs w:val="24"/>
        </w:rPr>
        <w:t xml:space="preserve"> Kutatásom során azonban azt állapítottam meg, </w:t>
      </w:r>
      <w:r w:rsidRPr="007F01BC">
        <w:rPr>
          <w:rFonts w:cs="Times New Roman"/>
          <w:szCs w:val="24"/>
        </w:rPr>
        <w:t>hogy a kérdőívemet kitöltő egészségügyi dolgozók közül a nem sürgősségi ellátásban dolgozó személyeket terheli meg jobban érzelmileg a munkájuk.</w:t>
      </w:r>
      <w:r>
        <w:rPr>
          <w:rFonts w:cs="Times New Roman"/>
          <w:szCs w:val="24"/>
        </w:rPr>
        <w:t xml:space="preserve"> A szerzőkkel ellentétben kutató munkám során nem tudtam azt megállapítani, hogy a stressz erősebb hatással van az orvosokra, mint az ápoló személyzetre. Szükségesnek tartom további kutatások lebonyolítását a pontosítás és a szélesebb tudásbázis gyarapítása céljából. Ezen kutatások során megállapítást nyerhetne, hogy melyik dolgozói csoportot fenyegeti legjobban a stressz, és annak negatív következményei. Ezen eredmények szerint hatékonyabban lehetne beavatkozni annak érdekében</w:t>
      </w:r>
      <w:r w:rsidR="0016713E">
        <w:rPr>
          <w:rFonts w:cs="Times New Roman"/>
          <w:szCs w:val="24"/>
        </w:rPr>
        <w:t xml:space="preserve"> is</w:t>
      </w:r>
      <w:r>
        <w:rPr>
          <w:rFonts w:cs="Times New Roman"/>
          <w:szCs w:val="24"/>
        </w:rPr>
        <w:t xml:space="preserve">, hogy javuljon a dolgozók szellemi és testi egészsége, </w:t>
      </w:r>
      <w:r w:rsidR="0016713E">
        <w:rPr>
          <w:rFonts w:cs="Times New Roman"/>
          <w:szCs w:val="24"/>
        </w:rPr>
        <w:t xml:space="preserve">majd </w:t>
      </w:r>
      <w:r>
        <w:rPr>
          <w:rFonts w:cs="Times New Roman"/>
          <w:szCs w:val="24"/>
        </w:rPr>
        <w:t xml:space="preserve">végső soron a betegellátás biztonsága és minősége. </w:t>
      </w:r>
    </w:p>
    <w:p w14:paraId="0CE0F691" w14:textId="5254205A" w:rsidR="00823A13" w:rsidRDefault="00823A13" w:rsidP="00823A13">
      <w:pPr>
        <w:rPr>
          <w:rFonts w:cs="Times New Roman"/>
          <w:szCs w:val="24"/>
        </w:rPr>
      </w:pPr>
      <w:r>
        <w:rPr>
          <w:rFonts w:cs="Times New Roman"/>
          <w:szCs w:val="24"/>
        </w:rPr>
        <w:t>A rendelkezésre álló szakirodalmakból és a kutatásomból megállapítható, hogy a munkahelyi stressz és annak szövődményei jelen vannak mind a sürgősségi, mind a kórházi munka során. A további kutatásokban olyan fentebb már említett képzéseket és tréningeket vizsgálnék, amelyek arra szolgálnak, hogy az egészségügyben dolgozók stressz szintjét csökkent</w:t>
      </w:r>
      <w:r w:rsidR="00933319">
        <w:rPr>
          <w:rFonts w:cs="Times New Roman"/>
          <w:szCs w:val="24"/>
        </w:rPr>
        <w:t>sék</w:t>
      </w:r>
      <w:r>
        <w:rPr>
          <w:rFonts w:cs="Times New Roman"/>
          <w:szCs w:val="24"/>
        </w:rPr>
        <w:t>, a megküzdési stratégiákat megerősít</w:t>
      </w:r>
      <w:r w:rsidR="00933319">
        <w:rPr>
          <w:rFonts w:cs="Times New Roman"/>
          <w:szCs w:val="24"/>
        </w:rPr>
        <w:t>sék</w:t>
      </w:r>
      <w:r>
        <w:rPr>
          <w:rFonts w:cs="Times New Roman"/>
          <w:szCs w:val="24"/>
        </w:rPr>
        <w:t>, valamint</w:t>
      </w:r>
      <w:r w:rsidR="00933319">
        <w:rPr>
          <w:rFonts w:cs="Times New Roman"/>
          <w:szCs w:val="24"/>
        </w:rPr>
        <w:t xml:space="preserve"> közvetve</w:t>
      </w:r>
      <w:r>
        <w:rPr>
          <w:rFonts w:cs="Times New Roman"/>
          <w:szCs w:val="24"/>
        </w:rPr>
        <w:t xml:space="preserve"> javít</w:t>
      </w:r>
      <w:r w:rsidR="00933319">
        <w:rPr>
          <w:rFonts w:cs="Times New Roman"/>
          <w:szCs w:val="24"/>
        </w:rPr>
        <w:t>sák</w:t>
      </w:r>
      <w:r>
        <w:rPr>
          <w:rFonts w:cs="Times New Roman"/>
          <w:szCs w:val="24"/>
        </w:rPr>
        <w:t xml:space="preserve"> a dolgozók egészségi állapotát. A kutatás során vizsgálnám ezen tréningek hatékonyságát, a dolgozók válaszait a stres</w:t>
      </w:r>
      <w:r w:rsidR="00933319">
        <w:rPr>
          <w:rFonts w:cs="Times New Roman"/>
          <w:szCs w:val="24"/>
        </w:rPr>
        <w:t xml:space="preserve">sz mértékét </w:t>
      </w:r>
      <w:r w:rsidR="000F3234">
        <w:rPr>
          <w:rFonts w:cs="Times New Roman"/>
          <w:szCs w:val="24"/>
        </w:rPr>
        <w:t>felmérő</w:t>
      </w:r>
      <w:r>
        <w:rPr>
          <w:rFonts w:cs="Times New Roman"/>
          <w:szCs w:val="24"/>
        </w:rPr>
        <w:t xml:space="preserve"> kérdésekre, </w:t>
      </w:r>
      <w:r w:rsidR="000F3234">
        <w:rPr>
          <w:rFonts w:cs="Times New Roman"/>
          <w:szCs w:val="24"/>
        </w:rPr>
        <w:t xml:space="preserve">valamint a </w:t>
      </w:r>
      <w:r>
        <w:rPr>
          <w:rFonts w:cs="Times New Roman"/>
          <w:szCs w:val="24"/>
        </w:rPr>
        <w:t xml:space="preserve">mentális és testi egészségüket a beavatkozás előtt, közben és után. A vizsgálat eredményeiből véleményem szerint megfelelő mennyiségű és minőségű információkhoz juthatnánk annak érdekében, hogy csökkentsük az egészségügyi </w:t>
      </w:r>
      <w:r w:rsidR="000F3234">
        <w:rPr>
          <w:rFonts w:cs="Times New Roman"/>
          <w:szCs w:val="24"/>
        </w:rPr>
        <w:t>szakm</w:t>
      </w:r>
      <w:r>
        <w:rPr>
          <w:rFonts w:cs="Times New Roman"/>
          <w:szCs w:val="24"/>
        </w:rPr>
        <w:t>ák jellegzetességeiből származó negatív hatásokat</w:t>
      </w:r>
      <w:r w:rsidR="000F3234">
        <w:rPr>
          <w:rFonts w:cs="Times New Roman"/>
          <w:szCs w:val="24"/>
        </w:rPr>
        <w:t xml:space="preserve">, </w:t>
      </w:r>
      <w:r>
        <w:rPr>
          <w:rFonts w:cs="Times New Roman"/>
          <w:szCs w:val="24"/>
        </w:rPr>
        <w:t xml:space="preserve">tényezőket. </w:t>
      </w:r>
    </w:p>
    <w:p w14:paraId="2D5FD0CC" w14:textId="2EE3A563" w:rsidR="00823A13" w:rsidRPr="0096580C" w:rsidRDefault="00823A13" w:rsidP="00823A13">
      <w:pPr>
        <w:rPr>
          <w:rFonts w:cs="Times New Roman"/>
          <w:szCs w:val="24"/>
        </w:rPr>
      </w:pPr>
      <w:r>
        <w:rPr>
          <w:rFonts w:cs="Times New Roman"/>
          <w:szCs w:val="24"/>
        </w:rPr>
        <w:lastRenderedPageBreak/>
        <w:t xml:space="preserve">Kutatás </w:t>
      </w:r>
      <w:r w:rsidR="000F3234">
        <w:rPr>
          <w:rFonts w:cs="Times New Roman"/>
          <w:szCs w:val="24"/>
        </w:rPr>
        <w:t>korlátjául szolgálhat, hogy</w:t>
      </w:r>
      <w:r>
        <w:rPr>
          <w:rFonts w:cs="Times New Roman"/>
          <w:szCs w:val="24"/>
        </w:rPr>
        <w:t xml:space="preserve"> a stressz nem egy objektíven mérhető adat vagy paraméter, minden embernek különböző a stressztűrő képessége, </w:t>
      </w:r>
      <w:r w:rsidR="000F3234">
        <w:rPr>
          <w:rFonts w:cs="Times New Roman"/>
          <w:szCs w:val="24"/>
        </w:rPr>
        <w:t>illetve</w:t>
      </w:r>
      <w:r>
        <w:rPr>
          <w:rFonts w:cs="Times New Roman"/>
          <w:szCs w:val="24"/>
        </w:rPr>
        <w:t xml:space="preserve"> ugyanazt a hatást különböző nagyságú megterhelésként él</w:t>
      </w:r>
      <w:r w:rsidR="000F3234">
        <w:rPr>
          <w:rFonts w:cs="Times New Roman"/>
          <w:szCs w:val="24"/>
        </w:rPr>
        <w:t>hetik</w:t>
      </w:r>
      <w:r>
        <w:rPr>
          <w:rFonts w:cs="Times New Roman"/>
          <w:szCs w:val="24"/>
        </w:rPr>
        <w:t xml:space="preserve"> meg, ezért nehéz lehet a különböző csoportokra ható stressz mértékét objektíven meghatározni. </w:t>
      </w:r>
    </w:p>
    <w:p w14:paraId="28C07DF4" w14:textId="3F6B20DA" w:rsidR="00E15B15" w:rsidRDefault="00E179CA" w:rsidP="00E15B15">
      <w:pPr>
        <w:pStyle w:val="Cmsor1"/>
        <w:rPr>
          <w:rFonts w:cs="Times New Roman"/>
        </w:rPr>
      </w:pPr>
      <w:bookmarkStart w:id="73" w:name="_Toc100143069"/>
      <w:r w:rsidRPr="00D518CC">
        <w:rPr>
          <w:rFonts w:cs="Times New Roman"/>
        </w:rPr>
        <w:t>Köszönetnyilvánítás</w:t>
      </w:r>
      <w:bookmarkEnd w:id="73"/>
    </w:p>
    <w:p w14:paraId="0BD81860" w14:textId="06B84628" w:rsidR="00335655" w:rsidRPr="00335655" w:rsidRDefault="00335655" w:rsidP="00335655"/>
    <w:p w14:paraId="48FD676D" w14:textId="46029B44" w:rsidR="008D3371" w:rsidRPr="00D518CC" w:rsidRDefault="002A2E77" w:rsidP="002A2E77">
      <w:pPr>
        <w:pStyle w:val="Cmsor1"/>
        <w:rPr>
          <w:rFonts w:cs="Times New Roman"/>
        </w:rPr>
      </w:pPr>
      <w:bookmarkStart w:id="74" w:name="_Toc100143070"/>
      <w:r w:rsidRPr="00D518CC">
        <w:rPr>
          <w:rFonts w:cs="Times New Roman"/>
        </w:rPr>
        <w:t>Irodalomjegyzék</w:t>
      </w:r>
      <w:bookmarkEnd w:id="74"/>
    </w:p>
    <w:sectPr w:rsidR="008D3371" w:rsidRPr="00D518CC" w:rsidSect="00F80D11">
      <w:footerReference w:type="default" r:id="rId25"/>
      <w:footerReference w:type="first" r:id="rId26"/>
      <w:endnotePr>
        <w:numFmt w:val="decimal"/>
      </w:endnotePr>
      <w:pgSz w:w="11906" w:h="16838"/>
      <w:pgMar w:top="1418" w:right="1418"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2A64" w14:textId="77777777" w:rsidR="00B06ECA" w:rsidRDefault="00B06ECA" w:rsidP="00DA5C29">
      <w:pPr>
        <w:spacing w:after="0" w:line="240" w:lineRule="auto"/>
      </w:pPr>
      <w:r>
        <w:separator/>
      </w:r>
    </w:p>
  </w:endnote>
  <w:endnote w:type="continuationSeparator" w:id="0">
    <w:p w14:paraId="415C883A" w14:textId="77777777" w:rsidR="00B06ECA" w:rsidRDefault="00B06ECA" w:rsidP="00DA5C29">
      <w:pPr>
        <w:spacing w:after="0" w:line="240" w:lineRule="auto"/>
      </w:pPr>
      <w:r>
        <w:continuationSeparator/>
      </w:r>
    </w:p>
  </w:endnote>
  <w:endnote w:id="1">
    <w:p w14:paraId="5E10C7A2" w14:textId="4190BB6C" w:rsidR="002007CA" w:rsidRDefault="002007CA" w:rsidP="00F80D11">
      <w:pPr>
        <w:spacing w:after="120"/>
      </w:pPr>
      <w:r w:rsidRPr="00A1632D">
        <w:rPr>
          <w:rStyle w:val="Vgjegyzet-hivatkozs"/>
          <w:szCs w:val="24"/>
        </w:rPr>
        <w:endnoteRef/>
      </w:r>
      <w:r w:rsidRPr="00A1632D">
        <w:t xml:space="preserve"> </w:t>
      </w:r>
      <w:r>
        <w:t xml:space="preserve">Mohos A, Varga A, </w:t>
      </w:r>
      <w:proofErr w:type="spellStart"/>
      <w:r>
        <w:t>Hargittay</w:t>
      </w:r>
      <w:proofErr w:type="spellEnd"/>
      <w:r>
        <w:t xml:space="preserve"> Cs, Csatlós D, </w:t>
      </w:r>
      <w:proofErr w:type="spellStart"/>
      <w:r>
        <w:t>Kalabay</w:t>
      </w:r>
      <w:proofErr w:type="spellEnd"/>
      <w:r>
        <w:t xml:space="preserve"> L, Torzsa P: Magyar családorvosok egészségi állapotának, életmódjának vizsgálata. Orvosi Hetilap 2021 162(12):449-457.</w:t>
      </w:r>
    </w:p>
    <w:p w14:paraId="464B2941" w14:textId="77777777" w:rsidR="002007CA" w:rsidRPr="00A1632D" w:rsidRDefault="002007CA" w:rsidP="00F80D11">
      <w:pPr>
        <w:spacing w:after="120"/>
      </w:pPr>
    </w:p>
  </w:endnote>
  <w:endnote w:id="2">
    <w:p w14:paraId="4AABCFF1" w14:textId="77777777" w:rsidR="002007CA" w:rsidRDefault="002007CA" w:rsidP="00F80D11">
      <w:pPr>
        <w:spacing w:after="120"/>
        <w:rPr>
          <w:rFonts w:cs="Times New Roman"/>
          <w:szCs w:val="24"/>
        </w:rPr>
      </w:pPr>
      <w:r>
        <w:rPr>
          <w:rStyle w:val="Vgjegyzet-hivatkozs"/>
        </w:rPr>
        <w:endnoteRef/>
      </w:r>
      <w:r>
        <w:t xml:space="preserve"> </w:t>
      </w:r>
      <w:r w:rsidRPr="00B4635E">
        <w:rPr>
          <w:rFonts w:cs="Times New Roman"/>
          <w:szCs w:val="24"/>
        </w:rPr>
        <w:t>Betlehem J</w:t>
      </w:r>
      <w:r>
        <w:rPr>
          <w:rFonts w:cs="Times New Roman"/>
          <w:szCs w:val="24"/>
        </w:rPr>
        <w:t>,</w:t>
      </w:r>
      <w:r w:rsidRPr="00B4635E">
        <w:rPr>
          <w:rFonts w:cs="Times New Roman"/>
          <w:szCs w:val="24"/>
        </w:rPr>
        <w:t xml:space="preserve"> Tahin T</w:t>
      </w:r>
      <w:r>
        <w:rPr>
          <w:rFonts w:cs="Times New Roman"/>
          <w:szCs w:val="24"/>
        </w:rPr>
        <w:t xml:space="preserve"> et al.</w:t>
      </w:r>
      <w:r w:rsidRPr="00B4635E">
        <w:rPr>
          <w:rFonts w:cs="Times New Roman"/>
          <w:szCs w:val="24"/>
        </w:rPr>
        <w:t xml:space="preserve"> A munka hatása a kórházi ápolók jóllétére Magyarországon az EU csatlakozáskor. Nővér 20</w:t>
      </w:r>
      <w:r>
        <w:rPr>
          <w:rFonts w:cs="Times New Roman"/>
          <w:szCs w:val="24"/>
        </w:rPr>
        <w:t>07</w:t>
      </w:r>
      <w:r w:rsidRPr="00B4635E">
        <w:rPr>
          <w:rFonts w:cs="Times New Roman"/>
          <w:szCs w:val="24"/>
        </w:rPr>
        <w:t xml:space="preserve"> </w:t>
      </w:r>
      <w:r>
        <w:rPr>
          <w:rFonts w:cs="Times New Roman"/>
          <w:szCs w:val="24"/>
        </w:rPr>
        <w:t>20</w:t>
      </w:r>
      <w:r w:rsidRPr="00B4635E">
        <w:rPr>
          <w:rFonts w:cs="Times New Roman"/>
          <w:szCs w:val="24"/>
        </w:rPr>
        <w:t>(6)</w:t>
      </w:r>
      <w:r>
        <w:rPr>
          <w:rFonts w:cs="Times New Roman"/>
          <w:szCs w:val="24"/>
        </w:rPr>
        <w:t>:</w:t>
      </w:r>
      <w:r w:rsidRPr="00B4635E">
        <w:rPr>
          <w:rFonts w:cs="Times New Roman"/>
          <w:szCs w:val="24"/>
        </w:rPr>
        <w:t>3-13.</w:t>
      </w:r>
    </w:p>
    <w:p w14:paraId="3C552200" w14:textId="77777777" w:rsidR="002007CA" w:rsidRDefault="002007CA" w:rsidP="00F80D11">
      <w:pPr>
        <w:pStyle w:val="Vgjegyzetszvege"/>
        <w:spacing w:after="120" w:line="360" w:lineRule="auto"/>
      </w:pPr>
    </w:p>
  </w:endnote>
  <w:endnote w:id="3">
    <w:p w14:paraId="4784EA0C" w14:textId="77777777" w:rsidR="002007CA" w:rsidRDefault="002007CA" w:rsidP="00F80D11">
      <w:pPr>
        <w:spacing w:after="120"/>
        <w:rPr>
          <w:rFonts w:cs="Times New Roman"/>
          <w:szCs w:val="24"/>
        </w:rPr>
      </w:pPr>
      <w:r>
        <w:rPr>
          <w:rStyle w:val="Vgjegyzet-hivatkozs"/>
        </w:rPr>
        <w:endnoteRef/>
      </w:r>
      <w:r>
        <w:t xml:space="preserve"> </w:t>
      </w:r>
      <w:r w:rsidRPr="00202A4B">
        <w:rPr>
          <w:rFonts w:cs="Times New Roman"/>
          <w:szCs w:val="24"/>
        </w:rPr>
        <w:t>Healy</w:t>
      </w:r>
      <w:r>
        <w:rPr>
          <w:rFonts w:cs="Times New Roman"/>
          <w:szCs w:val="24"/>
        </w:rPr>
        <w:t xml:space="preserve"> </w:t>
      </w:r>
      <w:r w:rsidRPr="00202A4B">
        <w:rPr>
          <w:rFonts w:cs="Times New Roman"/>
          <w:szCs w:val="24"/>
        </w:rPr>
        <w:t>S</w:t>
      </w:r>
      <w:r>
        <w:rPr>
          <w:rFonts w:cs="Times New Roman"/>
          <w:szCs w:val="24"/>
        </w:rPr>
        <w:t>,</w:t>
      </w:r>
      <w:r w:rsidRPr="00202A4B">
        <w:rPr>
          <w:rFonts w:cs="Times New Roman"/>
          <w:szCs w:val="24"/>
        </w:rPr>
        <w:t xml:space="preserve"> Tyrrell</w:t>
      </w:r>
      <w:r>
        <w:rPr>
          <w:rFonts w:cs="Times New Roman"/>
          <w:szCs w:val="24"/>
        </w:rPr>
        <w:t xml:space="preserve"> </w:t>
      </w:r>
      <w:r w:rsidRPr="00202A4B">
        <w:rPr>
          <w:rFonts w:cs="Times New Roman"/>
          <w:szCs w:val="24"/>
        </w:rPr>
        <w:t>M</w:t>
      </w:r>
      <w:r>
        <w:rPr>
          <w:rFonts w:cs="Times New Roman"/>
          <w:szCs w:val="24"/>
        </w:rPr>
        <w:t xml:space="preserve">: </w:t>
      </w:r>
      <w:r w:rsidRPr="00202A4B">
        <w:rPr>
          <w:rFonts w:cs="Times New Roman"/>
          <w:szCs w:val="24"/>
        </w:rPr>
        <w:t>Stress in Emergency Departments: Experiences of Nurses and Doctors. Emergency Nurse</w:t>
      </w:r>
      <w:r>
        <w:rPr>
          <w:rFonts w:cs="Times New Roman"/>
          <w:szCs w:val="24"/>
        </w:rPr>
        <w:t xml:space="preserve"> 2011;</w:t>
      </w:r>
      <w:r w:rsidRPr="00202A4B">
        <w:rPr>
          <w:rFonts w:cs="Times New Roman"/>
          <w:szCs w:val="24"/>
        </w:rPr>
        <w:t>19</w:t>
      </w:r>
      <w:r>
        <w:rPr>
          <w:rFonts w:cs="Times New Roman"/>
          <w:szCs w:val="24"/>
        </w:rPr>
        <w:t>:</w:t>
      </w:r>
      <w:r w:rsidRPr="00202A4B">
        <w:rPr>
          <w:rFonts w:cs="Times New Roman"/>
          <w:szCs w:val="24"/>
        </w:rPr>
        <w:t>31-37.</w:t>
      </w:r>
    </w:p>
    <w:p w14:paraId="5113B8D5" w14:textId="77777777" w:rsidR="002007CA" w:rsidRDefault="002007CA" w:rsidP="00F80D11">
      <w:pPr>
        <w:pStyle w:val="Vgjegyzetszvege"/>
        <w:spacing w:after="120" w:line="360" w:lineRule="auto"/>
      </w:pPr>
    </w:p>
  </w:endnote>
  <w:endnote w:id="4">
    <w:p w14:paraId="302CE5B8" w14:textId="67731C90" w:rsidR="002007CA" w:rsidRDefault="002007CA" w:rsidP="00F80D11">
      <w:pPr>
        <w:spacing w:after="120"/>
        <w:rPr>
          <w:rFonts w:cs="Times New Roman"/>
          <w:szCs w:val="24"/>
        </w:rPr>
      </w:pPr>
      <w:r>
        <w:rPr>
          <w:rStyle w:val="Vgjegyzet-hivatkozs"/>
        </w:rPr>
        <w:endnoteRef/>
      </w:r>
      <w:r>
        <w:t xml:space="preserve"> </w:t>
      </w:r>
      <w:r w:rsidRPr="005F1149">
        <w:t>Yuwanich N, Sandmark H, Akhavan S: Emergency Department Nurses’ Experiences of Occupational Stress: A Qualitative Study from a Public Hospital in Bangkok, Thailand. Work 2016;53(4):885-879.</w:t>
      </w:r>
    </w:p>
    <w:p w14:paraId="4575A254" w14:textId="77777777" w:rsidR="002007CA" w:rsidRDefault="002007CA" w:rsidP="00F80D11">
      <w:pPr>
        <w:pStyle w:val="Vgjegyzetszvege"/>
        <w:spacing w:after="120" w:line="360" w:lineRule="auto"/>
      </w:pPr>
    </w:p>
  </w:endnote>
  <w:endnote w:id="5">
    <w:p w14:paraId="4CE14C3A" w14:textId="77777777" w:rsidR="002007CA" w:rsidRDefault="002007CA" w:rsidP="00F80D11">
      <w:pPr>
        <w:spacing w:after="120"/>
        <w:rPr>
          <w:rFonts w:cs="Times New Roman"/>
          <w:szCs w:val="24"/>
        </w:rPr>
      </w:pPr>
      <w:r>
        <w:rPr>
          <w:rStyle w:val="Vgjegyzet-hivatkozs"/>
        </w:rPr>
        <w:endnoteRef/>
      </w:r>
      <w:r>
        <w:t xml:space="preserve"> </w:t>
      </w:r>
      <w:r w:rsidRPr="006632CA">
        <w:rPr>
          <w:rFonts w:cs="Times New Roman"/>
          <w:szCs w:val="24"/>
        </w:rPr>
        <w:t>Adriaenssens J, De Gucht V, Van Der Doef M</w:t>
      </w:r>
      <w:r>
        <w:rPr>
          <w:rFonts w:cs="Times New Roman"/>
          <w:szCs w:val="24"/>
        </w:rPr>
        <w:t xml:space="preserve">, </w:t>
      </w:r>
      <w:r w:rsidRPr="006632CA">
        <w:rPr>
          <w:rFonts w:cs="Times New Roman"/>
          <w:szCs w:val="24"/>
        </w:rPr>
        <w:t>Maes S</w:t>
      </w:r>
      <w:r>
        <w:rPr>
          <w:rFonts w:cs="Times New Roman"/>
          <w:szCs w:val="24"/>
        </w:rPr>
        <w:t>:</w:t>
      </w:r>
      <w:r w:rsidRPr="006632CA">
        <w:rPr>
          <w:rFonts w:cs="Times New Roman"/>
          <w:szCs w:val="24"/>
        </w:rPr>
        <w:t xml:space="preserve"> Exploring the Burden of Emergency Care: Predictors of Stress-Health Outcomes in Emergency Nurses. Journal of Advanced Nursing </w:t>
      </w:r>
      <w:r>
        <w:rPr>
          <w:rFonts w:cs="Times New Roman"/>
          <w:szCs w:val="24"/>
        </w:rPr>
        <w:t>2011;</w:t>
      </w:r>
      <w:r w:rsidRPr="006632CA">
        <w:rPr>
          <w:rFonts w:cs="Times New Roman"/>
          <w:szCs w:val="24"/>
        </w:rPr>
        <w:t>67</w:t>
      </w:r>
      <w:r>
        <w:rPr>
          <w:rFonts w:cs="Times New Roman"/>
          <w:szCs w:val="24"/>
        </w:rPr>
        <w:t>(6):</w:t>
      </w:r>
      <w:r w:rsidRPr="006632CA">
        <w:rPr>
          <w:rFonts w:cs="Times New Roman"/>
          <w:szCs w:val="24"/>
        </w:rPr>
        <w:t>1317-1328.</w:t>
      </w:r>
    </w:p>
    <w:p w14:paraId="7A36337E" w14:textId="77777777" w:rsidR="002007CA" w:rsidRDefault="002007CA" w:rsidP="00F80D11">
      <w:pPr>
        <w:pStyle w:val="Vgjegyzetszvege"/>
        <w:spacing w:after="120" w:line="360" w:lineRule="auto"/>
      </w:pPr>
    </w:p>
  </w:endnote>
  <w:endnote w:id="6">
    <w:p w14:paraId="0C627498" w14:textId="1A96D073" w:rsidR="002007CA" w:rsidRPr="009125C3" w:rsidRDefault="002007CA" w:rsidP="00F80D11">
      <w:pPr>
        <w:spacing w:after="120"/>
        <w:rPr>
          <w:rFonts w:cs="Times New Roman"/>
          <w:color w:val="000000" w:themeColor="text1"/>
          <w:szCs w:val="24"/>
        </w:rPr>
      </w:pPr>
      <w:r w:rsidRPr="009125C3">
        <w:rPr>
          <w:rStyle w:val="Vgjegyzet-hivatkozs"/>
          <w:color w:val="000000" w:themeColor="text1"/>
        </w:rPr>
        <w:endnoteRef/>
      </w:r>
      <w:r>
        <w:rPr>
          <w:color w:val="000000" w:themeColor="text1"/>
        </w:rPr>
        <w:t xml:space="preserve"> </w:t>
      </w:r>
      <w:r w:rsidRPr="009125C3">
        <w:rPr>
          <w:rFonts w:cs="Times New Roman"/>
          <w:color w:val="000000" w:themeColor="text1"/>
          <w:szCs w:val="24"/>
        </w:rPr>
        <w:t>Roberts</w:t>
      </w:r>
      <w:r>
        <w:rPr>
          <w:rFonts w:cs="Times New Roman"/>
          <w:color w:val="000000" w:themeColor="text1"/>
          <w:szCs w:val="24"/>
        </w:rPr>
        <w:t xml:space="preserve"> R</w:t>
      </w:r>
      <w:r w:rsidRPr="009125C3">
        <w:rPr>
          <w:rFonts w:cs="Times New Roman"/>
          <w:color w:val="000000" w:themeColor="text1"/>
          <w:szCs w:val="24"/>
        </w:rPr>
        <w:t>,</w:t>
      </w:r>
      <w:r>
        <w:rPr>
          <w:rFonts w:cs="Times New Roman"/>
          <w:color w:val="000000" w:themeColor="text1"/>
          <w:szCs w:val="24"/>
        </w:rPr>
        <w:t xml:space="preserve"> </w:t>
      </w:r>
      <w:r w:rsidRPr="009125C3">
        <w:rPr>
          <w:rFonts w:cs="Times New Roman"/>
          <w:color w:val="000000" w:themeColor="text1"/>
          <w:szCs w:val="24"/>
        </w:rPr>
        <w:t>Grubb</w:t>
      </w:r>
      <w:r>
        <w:rPr>
          <w:rFonts w:cs="Times New Roman"/>
          <w:color w:val="000000" w:themeColor="text1"/>
          <w:szCs w:val="24"/>
        </w:rPr>
        <w:t xml:space="preserve"> PL</w:t>
      </w:r>
      <w:r w:rsidRPr="009125C3">
        <w:rPr>
          <w:rFonts w:cs="Times New Roman"/>
          <w:color w:val="000000" w:themeColor="text1"/>
          <w:szCs w:val="24"/>
        </w:rPr>
        <w:t>,</w:t>
      </w:r>
      <w:r>
        <w:rPr>
          <w:rFonts w:cs="Times New Roman"/>
          <w:color w:val="000000" w:themeColor="text1"/>
          <w:szCs w:val="24"/>
        </w:rPr>
        <w:t xml:space="preserve"> </w:t>
      </w:r>
      <w:r w:rsidRPr="009125C3">
        <w:rPr>
          <w:rFonts w:cs="Times New Roman"/>
          <w:color w:val="000000" w:themeColor="text1"/>
          <w:szCs w:val="24"/>
        </w:rPr>
        <w:t>Grosch</w:t>
      </w:r>
      <w:r>
        <w:rPr>
          <w:rFonts w:cs="Times New Roman"/>
          <w:color w:val="000000" w:themeColor="text1"/>
          <w:szCs w:val="24"/>
        </w:rPr>
        <w:t xml:space="preserve"> JW</w:t>
      </w:r>
      <w:r w:rsidRPr="009125C3">
        <w:rPr>
          <w:rFonts w:cs="Times New Roman"/>
          <w:color w:val="000000" w:themeColor="text1"/>
          <w:szCs w:val="24"/>
        </w:rPr>
        <w:t xml:space="preserve">: Alleviating Job Stress in Nurses. Medscape Refernce. [Internet] 2012. június 25. [cited 2020 Dec 13.] Available from: </w:t>
      </w:r>
      <w:hyperlink r:id="rId1" w:history="1">
        <w:r w:rsidRPr="009125C3">
          <w:rPr>
            <w:rStyle w:val="Hiperhivatkozs"/>
            <w:rFonts w:cs="Times New Roman"/>
            <w:szCs w:val="24"/>
          </w:rPr>
          <w:t>https://www.medscape.com/viewarticle/765974_1</w:t>
        </w:r>
      </w:hyperlink>
    </w:p>
    <w:p w14:paraId="381F9C99" w14:textId="77777777" w:rsidR="002007CA" w:rsidRDefault="002007CA" w:rsidP="00F80D11">
      <w:pPr>
        <w:pStyle w:val="Vgjegyzetszvege"/>
        <w:spacing w:after="120" w:line="360" w:lineRule="auto"/>
      </w:pPr>
    </w:p>
  </w:endnote>
  <w:endnote w:id="7">
    <w:p w14:paraId="4FAABE56" w14:textId="6B6C7E28" w:rsidR="002007CA" w:rsidRDefault="002007CA" w:rsidP="00F80D11">
      <w:pPr>
        <w:spacing w:after="120"/>
        <w:rPr>
          <w:rFonts w:cs="Times New Roman"/>
          <w:szCs w:val="24"/>
        </w:rPr>
      </w:pPr>
      <w:r>
        <w:rPr>
          <w:rStyle w:val="Vgjegyzet-hivatkozs"/>
        </w:rPr>
        <w:endnoteRef/>
      </w:r>
      <w:r>
        <w:t xml:space="preserve"> </w:t>
      </w:r>
      <w:r w:rsidRPr="00922AA4">
        <w:rPr>
          <w:rFonts w:cs="Times New Roman"/>
          <w:szCs w:val="24"/>
        </w:rPr>
        <w:t>L</w:t>
      </w:r>
      <w:r>
        <w:rPr>
          <w:rFonts w:cs="Times New Roman"/>
          <w:szCs w:val="24"/>
        </w:rPr>
        <w:t xml:space="preserve">illy M, </w:t>
      </w:r>
      <w:r w:rsidRPr="00922AA4">
        <w:rPr>
          <w:rFonts w:cs="Times New Roman"/>
          <w:szCs w:val="24"/>
        </w:rPr>
        <w:t>C</w:t>
      </w:r>
      <w:r>
        <w:rPr>
          <w:rFonts w:cs="Times New Roman"/>
          <w:szCs w:val="24"/>
        </w:rPr>
        <w:t xml:space="preserve">alhoun R et al.  </w:t>
      </w:r>
      <w:r w:rsidRPr="00922AA4">
        <w:rPr>
          <w:rFonts w:cs="Times New Roman"/>
          <w:szCs w:val="24"/>
        </w:rPr>
        <w:t>Destress 9-1-1</w:t>
      </w:r>
      <w:r>
        <w:rPr>
          <w:rFonts w:cs="Times New Roman"/>
          <w:szCs w:val="24"/>
        </w:rPr>
        <w:t xml:space="preserve"> </w:t>
      </w:r>
      <w:r w:rsidRPr="00922AA4">
        <w:rPr>
          <w:rFonts w:cs="Times New Roman"/>
          <w:szCs w:val="24"/>
        </w:rPr>
        <w:t>an online mindfulness-based intervention in reducing stress among emergency medical dispatchers: a randomised controlled trial</w:t>
      </w:r>
      <w:r>
        <w:rPr>
          <w:rFonts w:cs="Times New Roman"/>
          <w:szCs w:val="24"/>
        </w:rPr>
        <w:t xml:space="preserve">. </w:t>
      </w:r>
      <w:r w:rsidRPr="00AD6518">
        <w:rPr>
          <w:rFonts w:cs="Times New Roman"/>
          <w:szCs w:val="24"/>
        </w:rPr>
        <w:t>Occupational and Environmental Medicine</w:t>
      </w:r>
      <w:r>
        <w:rPr>
          <w:rFonts w:cs="Times New Roman"/>
          <w:szCs w:val="24"/>
        </w:rPr>
        <w:t xml:space="preserve"> </w:t>
      </w:r>
      <w:r w:rsidRPr="00922AA4">
        <w:rPr>
          <w:rFonts w:cs="Times New Roman"/>
          <w:szCs w:val="24"/>
        </w:rPr>
        <w:t>2019;76:705–711.</w:t>
      </w:r>
    </w:p>
    <w:p w14:paraId="6454B7EA" w14:textId="77777777" w:rsidR="002007CA" w:rsidRDefault="002007CA" w:rsidP="00F80D11">
      <w:pPr>
        <w:pStyle w:val="Vgjegyzetszvege"/>
        <w:spacing w:after="120" w:line="360" w:lineRule="auto"/>
      </w:pPr>
    </w:p>
  </w:endnote>
  <w:endnote w:id="8">
    <w:p w14:paraId="21208193" w14:textId="77777777" w:rsidR="002007CA" w:rsidRDefault="002007CA" w:rsidP="00F80D11">
      <w:pPr>
        <w:spacing w:after="120"/>
        <w:rPr>
          <w:rFonts w:cs="Times New Roman"/>
          <w:szCs w:val="24"/>
        </w:rPr>
      </w:pPr>
      <w:r>
        <w:rPr>
          <w:rStyle w:val="Vgjegyzet-hivatkozs"/>
        </w:rPr>
        <w:endnoteRef/>
      </w:r>
      <w:r>
        <w:t xml:space="preserve"> </w:t>
      </w:r>
      <w:r>
        <w:rPr>
          <w:rFonts w:cs="Times New Roman"/>
          <w:szCs w:val="24"/>
        </w:rPr>
        <w:t xml:space="preserve">Gál-Inges D, Németh A: </w:t>
      </w:r>
      <w:r w:rsidRPr="008B7AC5">
        <w:rPr>
          <w:rFonts w:cs="Times New Roman"/>
          <w:szCs w:val="24"/>
        </w:rPr>
        <w:t>Észlelt munkahelyi stressz hatása az ápolók életmódjára, egészségére, alvására</w:t>
      </w:r>
      <w:r>
        <w:rPr>
          <w:rFonts w:cs="Times New Roman"/>
          <w:szCs w:val="24"/>
        </w:rPr>
        <w:t xml:space="preserve">. </w:t>
      </w:r>
      <w:r w:rsidRPr="008D3371">
        <w:rPr>
          <w:rFonts w:cs="Times New Roman"/>
          <w:szCs w:val="24"/>
        </w:rPr>
        <w:t>N</w:t>
      </w:r>
      <w:r>
        <w:rPr>
          <w:rFonts w:cs="Times New Roman"/>
          <w:szCs w:val="24"/>
        </w:rPr>
        <w:t>ő</w:t>
      </w:r>
      <w:r w:rsidRPr="008D3371">
        <w:rPr>
          <w:rFonts w:cs="Times New Roman"/>
          <w:szCs w:val="24"/>
        </w:rPr>
        <w:t>vér 2015</w:t>
      </w:r>
      <w:r>
        <w:rPr>
          <w:rFonts w:cs="Times New Roman"/>
          <w:szCs w:val="24"/>
        </w:rPr>
        <w:t>;</w:t>
      </w:r>
      <w:r w:rsidRPr="008D3371">
        <w:rPr>
          <w:rFonts w:cs="Times New Roman"/>
          <w:szCs w:val="24"/>
        </w:rPr>
        <w:t>28(5)</w:t>
      </w:r>
      <w:r>
        <w:rPr>
          <w:rFonts w:cs="Times New Roman"/>
          <w:szCs w:val="24"/>
        </w:rPr>
        <w:t>:</w:t>
      </w:r>
      <w:r w:rsidRPr="008D3371">
        <w:rPr>
          <w:rFonts w:cs="Times New Roman"/>
          <w:szCs w:val="24"/>
        </w:rPr>
        <w:t>1</w:t>
      </w:r>
      <w:r>
        <w:rPr>
          <w:rFonts w:cs="Times New Roman"/>
          <w:szCs w:val="24"/>
        </w:rPr>
        <w:t>-</w:t>
      </w:r>
      <w:r w:rsidRPr="008D3371">
        <w:rPr>
          <w:rFonts w:cs="Times New Roman"/>
          <w:szCs w:val="24"/>
        </w:rPr>
        <w:t>40</w:t>
      </w:r>
      <w:r>
        <w:rPr>
          <w:rFonts w:cs="Times New Roman"/>
          <w:szCs w:val="24"/>
        </w:rPr>
        <w:t>.</w:t>
      </w:r>
    </w:p>
    <w:p w14:paraId="771797A6" w14:textId="77777777" w:rsidR="002007CA" w:rsidRDefault="002007CA" w:rsidP="00F80D11">
      <w:pPr>
        <w:pStyle w:val="Vgjegyzetszvege"/>
        <w:spacing w:after="120" w:line="360" w:lineRule="auto"/>
      </w:pPr>
    </w:p>
  </w:endnote>
  <w:endnote w:id="9">
    <w:p w14:paraId="5F21C4CC" w14:textId="77777777" w:rsidR="002007CA" w:rsidRDefault="002007CA" w:rsidP="00F80D11">
      <w:pPr>
        <w:spacing w:after="120"/>
        <w:rPr>
          <w:rFonts w:cs="Times New Roman"/>
          <w:szCs w:val="24"/>
        </w:rPr>
      </w:pPr>
      <w:r>
        <w:rPr>
          <w:rStyle w:val="Vgjegyzet-hivatkozs"/>
        </w:rPr>
        <w:endnoteRef/>
      </w:r>
      <w:r>
        <w:t xml:space="preserve"> </w:t>
      </w:r>
      <w:bookmarkStart w:id="12" w:name="_Hlk57210205"/>
      <w:r w:rsidRPr="00B934BE">
        <w:rPr>
          <w:rFonts w:cs="Times New Roman"/>
          <w:szCs w:val="24"/>
        </w:rPr>
        <w:t>Mészáros V</w:t>
      </w:r>
      <w:bookmarkEnd w:id="12"/>
      <w:r w:rsidRPr="00B934BE">
        <w:rPr>
          <w:rFonts w:cs="Times New Roman"/>
          <w:szCs w:val="24"/>
        </w:rPr>
        <w:t>,</w:t>
      </w:r>
      <w:r>
        <w:rPr>
          <w:rFonts w:cs="Times New Roman"/>
          <w:szCs w:val="24"/>
        </w:rPr>
        <w:t xml:space="preserve"> </w:t>
      </w:r>
      <w:r w:rsidRPr="00B934BE">
        <w:rPr>
          <w:rFonts w:cs="Times New Roman"/>
          <w:szCs w:val="24"/>
        </w:rPr>
        <w:t>Cserháti Z</w:t>
      </w:r>
      <w:r>
        <w:rPr>
          <w:rFonts w:cs="Times New Roman"/>
          <w:szCs w:val="24"/>
        </w:rPr>
        <w:t xml:space="preserve">, </w:t>
      </w:r>
      <w:r w:rsidRPr="00B934BE">
        <w:rPr>
          <w:rFonts w:cs="Times New Roman"/>
          <w:szCs w:val="24"/>
        </w:rPr>
        <w:t>Oláh A</w:t>
      </w:r>
      <w:r>
        <w:rPr>
          <w:rFonts w:cs="Times New Roman"/>
          <w:szCs w:val="24"/>
        </w:rPr>
        <w:t>,</w:t>
      </w:r>
      <w:r w:rsidRPr="00B934BE">
        <w:rPr>
          <w:rFonts w:cs="Times New Roman"/>
          <w:szCs w:val="24"/>
        </w:rPr>
        <w:t xml:space="preserve"> Perczel Forintos </w:t>
      </w:r>
      <w:r>
        <w:rPr>
          <w:rFonts w:cs="Times New Roman"/>
          <w:szCs w:val="24"/>
        </w:rPr>
        <w:t xml:space="preserve">D., </w:t>
      </w:r>
      <w:r w:rsidRPr="00B934BE">
        <w:rPr>
          <w:rFonts w:cs="Times New Roman"/>
          <w:szCs w:val="24"/>
        </w:rPr>
        <w:t>Ádám Sz</w:t>
      </w:r>
      <w:r>
        <w:rPr>
          <w:rFonts w:cs="Times New Roman"/>
          <w:szCs w:val="24"/>
        </w:rPr>
        <w:t xml:space="preserve">: </w:t>
      </w:r>
      <w:r w:rsidRPr="00B934BE">
        <w:rPr>
          <w:rFonts w:cs="Times New Roman"/>
          <w:szCs w:val="24"/>
        </w:rPr>
        <w:t>A munkahelyi stresszel való megküzdés egészségügyi szakdolgozók körében – lehetőségek a kiégés és depresszió megelőzésének szolgálatában</w:t>
      </w:r>
      <w:r>
        <w:rPr>
          <w:rFonts w:cs="Times New Roman"/>
          <w:szCs w:val="24"/>
        </w:rPr>
        <w:t>. Orvosi Hetilap 2013;154(12):449-454.</w:t>
      </w:r>
    </w:p>
    <w:p w14:paraId="2D87ABF0" w14:textId="77777777" w:rsidR="002007CA" w:rsidRDefault="002007CA" w:rsidP="00F80D11">
      <w:pPr>
        <w:pStyle w:val="Vgjegyzetszvege"/>
        <w:spacing w:after="120" w:line="360" w:lineRule="auto"/>
      </w:pPr>
    </w:p>
  </w:endnote>
  <w:endnote w:id="10">
    <w:p w14:paraId="48DBEA42" w14:textId="1F920C83" w:rsidR="002007CA" w:rsidRDefault="002007CA" w:rsidP="00F80D11">
      <w:pPr>
        <w:spacing w:after="120"/>
        <w:rPr>
          <w:rFonts w:cs="Times New Roman"/>
          <w:szCs w:val="24"/>
        </w:rPr>
      </w:pPr>
      <w:r>
        <w:rPr>
          <w:rStyle w:val="Vgjegyzet-hivatkozs"/>
        </w:rPr>
        <w:endnoteRef/>
      </w:r>
      <w:r>
        <w:t xml:space="preserve"> </w:t>
      </w:r>
      <w:r w:rsidRPr="00AD4A45">
        <w:rPr>
          <w:rFonts w:cs="Times New Roman"/>
          <w:szCs w:val="24"/>
        </w:rPr>
        <w:t>Basu</w:t>
      </w:r>
      <w:r>
        <w:rPr>
          <w:rFonts w:cs="Times New Roman"/>
          <w:szCs w:val="24"/>
        </w:rPr>
        <w:t xml:space="preserve"> S, </w:t>
      </w:r>
      <w:r w:rsidRPr="00AD4A45">
        <w:rPr>
          <w:rFonts w:cs="Times New Roman"/>
          <w:szCs w:val="24"/>
        </w:rPr>
        <w:t>Yap</w:t>
      </w:r>
      <w:r>
        <w:rPr>
          <w:rFonts w:cs="Times New Roman"/>
          <w:szCs w:val="24"/>
        </w:rPr>
        <w:t xml:space="preserve"> C</w:t>
      </w:r>
      <w:r w:rsidRPr="00AD4A45">
        <w:rPr>
          <w:rFonts w:cs="Times New Roman"/>
          <w:szCs w:val="24"/>
        </w:rPr>
        <w:t>,</w:t>
      </w:r>
      <w:r>
        <w:rPr>
          <w:rFonts w:cs="Times New Roman"/>
          <w:szCs w:val="24"/>
        </w:rPr>
        <w:t xml:space="preserve"> </w:t>
      </w:r>
      <w:r w:rsidRPr="00AD4A45">
        <w:rPr>
          <w:rFonts w:cs="Times New Roman"/>
          <w:szCs w:val="24"/>
        </w:rPr>
        <w:t>Mason</w:t>
      </w:r>
      <w:r>
        <w:rPr>
          <w:rFonts w:cs="Times New Roman"/>
          <w:szCs w:val="24"/>
        </w:rPr>
        <w:t xml:space="preserve"> S: </w:t>
      </w:r>
      <w:r w:rsidRPr="00AD4A45">
        <w:rPr>
          <w:rFonts w:cs="Times New Roman"/>
          <w:szCs w:val="24"/>
        </w:rPr>
        <w:t>Examining the sources of occupational stress in an emergency department</w:t>
      </w:r>
      <w:r>
        <w:rPr>
          <w:rFonts w:cs="Times New Roman"/>
          <w:szCs w:val="24"/>
        </w:rPr>
        <w:t xml:space="preserve">. </w:t>
      </w:r>
      <w:r w:rsidRPr="00AD4A45">
        <w:rPr>
          <w:rFonts w:cs="Times New Roman"/>
          <w:szCs w:val="24"/>
        </w:rPr>
        <w:t>Occupational Medicine</w:t>
      </w:r>
      <w:r>
        <w:rPr>
          <w:rFonts w:cs="Times New Roman"/>
          <w:szCs w:val="24"/>
        </w:rPr>
        <w:t xml:space="preserve"> 2016;</w:t>
      </w:r>
      <w:r w:rsidRPr="00AD4A45">
        <w:rPr>
          <w:rFonts w:cs="Times New Roman"/>
          <w:szCs w:val="24"/>
        </w:rPr>
        <w:t>66</w:t>
      </w:r>
      <w:r>
        <w:rPr>
          <w:rFonts w:cs="Times New Roman"/>
          <w:szCs w:val="24"/>
        </w:rPr>
        <w:t>(</w:t>
      </w:r>
      <w:r w:rsidRPr="00AD4A45">
        <w:rPr>
          <w:rFonts w:cs="Times New Roman"/>
          <w:szCs w:val="24"/>
        </w:rPr>
        <w:t>9</w:t>
      </w:r>
      <w:r>
        <w:rPr>
          <w:rFonts w:cs="Times New Roman"/>
          <w:szCs w:val="24"/>
        </w:rPr>
        <w:t>):</w:t>
      </w:r>
      <w:r w:rsidRPr="00AD4A45">
        <w:rPr>
          <w:rFonts w:cs="Times New Roman"/>
          <w:szCs w:val="24"/>
        </w:rPr>
        <w:t>737–742</w:t>
      </w:r>
      <w:r>
        <w:rPr>
          <w:rFonts w:cs="Times New Roman"/>
          <w:szCs w:val="24"/>
        </w:rPr>
        <w:t>.</w:t>
      </w:r>
    </w:p>
    <w:p w14:paraId="37B6B82C" w14:textId="77777777" w:rsidR="002007CA" w:rsidRDefault="002007CA" w:rsidP="00F80D11">
      <w:pPr>
        <w:pStyle w:val="Vgjegyzetszvege"/>
        <w:spacing w:after="120" w:line="360" w:lineRule="auto"/>
      </w:pPr>
    </w:p>
  </w:endnote>
  <w:endnote w:id="11">
    <w:p w14:paraId="77C453C9" w14:textId="389E9D8A" w:rsidR="002007CA" w:rsidRDefault="002007CA" w:rsidP="00F80D11">
      <w:pPr>
        <w:spacing w:after="120"/>
        <w:rPr>
          <w:rFonts w:cs="Times New Roman"/>
          <w:szCs w:val="24"/>
        </w:rPr>
      </w:pPr>
      <w:r>
        <w:rPr>
          <w:rStyle w:val="Vgjegyzet-hivatkozs"/>
        </w:rPr>
        <w:endnoteRef/>
      </w:r>
      <w:r>
        <w:t xml:space="preserve"> </w:t>
      </w:r>
      <w:r w:rsidRPr="008C5E84">
        <w:rPr>
          <w:rFonts w:cs="Times New Roman"/>
          <w:szCs w:val="24"/>
        </w:rPr>
        <w:t>Lala</w:t>
      </w:r>
      <w:r>
        <w:rPr>
          <w:rFonts w:cs="Times New Roman"/>
          <w:szCs w:val="24"/>
        </w:rPr>
        <w:t xml:space="preserve"> A</w:t>
      </w:r>
      <w:r w:rsidRPr="008C5E84">
        <w:rPr>
          <w:rFonts w:cs="Times New Roman"/>
          <w:szCs w:val="24"/>
        </w:rPr>
        <w:t>,</w:t>
      </w:r>
      <w:r>
        <w:rPr>
          <w:rFonts w:cs="Times New Roman"/>
          <w:szCs w:val="24"/>
        </w:rPr>
        <w:t xml:space="preserve"> </w:t>
      </w:r>
      <w:r w:rsidRPr="008C5E84">
        <w:rPr>
          <w:rFonts w:cs="Times New Roman"/>
          <w:szCs w:val="24"/>
        </w:rPr>
        <w:t>Sturzu</w:t>
      </w:r>
      <w:r>
        <w:rPr>
          <w:rFonts w:cs="Times New Roman"/>
          <w:szCs w:val="24"/>
        </w:rPr>
        <w:t xml:space="preserve"> LM</w:t>
      </w:r>
      <w:r w:rsidRPr="008C5E84">
        <w:rPr>
          <w:rFonts w:cs="Times New Roman"/>
          <w:szCs w:val="24"/>
        </w:rPr>
        <w:t>,</w:t>
      </w:r>
      <w:r>
        <w:rPr>
          <w:rFonts w:cs="Times New Roman"/>
          <w:szCs w:val="24"/>
        </w:rPr>
        <w:t xml:space="preserve"> </w:t>
      </w:r>
      <w:r w:rsidRPr="008C5E84">
        <w:rPr>
          <w:rFonts w:cs="Times New Roman"/>
          <w:szCs w:val="24"/>
        </w:rPr>
        <w:t>Picard</w:t>
      </w:r>
      <w:r>
        <w:rPr>
          <w:rFonts w:cs="Times New Roman"/>
          <w:szCs w:val="24"/>
        </w:rPr>
        <w:t xml:space="preserve">J </w:t>
      </w:r>
      <w:r w:rsidRPr="008C5E84">
        <w:rPr>
          <w:rFonts w:cs="Times New Roman"/>
          <w:szCs w:val="24"/>
        </w:rPr>
        <w:t>,Druot</w:t>
      </w:r>
      <w:r>
        <w:rPr>
          <w:rFonts w:cs="Times New Roman"/>
          <w:szCs w:val="24"/>
        </w:rPr>
        <w:t xml:space="preserve"> F</w:t>
      </w:r>
      <w:r w:rsidRPr="008C5E84">
        <w:rPr>
          <w:rFonts w:cs="Times New Roman"/>
          <w:szCs w:val="24"/>
        </w:rPr>
        <w:t>,</w:t>
      </w:r>
      <w:r>
        <w:rPr>
          <w:rFonts w:cs="Times New Roman"/>
          <w:szCs w:val="24"/>
        </w:rPr>
        <w:t xml:space="preserve"> </w:t>
      </w:r>
      <w:r w:rsidRPr="008C5E84">
        <w:rPr>
          <w:rFonts w:cs="Times New Roman"/>
          <w:szCs w:val="24"/>
        </w:rPr>
        <w:t>Grama</w:t>
      </w:r>
      <w:r>
        <w:rPr>
          <w:rFonts w:cs="Times New Roman"/>
          <w:szCs w:val="24"/>
        </w:rPr>
        <w:t xml:space="preserve"> F, </w:t>
      </w:r>
      <w:r w:rsidRPr="008C5E84">
        <w:rPr>
          <w:rFonts w:cs="Times New Roman"/>
          <w:szCs w:val="24"/>
        </w:rPr>
        <w:t>Bobirnac</w:t>
      </w:r>
      <w:r>
        <w:rPr>
          <w:rFonts w:cs="Times New Roman"/>
          <w:szCs w:val="24"/>
        </w:rPr>
        <w:t xml:space="preserve"> G: </w:t>
      </w:r>
      <w:r w:rsidRPr="008C5E84">
        <w:rPr>
          <w:rFonts w:cs="Times New Roman"/>
          <w:szCs w:val="24"/>
        </w:rPr>
        <w:t>Coping behavior and risk and resilience stress factors in French regional emergency medicine unit workers: a cross-sectional survey</w:t>
      </w:r>
      <w:r>
        <w:rPr>
          <w:rFonts w:cs="Times New Roman"/>
          <w:szCs w:val="24"/>
        </w:rPr>
        <w:t xml:space="preserve">. </w:t>
      </w:r>
      <w:r w:rsidRPr="008C5E84">
        <w:rPr>
          <w:rFonts w:cs="Times New Roman"/>
          <w:szCs w:val="24"/>
        </w:rPr>
        <w:t>J Med Life 2016</w:t>
      </w:r>
      <w:r>
        <w:rPr>
          <w:rFonts w:cs="Times New Roman"/>
          <w:szCs w:val="24"/>
        </w:rPr>
        <w:t>;</w:t>
      </w:r>
      <w:r w:rsidRPr="008C5E84">
        <w:rPr>
          <w:rFonts w:cs="Times New Roman"/>
          <w:szCs w:val="24"/>
        </w:rPr>
        <w:t>9(4):363–368.</w:t>
      </w:r>
    </w:p>
    <w:p w14:paraId="41CF4420" w14:textId="77777777" w:rsidR="002007CA" w:rsidRDefault="002007CA" w:rsidP="00F80D11">
      <w:pPr>
        <w:pStyle w:val="Vgjegyzetszvege"/>
        <w:spacing w:after="120" w:line="360" w:lineRule="auto"/>
      </w:pPr>
    </w:p>
  </w:endnote>
  <w:endnote w:id="12">
    <w:p w14:paraId="47754E13" w14:textId="5823AF19" w:rsidR="002007CA" w:rsidRDefault="002007CA" w:rsidP="00F80D11">
      <w:pPr>
        <w:spacing w:after="120"/>
        <w:rPr>
          <w:rFonts w:cs="Times New Roman"/>
          <w:szCs w:val="24"/>
        </w:rPr>
      </w:pPr>
      <w:r>
        <w:rPr>
          <w:rStyle w:val="Vgjegyzet-hivatkozs"/>
        </w:rPr>
        <w:endnoteRef/>
      </w:r>
      <w:bookmarkStart w:id="13" w:name="_Hlk57210338"/>
      <w:r>
        <w:t xml:space="preserve"> </w:t>
      </w:r>
      <w:r w:rsidRPr="00FB4CEE">
        <w:rPr>
          <w:rFonts w:cs="Times New Roman"/>
          <w:szCs w:val="24"/>
        </w:rPr>
        <w:t>Sedigheh I</w:t>
      </w:r>
      <w:bookmarkEnd w:id="13"/>
      <w:r w:rsidRPr="00FB4CEE">
        <w:rPr>
          <w:rFonts w:cs="Times New Roman"/>
          <w:szCs w:val="24"/>
        </w:rPr>
        <w:t xml:space="preserve">, Batool T, Hojat </w:t>
      </w:r>
      <w:r>
        <w:rPr>
          <w:rFonts w:cs="Times New Roman"/>
          <w:szCs w:val="24"/>
        </w:rPr>
        <w:t>Sheikh</w:t>
      </w:r>
      <w:r w:rsidRPr="00FB4CEE">
        <w:rPr>
          <w:rFonts w:cs="Times New Roman"/>
          <w:szCs w:val="24"/>
        </w:rPr>
        <w:t xml:space="preserve"> B</w:t>
      </w:r>
      <w:r>
        <w:rPr>
          <w:rFonts w:cs="Times New Roman"/>
          <w:szCs w:val="24"/>
        </w:rPr>
        <w:t xml:space="preserve">: </w:t>
      </w:r>
      <w:r w:rsidRPr="00FB4CEE">
        <w:rPr>
          <w:rFonts w:cs="Times New Roman"/>
          <w:szCs w:val="24"/>
        </w:rPr>
        <w:t>Post-traumatic stress disorder among paramedic and hospital emergency personnel in south-east Iran</w:t>
      </w:r>
      <w:r>
        <w:rPr>
          <w:rFonts w:cs="Times New Roman"/>
          <w:szCs w:val="24"/>
        </w:rPr>
        <w:t xml:space="preserve">. </w:t>
      </w:r>
      <w:r w:rsidRPr="00FB4CEE">
        <w:rPr>
          <w:rFonts w:cs="Times New Roman"/>
          <w:szCs w:val="24"/>
        </w:rPr>
        <w:t>World J Emerg Med 2013;4(1): 26–31.</w:t>
      </w:r>
    </w:p>
    <w:p w14:paraId="7A410F8E" w14:textId="77777777" w:rsidR="002007CA" w:rsidRDefault="002007CA" w:rsidP="00F80D11">
      <w:pPr>
        <w:pStyle w:val="Vgjegyzetszvege"/>
        <w:spacing w:after="120" w:line="360" w:lineRule="auto"/>
      </w:pPr>
    </w:p>
  </w:endnote>
  <w:endnote w:id="13">
    <w:p w14:paraId="2CFEC6EE" w14:textId="74771AC3" w:rsidR="002007CA" w:rsidRDefault="002007CA" w:rsidP="00F80D11">
      <w:pPr>
        <w:spacing w:after="120"/>
        <w:rPr>
          <w:rFonts w:cs="Times New Roman"/>
          <w:szCs w:val="24"/>
        </w:rPr>
      </w:pPr>
      <w:r>
        <w:rPr>
          <w:rStyle w:val="Vgjegyzet-hivatkozs"/>
        </w:rPr>
        <w:endnoteRef/>
      </w:r>
      <w:r>
        <w:t xml:space="preserve"> </w:t>
      </w:r>
      <w:r w:rsidRPr="00191B7C">
        <w:rPr>
          <w:rFonts w:cs="Times New Roman"/>
          <w:szCs w:val="24"/>
        </w:rPr>
        <w:t>Hutchinson</w:t>
      </w:r>
      <w:r>
        <w:rPr>
          <w:rFonts w:cs="Times New Roman"/>
          <w:szCs w:val="24"/>
        </w:rPr>
        <w:t xml:space="preserve"> TA</w:t>
      </w:r>
      <w:r w:rsidRPr="00191B7C">
        <w:rPr>
          <w:rFonts w:cs="Times New Roman"/>
          <w:szCs w:val="24"/>
        </w:rPr>
        <w:t>,</w:t>
      </w:r>
      <w:r>
        <w:rPr>
          <w:rFonts w:cs="Times New Roman"/>
          <w:szCs w:val="24"/>
          <w:vertAlign w:val="superscript"/>
        </w:rPr>
        <w:t xml:space="preserve"> </w:t>
      </w:r>
      <w:r w:rsidRPr="00191B7C">
        <w:rPr>
          <w:rFonts w:cs="Times New Roman"/>
          <w:szCs w:val="24"/>
        </w:rPr>
        <w:t>Haase</w:t>
      </w:r>
      <w:r>
        <w:rPr>
          <w:rFonts w:cs="Times New Roman"/>
          <w:szCs w:val="24"/>
        </w:rPr>
        <w:t xml:space="preserve"> S</w:t>
      </w:r>
      <w:r w:rsidRPr="00191B7C">
        <w:rPr>
          <w:rFonts w:cs="Times New Roman"/>
          <w:szCs w:val="24"/>
        </w:rPr>
        <w:t>, French</w:t>
      </w:r>
      <w:r>
        <w:rPr>
          <w:rFonts w:cs="Times New Roman"/>
          <w:szCs w:val="24"/>
        </w:rPr>
        <w:t xml:space="preserve"> S</w:t>
      </w:r>
      <w:r w:rsidRPr="00191B7C">
        <w:rPr>
          <w:rFonts w:cs="Times New Roman"/>
          <w:szCs w:val="24"/>
        </w:rPr>
        <w:t>,</w:t>
      </w:r>
      <w:r>
        <w:rPr>
          <w:rFonts w:cs="Times New Roman"/>
          <w:szCs w:val="24"/>
        </w:rPr>
        <w:t xml:space="preserve"> </w:t>
      </w:r>
      <w:r w:rsidRPr="00191B7C">
        <w:rPr>
          <w:rFonts w:cs="Times New Roman"/>
          <w:szCs w:val="24"/>
        </w:rPr>
        <w:t>McFarlane</w:t>
      </w:r>
      <w:r>
        <w:rPr>
          <w:rFonts w:cs="Times New Roman"/>
          <w:szCs w:val="24"/>
        </w:rPr>
        <w:t xml:space="preserve"> TA: Stress, Bornout and Coping among Emergency Physicians at a Major Hospital in Kingston, Jamaica. </w:t>
      </w:r>
      <w:r w:rsidRPr="00265661">
        <w:rPr>
          <w:rFonts w:cs="Times New Roman"/>
          <w:szCs w:val="24"/>
        </w:rPr>
        <w:t>West Indian Med J 2014</w:t>
      </w:r>
      <w:r>
        <w:rPr>
          <w:rFonts w:cs="Times New Roman"/>
          <w:szCs w:val="24"/>
        </w:rPr>
        <w:t>;</w:t>
      </w:r>
      <w:r w:rsidRPr="00265661">
        <w:rPr>
          <w:rFonts w:cs="Times New Roman"/>
          <w:szCs w:val="24"/>
        </w:rPr>
        <w:t>63(3):262–266.</w:t>
      </w:r>
      <w:r w:rsidRPr="00265661">
        <w:rPr>
          <w:rFonts w:cs="Times New Roman"/>
          <w:vanish/>
          <w:szCs w:val="24"/>
          <w:lang w:val="en"/>
        </w:rPr>
        <w:t>Stress, Burnout and Coping among Emergency Physicians at a Major Hospital in Kingston, Jamaica</w:t>
      </w:r>
    </w:p>
    <w:p w14:paraId="4522542E" w14:textId="77777777" w:rsidR="002007CA" w:rsidRDefault="002007CA" w:rsidP="00F80D11">
      <w:pPr>
        <w:pStyle w:val="Vgjegyzetszvege"/>
        <w:spacing w:after="120" w:line="360" w:lineRule="auto"/>
      </w:pPr>
    </w:p>
  </w:endnote>
  <w:endnote w:id="14">
    <w:p w14:paraId="510439A2" w14:textId="77777777" w:rsidR="002007CA" w:rsidRDefault="002007CA" w:rsidP="00F80D11">
      <w:pPr>
        <w:spacing w:after="120"/>
        <w:rPr>
          <w:rFonts w:cs="Times New Roman"/>
          <w:szCs w:val="24"/>
        </w:rPr>
      </w:pPr>
      <w:r>
        <w:rPr>
          <w:rStyle w:val="Vgjegyzet-hivatkozs"/>
        </w:rPr>
        <w:endnoteRef/>
      </w:r>
      <w:r>
        <w:t xml:space="preserve"> </w:t>
      </w:r>
      <w:r w:rsidRPr="00C73310">
        <w:rPr>
          <w:rFonts w:cs="Times New Roman"/>
          <w:szCs w:val="24"/>
        </w:rPr>
        <w:t>Sevban A</w:t>
      </w:r>
      <w:r>
        <w:rPr>
          <w:rFonts w:cs="Times New Roman"/>
          <w:szCs w:val="24"/>
        </w:rPr>
        <w:t xml:space="preserve">, </w:t>
      </w:r>
      <w:r w:rsidRPr="00C73310">
        <w:rPr>
          <w:rFonts w:cs="Times New Roman"/>
          <w:szCs w:val="24"/>
        </w:rPr>
        <w:t>Zeynep K</w:t>
      </w:r>
      <w:r>
        <w:rPr>
          <w:rFonts w:cs="Times New Roman"/>
          <w:szCs w:val="24"/>
        </w:rPr>
        <w:t xml:space="preserve">Ö, </w:t>
      </w:r>
      <w:r w:rsidRPr="00C73310">
        <w:rPr>
          <w:rFonts w:cs="Times New Roman"/>
          <w:szCs w:val="24"/>
        </w:rPr>
        <w:t>Nadiye Ö</w:t>
      </w:r>
      <w:r>
        <w:rPr>
          <w:rFonts w:cs="Times New Roman"/>
          <w:szCs w:val="24"/>
        </w:rPr>
        <w:t xml:space="preserve">, </w:t>
      </w:r>
      <w:r w:rsidRPr="00917FB9">
        <w:rPr>
          <w:rFonts w:cs="Times New Roman"/>
          <w:szCs w:val="24"/>
        </w:rPr>
        <w:t>Evşen N</w:t>
      </w:r>
      <w:r>
        <w:rPr>
          <w:rFonts w:cs="Times New Roman"/>
          <w:szCs w:val="24"/>
        </w:rPr>
        <w:t xml:space="preserve">, </w:t>
      </w:r>
      <w:r w:rsidRPr="00917FB9">
        <w:rPr>
          <w:rFonts w:cs="Times New Roman"/>
          <w:szCs w:val="24"/>
        </w:rPr>
        <w:t>Kenan G</w:t>
      </w:r>
      <w:r>
        <w:rPr>
          <w:rFonts w:cs="Times New Roman"/>
          <w:szCs w:val="24"/>
        </w:rPr>
        <w:t xml:space="preserve">, </w:t>
      </w:r>
      <w:r w:rsidRPr="00917FB9">
        <w:rPr>
          <w:rFonts w:cs="Times New Roman"/>
          <w:szCs w:val="24"/>
        </w:rPr>
        <w:t>Ibrahim Ö</w:t>
      </w:r>
      <w:r>
        <w:rPr>
          <w:rFonts w:cs="Times New Roman"/>
          <w:szCs w:val="24"/>
        </w:rPr>
        <w:t xml:space="preserve">: </w:t>
      </w:r>
      <w:r w:rsidRPr="00917FB9">
        <w:rPr>
          <w:rFonts w:cs="Times New Roman"/>
          <w:szCs w:val="24"/>
        </w:rPr>
        <w:t>Investigating the Stress Level of Nurses Working at Emergency Care Services: A Pilot Study</w:t>
      </w:r>
      <w:r>
        <w:rPr>
          <w:rFonts w:cs="Times New Roman"/>
          <w:szCs w:val="24"/>
        </w:rPr>
        <w:t xml:space="preserve">. </w:t>
      </w:r>
      <w:r w:rsidRPr="00917FB9">
        <w:rPr>
          <w:rFonts w:cs="Times New Roman"/>
          <w:szCs w:val="24"/>
        </w:rPr>
        <w:t>International Journal of Caring Sciences 2015</w:t>
      </w:r>
      <w:r>
        <w:rPr>
          <w:rFonts w:cs="Times New Roman"/>
          <w:szCs w:val="24"/>
        </w:rPr>
        <w:t>;</w:t>
      </w:r>
      <w:r w:rsidRPr="00917FB9">
        <w:rPr>
          <w:rFonts w:cs="Times New Roman"/>
          <w:szCs w:val="24"/>
        </w:rPr>
        <w:t>8</w:t>
      </w:r>
      <w:r>
        <w:rPr>
          <w:rFonts w:cs="Times New Roman"/>
          <w:szCs w:val="24"/>
        </w:rPr>
        <w:t>(</w:t>
      </w:r>
      <w:r w:rsidRPr="00917FB9">
        <w:rPr>
          <w:rFonts w:cs="Times New Roman"/>
          <w:szCs w:val="24"/>
        </w:rPr>
        <w:t>2</w:t>
      </w:r>
      <w:r>
        <w:rPr>
          <w:rFonts w:cs="Times New Roman"/>
          <w:szCs w:val="24"/>
        </w:rPr>
        <w:t>):</w:t>
      </w:r>
      <w:r w:rsidRPr="00917FB9">
        <w:rPr>
          <w:rFonts w:cs="Times New Roman"/>
          <w:szCs w:val="24"/>
        </w:rPr>
        <w:t>420</w:t>
      </w:r>
      <w:r>
        <w:rPr>
          <w:rFonts w:cs="Times New Roman"/>
          <w:szCs w:val="24"/>
        </w:rPr>
        <w:t>-426.</w:t>
      </w:r>
    </w:p>
    <w:p w14:paraId="2A23DC49" w14:textId="77777777" w:rsidR="002007CA" w:rsidRDefault="002007CA" w:rsidP="00F80D11">
      <w:pPr>
        <w:pStyle w:val="Vgjegyzetszvege"/>
        <w:spacing w:after="120" w:line="360" w:lineRule="auto"/>
      </w:pPr>
    </w:p>
  </w:endnote>
  <w:endnote w:id="15">
    <w:p w14:paraId="3CC6AD98" w14:textId="77777777" w:rsidR="002007CA" w:rsidRDefault="002007CA" w:rsidP="00F80D11">
      <w:pPr>
        <w:spacing w:after="120"/>
        <w:rPr>
          <w:rFonts w:cs="Times New Roman"/>
          <w:szCs w:val="24"/>
        </w:rPr>
      </w:pPr>
      <w:r>
        <w:rPr>
          <w:rStyle w:val="Vgjegyzet-hivatkozs"/>
        </w:rPr>
        <w:endnoteRef/>
      </w:r>
      <w:r>
        <w:t xml:space="preserve"> </w:t>
      </w:r>
      <w:bookmarkStart w:id="14" w:name="bau0001"/>
      <w:r w:rsidRPr="004C1936">
        <w:rPr>
          <w:rFonts w:cs="Times New Roman"/>
          <w:szCs w:val="24"/>
        </w:rPr>
        <w:t>Khadeeja M</w:t>
      </w:r>
      <w:bookmarkEnd w:id="14"/>
      <w:r>
        <w:rPr>
          <w:rFonts w:cs="Times New Roman"/>
          <w:szCs w:val="24"/>
        </w:rPr>
        <w:t xml:space="preserve">, </w:t>
      </w:r>
      <w:bookmarkStart w:id="15" w:name="bau0002"/>
      <w:r w:rsidRPr="004C1936">
        <w:rPr>
          <w:rFonts w:cs="Times New Roman"/>
          <w:szCs w:val="24"/>
        </w:rPr>
        <w:t>Fahad R</w:t>
      </w:r>
      <w:bookmarkEnd w:id="15"/>
      <w:r>
        <w:rPr>
          <w:rFonts w:cs="Times New Roman"/>
          <w:szCs w:val="24"/>
        </w:rPr>
        <w:t xml:space="preserve">C: </w:t>
      </w:r>
      <w:r w:rsidRPr="004C1936">
        <w:rPr>
          <w:rFonts w:cs="Times New Roman"/>
          <w:szCs w:val="24"/>
        </w:rPr>
        <w:t>Exploring stress coping strategies of frontline emergency health workers dealing Covid-19 in Pakistan: A qualitative inquiry</w:t>
      </w:r>
      <w:r>
        <w:rPr>
          <w:rFonts w:cs="Times New Roman"/>
          <w:szCs w:val="24"/>
        </w:rPr>
        <w:t>.</w:t>
      </w:r>
      <w:r w:rsidRPr="006E6F51">
        <w:rPr>
          <w:rFonts w:cs="Times New Roman"/>
          <w:szCs w:val="24"/>
        </w:rPr>
        <w:t xml:space="preserve"> American Journal of Infection Control</w:t>
      </w:r>
      <w:r>
        <w:rPr>
          <w:rFonts w:cs="Times New Roman"/>
          <w:szCs w:val="24"/>
        </w:rPr>
        <w:t xml:space="preserve"> </w:t>
      </w:r>
      <w:bookmarkStart w:id="16" w:name="_Hlk61602242"/>
      <w:r>
        <w:rPr>
          <w:rFonts w:cs="Times New Roman"/>
          <w:szCs w:val="24"/>
        </w:rPr>
        <w:t xml:space="preserve">Refernce. </w:t>
      </w:r>
      <w:bookmarkEnd w:id="16"/>
      <w:r w:rsidRPr="006E6F51">
        <w:rPr>
          <w:rFonts w:cs="Times New Roman"/>
          <w:szCs w:val="24"/>
        </w:rPr>
        <w:t>[Internet]</w:t>
      </w:r>
      <w:r>
        <w:rPr>
          <w:rFonts w:cs="Times New Roman"/>
          <w:szCs w:val="24"/>
        </w:rPr>
        <w:t xml:space="preserve"> 2020. július 07. </w:t>
      </w:r>
      <w:bookmarkStart w:id="17" w:name="_Hlk61602918"/>
      <w:r w:rsidRPr="006E6F51">
        <w:rPr>
          <w:rFonts w:cs="Times New Roman"/>
          <w:szCs w:val="24"/>
        </w:rPr>
        <w:t>[cited 20</w:t>
      </w:r>
      <w:r>
        <w:rPr>
          <w:rFonts w:cs="Times New Roman"/>
          <w:szCs w:val="24"/>
        </w:rPr>
        <w:t>20</w:t>
      </w:r>
      <w:r w:rsidRPr="006E6F51">
        <w:rPr>
          <w:rFonts w:cs="Times New Roman"/>
          <w:szCs w:val="24"/>
        </w:rPr>
        <w:t xml:space="preserve"> </w:t>
      </w:r>
      <w:r>
        <w:rPr>
          <w:rFonts w:cs="Times New Roman"/>
          <w:szCs w:val="24"/>
        </w:rPr>
        <w:t>Dec</w:t>
      </w:r>
      <w:r w:rsidRPr="006E6F51">
        <w:rPr>
          <w:rFonts w:cs="Times New Roman"/>
          <w:szCs w:val="24"/>
        </w:rPr>
        <w:t xml:space="preserve"> </w:t>
      </w:r>
      <w:r>
        <w:rPr>
          <w:rFonts w:cs="Times New Roman"/>
          <w:szCs w:val="24"/>
        </w:rPr>
        <w:t>15</w:t>
      </w:r>
      <w:r w:rsidRPr="006E6F51">
        <w:rPr>
          <w:rFonts w:cs="Times New Roman"/>
          <w:szCs w:val="24"/>
        </w:rPr>
        <w:t xml:space="preserve">.] </w:t>
      </w:r>
      <w:bookmarkEnd w:id="17"/>
      <w:r w:rsidRPr="006E6F51">
        <w:rPr>
          <w:rFonts w:cs="Times New Roman"/>
          <w:szCs w:val="24"/>
        </w:rPr>
        <w:t>Available from:</w:t>
      </w:r>
      <w:r>
        <w:rPr>
          <w:rFonts w:cs="Times New Roman"/>
          <w:szCs w:val="24"/>
        </w:rPr>
        <w:t xml:space="preserve"> </w:t>
      </w:r>
      <w:hyperlink r:id="rId2" w:history="1">
        <w:r w:rsidRPr="00E406A6">
          <w:rPr>
            <w:rStyle w:val="Hiperhivatkozs"/>
            <w:rFonts w:cs="Times New Roman"/>
            <w:szCs w:val="24"/>
          </w:rPr>
          <w:t>https://www.ajicjournal.org/article/S0196-6553(20)30638-6/fulltext</w:t>
        </w:r>
      </w:hyperlink>
    </w:p>
    <w:p w14:paraId="2CFE683A" w14:textId="77777777" w:rsidR="002007CA" w:rsidRDefault="002007CA" w:rsidP="00F80D11">
      <w:pPr>
        <w:pStyle w:val="Vgjegyzetszvege"/>
        <w:spacing w:after="120" w:line="360" w:lineRule="auto"/>
      </w:pPr>
    </w:p>
  </w:endnote>
  <w:endnote w:id="16">
    <w:p w14:paraId="36F141E7" w14:textId="53B6D237" w:rsidR="002007CA" w:rsidRPr="00062054" w:rsidRDefault="002007CA" w:rsidP="00F80D11">
      <w:pPr>
        <w:spacing w:after="120"/>
        <w:rPr>
          <w:rFonts w:cs="Times New Roman"/>
          <w:b/>
          <w:bCs/>
          <w:szCs w:val="24"/>
        </w:rPr>
      </w:pPr>
      <w:r>
        <w:rPr>
          <w:rStyle w:val="Vgjegyzet-hivatkozs"/>
        </w:rPr>
        <w:endnoteRef/>
      </w:r>
      <w:r>
        <w:t xml:space="preserve"> </w:t>
      </w:r>
      <w:r>
        <w:rPr>
          <w:rFonts w:cs="Times New Roman"/>
          <w:szCs w:val="24"/>
        </w:rPr>
        <w:t>Kerai SM, Khan UR</w:t>
      </w:r>
      <w:r w:rsidRPr="00CA7215">
        <w:rPr>
          <w:rFonts w:cs="Times New Roman"/>
          <w:szCs w:val="24"/>
        </w:rPr>
        <w:t xml:space="preserve">, </w:t>
      </w:r>
      <w:r>
        <w:rPr>
          <w:rFonts w:cs="Times New Roman"/>
          <w:szCs w:val="24"/>
        </w:rPr>
        <w:t>Islam M</w:t>
      </w:r>
      <w:r w:rsidRPr="00CA7215">
        <w:rPr>
          <w:rFonts w:cs="Times New Roman"/>
          <w:szCs w:val="24"/>
        </w:rPr>
        <w:t xml:space="preserve">, </w:t>
      </w:r>
      <w:r>
        <w:rPr>
          <w:rFonts w:cs="Times New Roman"/>
          <w:szCs w:val="24"/>
        </w:rPr>
        <w:t>Asad N</w:t>
      </w:r>
      <w:r w:rsidRPr="00CA7215">
        <w:rPr>
          <w:rFonts w:cs="Times New Roman"/>
          <w:szCs w:val="24"/>
        </w:rPr>
        <w:t xml:space="preserve">, </w:t>
      </w:r>
      <w:r>
        <w:rPr>
          <w:rFonts w:cs="Times New Roman"/>
          <w:szCs w:val="24"/>
        </w:rPr>
        <w:t>Razzak J</w:t>
      </w:r>
      <w:r w:rsidRPr="00CA7215">
        <w:rPr>
          <w:rFonts w:cs="Times New Roman"/>
          <w:szCs w:val="24"/>
        </w:rPr>
        <w:t xml:space="preserve">, </w:t>
      </w:r>
      <w:r>
        <w:rPr>
          <w:rFonts w:cs="Times New Roman"/>
          <w:szCs w:val="24"/>
        </w:rPr>
        <w:t xml:space="preserve">Pasha O: </w:t>
      </w:r>
      <w:r w:rsidRPr="00CA7215">
        <w:rPr>
          <w:rFonts w:cs="Times New Roman"/>
          <w:szCs w:val="24"/>
        </w:rPr>
        <w:t>Post-traumatic stress disorder and its predictors in emergency medical service personnel: a cross-sectional study from Karachi, Pakistan</w:t>
      </w:r>
      <w:r>
        <w:rPr>
          <w:rFonts w:cs="Times New Roman"/>
          <w:szCs w:val="24"/>
        </w:rPr>
        <w:t xml:space="preserve">. </w:t>
      </w:r>
      <w:r w:rsidRPr="00062054">
        <w:rPr>
          <w:rFonts w:cs="Times New Roman"/>
          <w:szCs w:val="24"/>
        </w:rPr>
        <w:t>BMC Emerg Medicine Refernce</w:t>
      </w:r>
      <w:r>
        <w:rPr>
          <w:rFonts w:cs="Times New Roman"/>
          <w:szCs w:val="24"/>
        </w:rPr>
        <w:t xml:space="preserve">. </w:t>
      </w:r>
      <w:bookmarkStart w:id="18" w:name="_Hlk61603298"/>
      <w:r w:rsidRPr="006E6F51">
        <w:rPr>
          <w:rFonts w:cs="Times New Roman"/>
          <w:szCs w:val="24"/>
        </w:rPr>
        <w:t>[Internet]</w:t>
      </w:r>
      <w:r>
        <w:rPr>
          <w:rFonts w:cs="Times New Roman"/>
          <w:szCs w:val="24"/>
        </w:rPr>
        <w:t xml:space="preserve"> </w:t>
      </w:r>
      <w:bookmarkEnd w:id="18"/>
      <w:r>
        <w:rPr>
          <w:rFonts w:cs="Times New Roman"/>
          <w:szCs w:val="24"/>
        </w:rPr>
        <w:t xml:space="preserve">2017. augusztus 29.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r>
        <w:rPr>
          <w:rFonts w:cs="Times New Roman"/>
          <w:szCs w:val="24"/>
        </w:rPr>
        <w:t xml:space="preserve"> </w:t>
      </w:r>
      <w:hyperlink r:id="rId3" w:history="1">
        <w:r w:rsidRPr="00E406A6">
          <w:rPr>
            <w:rStyle w:val="Hiperhivatkozs"/>
            <w:rFonts w:cs="Times New Roman"/>
            <w:szCs w:val="24"/>
          </w:rPr>
          <w:t>https://bmcemergmed.biomedcentral.com/articles/10.1186/s12873-017-0140-7</w:t>
        </w:r>
      </w:hyperlink>
    </w:p>
    <w:p w14:paraId="607A03AC" w14:textId="77777777" w:rsidR="002007CA" w:rsidRDefault="002007CA" w:rsidP="00F80D11">
      <w:pPr>
        <w:pStyle w:val="Vgjegyzetszvege"/>
        <w:spacing w:after="120" w:line="360" w:lineRule="auto"/>
      </w:pPr>
    </w:p>
  </w:endnote>
  <w:endnote w:id="17">
    <w:p w14:paraId="43EBC5A3" w14:textId="77777777" w:rsidR="002007CA" w:rsidRDefault="002007CA" w:rsidP="00F80D11">
      <w:pPr>
        <w:spacing w:after="120"/>
        <w:rPr>
          <w:rFonts w:cs="Times New Roman"/>
          <w:szCs w:val="24"/>
        </w:rPr>
      </w:pPr>
      <w:r>
        <w:rPr>
          <w:rStyle w:val="Vgjegyzet-hivatkozs"/>
        </w:rPr>
        <w:endnoteRef/>
      </w:r>
      <w:r>
        <w:t xml:space="preserve"> </w:t>
      </w:r>
      <w:r w:rsidRPr="0091631F">
        <w:rPr>
          <w:rFonts w:cs="Times New Roman"/>
          <w:szCs w:val="24"/>
        </w:rPr>
        <w:t>Malihe S</w:t>
      </w:r>
      <w:r>
        <w:rPr>
          <w:rFonts w:cs="Times New Roman"/>
          <w:szCs w:val="24"/>
        </w:rPr>
        <w:t>M</w:t>
      </w:r>
      <w:r w:rsidRPr="0091631F">
        <w:rPr>
          <w:rFonts w:cs="Times New Roman"/>
          <w:szCs w:val="24"/>
        </w:rPr>
        <w:t>,</w:t>
      </w:r>
      <w:r>
        <w:rPr>
          <w:rFonts w:cs="Times New Roman"/>
          <w:szCs w:val="24"/>
        </w:rPr>
        <w:t xml:space="preserve"> </w:t>
      </w:r>
      <w:r w:rsidRPr="0091631F">
        <w:rPr>
          <w:rFonts w:cs="Times New Roman"/>
          <w:szCs w:val="24"/>
        </w:rPr>
        <w:t>Hosein M,</w:t>
      </w:r>
      <w:r>
        <w:rPr>
          <w:rFonts w:cs="Times New Roman"/>
          <w:szCs w:val="24"/>
        </w:rPr>
        <w:t xml:space="preserve"> </w:t>
      </w:r>
      <w:r w:rsidRPr="0091631F">
        <w:rPr>
          <w:rFonts w:cs="Times New Roman"/>
          <w:szCs w:val="24"/>
        </w:rPr>
        <w:t>Abbas E,</w:t>
      </w:r>
      <w:r>
        <w:rPr>
          <w:rFonts w:cs="Times New Roman"/>
          <w:szCs w:val="24"/>
        </w:rPr>
        <w:t xml:space="preserve"> </w:t>
      </w:r>
      <w:r w:rsidRPr="0091631F">
        <w:rPr>
          <w:rFonts w:cs="Times New Roman"/>
          <w:szCs w:val="24"/>
        </w:rPr>
        <w:t>Mohammad M</w:t>
      </w:r>
      <w:r>
        <w:rPr>
          <w:rFonts w:cs="Times New Roman"/>
          <w:szCs w:val="24"/>
        </w:rPr>
        <w:t>S</w:t>
      </w:r>
      <w:r w:rsidRPr="0091631F">
        <w:rPr>
          <w:rFonts w:cs="Times New Roman"/>
          <w:szCs w:val="24"/>
        </w:rPr>
        <w:t>,</w:t>
      </w:r>
      <w:r>
        <w:rPr>
          <w:rFonts w:cs="Times New Roman"/>
          <w:szCs w:val="24"/>
        </w:rPr>
        <w:t xml:space="preserve"> </w:t>
      </w:r>
      <w:r w:rsidRPr="0091631F">
        <w:rPr>
          <w:rFonts w:cs="Times New Roman"/>
          <w:szCs w:val="24"/>
        </w:rPr>
        <w:t>Zahra D</w:t>
      </w:r>
      <w:r>
        <w:rPr>
          <w:rFonts w:cs="Times New Roman"/>
          <w:szCs w:val="24"/>
        </w:rPr>
        <w:t xml:space="preserve">: </w:t>
      </w:r>
      <w:r w:rsidRPr="0091631F">
        <w:rPr>
          <w:rFonts w:cs="Times New Roman"/>
          <w:szCs w:val="24"/>
        </w:rPr>
        <w:t>Effect of Education on Stress of Exposure to Sharps Among Nurses in Emergency and Trauma Care Wards</w:t>
      </w:r>
      <w:r>
        <w:rPr>
          <w:rFonts w:cs="Times New Roman"/>
          <w:szCs w:val="24"/>
        </w:rPr>
        <w:t xml:space="preserve">. </w:t>
      </w:r>
      <w:bookmarkStart w:id="19" w:name="_Hlk61610110"/>
      <w:r w:rsidRPr="0091631F">
        <w:rPr>
          <w:rFonts w:cs="Times New Roman"/>
          <w:szCs w:val="24"/>
        </w:rPr>
        <w:t>Trauma Mon</w:t>
      </w:r>
      <w:r>
        <w:rPr>
          <w:rFonts w:cs="Times New Roman"/>
          <w:szCs w:val="24"/>
        </w:rPr>
        <w:t>thly Refernce</w:t>
      </w:r>
      <w:r w:rsidRPr="0091631F">
        <w:rPr>
          <w:rFonts w:cs="Times New Roman"/>
          <w:szCs w:val="24"/>
        </w:rPr>
        <w:t xml:space="preserve">. </w:t>
      </w:r>
      <w:r w:rsidRPr="00062054">
        <w:rPr>
          <w:rFonts w:cs="Times New Roman"/>
          <w:szCs w:val="24"/>
        </w:rPr>
        <w:t xml:space="preserve">[Internet] </w:t>
      </w:r>
      <w:r w:rsidRPr="0091631F">
        <w:rPr>
          <w:rFonts w:cs="Times New Roman"/>
          <w:szCs w:val="24"/>
        </w:rPr>
        <w:t>2015</w:t>
      </w:r>
      <w:r>
        <w:rPr>
          <w:rFonts w:cs="Times New Roman"/>
          <w:szCs w:val="24"/>
        </w:rPr>
        <w:t>. május 20.</w:t>
      </w:r>
      <w:r w:rsidRPr="0091631F">
        <w:rPr>
          <w:rFonts w:cs="Times New Roman"/>
          <w:szCs w:val="24"/>
        </w:rPr>
        <w:t xml:space="preserve">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bookmarkEnd w:id="19"/>
      <w:r>
        <w:rPr>
          <w:rFonts w:cs="Times New Roman"/>
          <w:szCs w:val="24"/>
        </w:rPr>
        <w:t xml:space="preserve"> </w:t>
      </w:r>
      <w:hyperlink r:id="rId4" w:history="1">
        <w:r w:rsidRPr="00E406A6">
          <w:rPr>
            <w:rStyle w:val="Hiperhivatkozs"/>
            <w:rFonts w:cs="Times New Roman"/>
            <w:szCs w:val="24"/>
          </w:rPr>
          <w:t>https://www.ncbi.nlm.nih.gov/pmc/articles/PMC4538726/</w:t>
        </w:r>
      </w:hyperlink>
    </w:p>
    <w:p w14:paraId="4709C41F" w14:textId="77777777" w:rsidR="002007CA" w:rsidRDefault="002007CA" w:rsidP="00F80D11">
      <w:pPr>
        <w:pStyle w:val="Vgjegyzetszvege"/>
        <w:spacing w:after="120" w:line="360" w:lineRule="auto"/>
      </w:pPr>
    </w:p>
  </w:endnote>
  <w:endnote w:id="18">
    <w:p w14:paraId="5CB5C528" w14:textId="0176CAFD" w:rsidR="002007CA" w:rsidRDefault="002007CA" w:rsidP="00F80D11">
      <w:pPr>
        <w:spacing w:after="120"/>
        <w:rPr>
          <w:rFonts w:cs="Times New Roman"/>
          <w:szCs w:val="24"/>
        </w:rPr>
      </w:pPr>
      <w:r>
        <w:rPr>
          <w:rStyle w:val="Vgjegyzet-hivatkozs"/>
        </w:rPr>
        <w:endnoteRef/>
      </w:r>
      <w:r>
        <w:t xml:space="preserve"> </w:t>
      </w:r>
      <w:r w:rsidRPr="009E3E02">
        <w:rPr>
          <w:rFonts w:cs="Times New Roman"/>
          <w:szCs w:val="24"/>
        </w:rPr>
        <w:t>Sand</w:t>
      </w:r>
      <w:r>
        <w:rPr>
          <w:rFonts w:cs="Times New Roman"/>
          <w:szCs w:val="24"/>
        </w:rPr>
        <w:t xml:space="preserve"> M, </w:t>
      </w:r>
      <w:r w:rsidRPr="009E3E02">
        <w:rPr>
          <w:rFonts w:cs="Times New Roman"/>
          <w:szCs w:val="24"/>
        </w:rPr>
        <w:t>Hessam</w:t>
      </w:r>
      <w:r>
        <w:rPr>
          <w:rFonts w:cs="Times New Roman"/>
          <w:szCs w:val="24"/>
        </w:rPr>
        <w:t xml:space="preserve"> S et al. </w:t>
      </w:r>
      <w:r w:rsidRPr="009E3E02">
        <w:rPr>
          <w:rFonts w:cs="Times New Roman"/>
          <w:szCs w:val="24"/>
        </w:rPr>
        <w:t>Stress-coping styles of 459 emergency care physicians in Germany. Der Anaesthesist</w:t>
      </w:r>
      <w:r>
        <w:rPr>
          <w:rFonts w:cs="Times New Roman"/>
          <w:szCs w:val="24"/>
        </w:rPr>
        <w:t xml:space="preserve"> 2016;</w:t>
      </w:r>
      <w:r w:rsidRPr="009E3E02">
        <w:rPr>
          <w:rFonts w:cs="Times New Roman"/>
          <w:szCs w:val="24"/>
        </w:rPr>
        <w:t>65</w:t>
      </w:r>
      <w:r>
        <w:rPr>
          <w:rFonts w:cs="Times New Roman"/>
          <w:szCs w:val="24"/>
        </w:rPr>
        <w:t>:</w:t>
      </w:r>
      <w:r w:rsidRPr="009E3E02">
        <w:rPr>
          <w:rFonts w:cs="Times New Roman"/>
          <w:szCs w:val="24"/>
        </w:rPr>
        <w:t>841–846</w:t>
      </w:r>
      <w:r>
        <w:rPr>
          <w:rFonts w:cs="Times New Roman"/>
          <w:szCs w:val="24"/>
        </w:rPr>
        <w:t>.</w:t>
      </w:r>
    </w:p>
    <w:p w14:paraId="44597EF3" w14:textId="77777777" w:rsidR="002007CA" w:rsidRDefault="002007CA" w:rsidP="00F80D11">
      <w:pPr>
        <w:pStyle w:val="Vgjegyzetszvege"/>
        <w:spacing w:after="120" w:line="360" w:lineRule="auto"/>
      </w:pPr>
    </w:p>
  </w:endnote>
  <w:endnote w:id="19">
    <w:p w14:paraId="38680DF0" w14:textId="3DFAF363" w:rsidR="002007CA" w:rsidRDefault="002007CA" w:rsidP="00F80D11">
      <w:pPr>
        <w:spacing w:after="120"/>
        <w:rPr>
          <w:rFonts w:cs="Times New Roman"/>
          <w:szCs w:val="24"/>
        </w:rPr>
      </w:pPr>
      <w:r>
        <w:rPr>
          <w:rStyle w:val="Vgjegyzet-hivatkozs"/>
        </w:rPr>
        <w:endnoteRef/>
      </w:r>
      <w:r>
        <w:t xml:space="preserve"> </w:t>
      </w:r>
      <w:r w:rsidRPr="008F545F">
        <w:rPr>
          <w:rFonts w:cs="Times New Roman"/>
          <w:szCs w:val="24"/>
        </w:rPr>
        <w:t>Németh A, Bársonyné K, Lantos K</w:t>
      </w:r>
      <w:r>
        <w:rPr>
          <w:rFonts w:cs="Times New Roman"/>
          <w:szCs w:val="24"/>
        </w:rPr>
        <w:t xml:space="preserve">: </w:t>
      </w:r>
      <w:r w:rsidRPr="008F545F">
        <w:rPr>
          <w:rFonts w:cs="Times New Roman"/>
          <w:szCs w:val="24"/>
        </w:rPr>
        <w:t>Stresszkezelő és regenerációs program hatása egészségügyi munkavállalókra</w:t>
      </w:r>
      <w:r>
        <w:rPr>
          <w:rFonts w:cs="Times New Roman"/>
          <w:szCs w:val="24"/>
        </w:rPr>
        <w:t xml:space="preserve">. </w:t>
      </w:r>
      <w:r w:rsidRPr="008F545F">
        <w:rPr>
          <w:rFonts w:cs="Times New Roman"/>
          <w:szCs w:val="24"/>
        </w:rPr>
        <w:t>I</w:t>
      </w:r>
      <w:r>
        <w:rPr>
          <w:rFonts w:cs="Times New Roman"/>
          <w:szCs w:val="24"/>
        </w:rPr>
        <w:t>me 2015;14(1):27-30.</w:t>
      </w:r>
    </w:p>
    <w:p w14:paraId="0AEB8BFA" w14:textId="77777777" w:rsidR="002007CA" w:rsidRDefault="002007CA" w:rsidP="00F80D11">
      <w:pPr>
        <w:pStyle w:val="Vgjegyzetszvege"/>
        <w:spacing w:after="120" w:line="360" w:lineRule="auto"/>
      </w:pPr>
    </w:p>
  </w:endnote>
  <w:endnote w:id="20">
    <w:p w14:paraId="0965BCDB" w14:textId="77777777" w:rsidR="002007CA" w:rsidRDefault="002007CA" w:rsidP="00F80D11">
      <w:pPr>
        <w:spacing w:after="120"/>
        <w:rPr>
          <w:rFonts w:cs="Times New Roman"/>
          <w:szCs w:val="24"/>
        </w:rPr>
      </w:pPr>
      <w:r>
        <w:rPr>
          <w:rStyle w:val="Vgjegyzet-hivatkozs"/>
        </w:rPr>
        <w:endnoteRef/>
      </w:r>
      <w:r>
        <w:t xml:space="preserve"> </w:t>
      </w:r>
      <w:r w:rsidRPr="00F83D94">
        <w:rPr>
          <w:rFonts w:cs="Times New Roman"/>
          <w:szCs w:val="24"/>
        </w:rPr>
        <w:t xml:space="preserve">Schiszler </w:t>
      </w:r>
      <w:r>
        <w:rPr>
          <w:rFonts w:cs="Times New Roman"/>
          <w:szCs w:val="24"/>
        </w:rPr>
        <w:t xml:space="preserve">B, </w:t>
      </w:r>
      <w:r w:rsidRPr="00F83D94">
        <w:rPr>
          <w:rFonts w:cs="Times New Roman"/>
          <w:szCs w:val="24"/>
        </w:rPr>
        <w:t>Karamánné P</w:t>
      </w:r>
      <w:r>
        <w:rPr>
          <w:rFonts w:cs="Times New Roman"/>
          <w:szCs w:val="24"/>
        </w:rPr>
        <w:t xml:space="preserve">A et al. </w:t>
      </w:r>
      <w:r w:rsidRPr="00F83D94">
        <w:rPr>
          <w:rFonts w:cs="Times New Roman"/>
          <w:szCs w:val="24"/>
        </w:rPr>
        <w:t>Munkahelyi stressz és megküzdési stratégiák vizsgálata földi és légi mentésben dolgozók körében</w:t>
      </w:r>
      <w:r>
        <w:rPr>
          <w:rFonts w:cs="Times New Roman"/>
          <w:szCs w:val="24"/>
        </w:rPr>
        <w:t>. Orvosi Hetilap 2016;157(45):1802-1808.</w:t>
      </w:r>
    </w:p>
    <w:p w14:paraId="1F0AD888" w14:textId="77777777" w:rsidR="002007CA" w:rsidRDefault="002007CA" w:rsidP="00F80D11">
      <w:pPr>
        <w:pStyle w:val="Vgjegyzetszvege"/>
        <w:spacing w:after="120" w:line="360" w:lineRule="auto"/>
      </w:pPr>
    </w:p>
  </w:endnote>
  <w:endnote w:id="21">
    <w:p w14:paraId="7E218B01" w14:textId="77777777" w:rsidR="002007CA" w:rsidRPr="008F545F" w:rsidRDefault="002007CA" w:rsidP="00F80D11">
      <w:pPr>
        <w:spacing w:after="120"/>
        <w:rPr>
          <w:rFonts w:cs="Times New Roman"/>
          <w:szCs w:val="24"/>
        </w:rPr>
      </w:pPr>
      <w:r>
        <w:rPr>
          <w:rStyle w:val="Vgjegyzet-hivatkozs"/>
        </w:rPr>
        <w:endnoteRef/>
      </w:r>
      <w:r>
        <w:t xml:space="preserve"> </w:t>
      </w:r>
      <w:r w:rsidRPr="001556F9">
        <w:rPr>
          <w:rFonts w:cs="Times New Roman"/>
          <w:szCs w:val="24"/>
        </w:rPr>
        <w:t>Deutsch</w:t>
      </w:r>
      <w:r>
        <w:rPr>
          <w:rFonts w:cs="Times New Roman"/>
          <w:szCs w:val="24"/>
        </w:rPr>
        <w:t xml:space="preserve"> Sz, </w:t>
      </w:r>
      <w:r w:rsidRPr="001556F9">
        <w:rPr>
          <w:rFonts w:cs="Times New Roman"/>
          <w:szCs w:val="24"/>
        </w:rPr>
        <w:t>Gergely</w:t>
      </w:r>
      <w:r>
        <w:rPr>
          <w:rFonts w:cs="Times New Roman"/>
          <w:szCs w:val="24"/>
        </w:rPr>
        <w:t xml:space="preserve"> É: </w:t>
      </w:r>
      <w:r w:rsidRPr="001556F9">
        <w:rPr>
          <w:rFonts w:cs="Times New Roman"/>
          <w:szCs w:val="24"/>
        </w:rPr>
        <w:t>A munkahelyi stressz és elégedettség tényezőinek feltárása egészségügyi dolgozók körében</w:t>
      </w:r>
      <w:r>
        <w:rPr>
          <w:rFonts w:cs="Times New Roman"/>
          <w:szCs w:val="24"/>
        </w:rPr>
        <w:t xml:space="preserve">. </w:t>
      </w:r>
      <w:r w:rsidRPr="001556F9">
        <w:rPr>
          <w:rFonts w:cs="Times New Roman"/>
          <w:szCs w:val="24"/>
        </w:rPr>
        <w:t>Acta Medicina et Sociologica</w:t>
      </w:r>
      <w:r>
        <w:rPr>
          <w:rFonts w:cs="Times New Roman"/>
          <w:szCs w:val="24"/>
        </w:rPr>
        <w:t xml:space="preserve"> 2015;</w:t>
      </w:r>
      <w:r w:rsidRPr="001556F9">
        <w:rPr>
          <w:rFonts w:cs="Times New Roman"/>
          <w:szCs w:val="24"/>
        </w:rPr>
        <w:t>6</w:t>
      </w:r>
      <w:r>
        <w:rPr>
          <w:rFonts w:cs="Times New Roman"/>
          <w:szCs w:val="24"/>
        </w:rPr>
        <w:t>:101-126.</w:t>
      </w:r>
    </w:p>
    <w:p w14:paraId="67DEAF01" w14:textId="77777777" w:rsidR="002007CA" w:rsidRDefault="002007CA" w:rsidP="00F80D11">
      <w:pPr>
        <w:pStyle w:val="Vgjegyzetszvege"/>
        <w:spacing w:after="120" w:line="360" w:lineRule="auto"/>
      </w:pPr>
    </w:p>
  </w:endnote>
  <w:endnote w:id="22">
    <w:p w14:paraId="6336D398" w14:textId="474ACD07" w:rsidR="002007CA" w:rsidRDefault="002007CA" w:rsidP="00F80D11">
      <w:pPr>
        <w:spacing w:after="120"/>
        <w:rPr>
          <w:rFonts w:cs="Times New Roman"/>
          <w:szCs w:val="24"/>
        </w:rPr>
      </w:pPr>
      <w:r>
        <w:rPr>
          <w:rStyle w:val="Vgjegyzet-hivatkozs"/>
        </w:rPr>
        <w:endnoteRef/>
      </w:r>
      <w:r>
        <w:t xml:space="preserve"> </w:t>
      </w:r>
      <w:r>
        <w:rPr>
          <w:rFonts w:cs="Times New Roman"/>
          <w:szCs w:val="24"/>
        </w:rPr>
        <w:t xml:space="preserve">Nistor K, Nistor A, Ádám Sz, Szabó A, Konkoly TB, Stauder A: </w:t>
      </w:r>
      <w:r w:rsidRPr="00935E2E">
        <w:rPr>
          <w:rFonts w:cs="Times New Roman"/>
          <w:szCs w:val="24"/>
        </w:rPr>
        <w:t>Munkahelyi pszichoszociális kockázati tényezők kapcsolata a depressziós tünetegyüttessel a magyar munkavállalók körében</w:t>
      </w:r>
      <w:r>
        <w:rPr>
          <w:rFonts w:cs="Times New Roman"/>
          <w:szCs w:val="24"/>
        </w:rPr>
        <w:t>. Orvosi Hetilap 2015;156(11):439-448.</w:t>
      </w:r>
    </w:p>
    <w:p w14:paraId="1BA859C4" w14:textId="77777777" w:rsidR="002007CA" w:rsidRPr="00E179CA" w:rsidRDefault="002007CA" w:rsidP="00F80D11">
      <w:pPr>
        <w:spacing w:after="120"/>
        <w:rPr>
          <w:rFonts w:cs="Times New Roman"/>
          <w:szCs w:val="24"/>
        </w:rPr>
      </w:pPr>
    </w:p>
  </w:endnote>
  <w:endnote w:id="23">
    <w:p w14:paraId="426424D1" w14:textId="01D525F0" w:rsidR="002007CA" w:rsidRPr="002B3B9C" w:rsidRDefault="002007CA" w:rsidP="00F80D11">
      <w:pPr>
        <w:pStyle w:val="Vgjegyzetszvege"/>
        <w:spacing w:after="120" w:line="360" w:lineRule="auto"/>
        <w:rPr>
          <w:sz w:val="24"/>
          <w:szCs w:val="24"/>
        </w:rPr>
      </w:pPr>
      <w:r>
        <w:rPr>
          <w:rStyle w:val="Vgjegyzet-hivatkozs"/>
        </w:rPr>
        <w:endnoteRef/>
      </w:r>
      <w:r>
        <w:t xml:space="preserve"> </w:t>
      </w:r>
      <w:r>
        <w:rPr>
          <w:sz w:val="24"/>
          <w:szCs w:val="24"/>
        </w:rPr>
        <w:t xml:space="preserve">Pejtersen JH, Kristensen TS, Borg V, Bjorner JB: </w:t>
      </w:r>
      <w:r w:rsidRPr="002B3B9C">
        <w:rPr>
          <w:sz w:val="24"/>
          <w:szCs w:val="24"/>
        </w:rPr>
        <w:t>The second version of the Copenhagen Psychosocial Questionnaire</w:t>
      </w:r>
      <w:r>
        <w:rPr>
          <w:sz w:val="24"/>
          <w:szCs w:val="24"/>
        </w:rPr>
        <w:t>. Scandinavian Journal of Public Health 2010; 38:8-24.</w:t>
      </w:r>
    </w:p>
  </w:endnote>
  <w:endnote w:id="24">
    <w:p w14:paraId="22D27239" w14:textId="77777777" w:rsidR="002007CA" w:rsidRDefault="002007CA" w:rsidP="00F80D11">
      <w:pPr>
        <w:pStyle w:val="Vgjegyzetszvege"/>
        <w:spacing w:after="120"/>
      </w:pPr>
    </w:p>
    <w:p w14:paraId="2C0B6FC5" w14:textId="17CE04C6" w:rsidR="002007CA" w:rsidRDefault="002007CA" w:rsidP="002007CA">
      <w:pPr>
        <w:rPr>
          <w:szCs w:val="24"/>
        </w:rPr>
      </w:pPr>
      <w:r>
        <w:rPr>
          <w:rStyle w:val="Vgjegyzet-hivatkozs"/>
        </w:rPr>
        <w:endnoteRef/>
      </w:r>
      <w:r>
        <w:t xml:space="preserve"> </w:t>
      </w:r>
      <w:r w:rsidRPr="005335B1">
        <w:rPr>
          <w:szCs w:val="24"/>
        </w:rPr>
        <w:t>Stau</w:t>
      </w:r>
      <w:r>
        <w:rPr>
          <w:szCs w:val="24"/>
        </w:rPr>
        <w:t xml:space="preserve">der A, Konkoly TB: Az észlelt stressz kérdőív (PSS) magyar verziójának jellemzői. Mentálhigiéné és </w:t>
      </w:r>
      <w:proofErr w:type="spellStart"/>
      <w:r>
        <w:rPr>
          <w:szCs w:val="24"/>
        </w:rPr>
        <w:t>Pszichoszomatika</w:t>
      </w:r>
      <w:proofErr w:type="spellEnd"/>
      <w:r>
        <w:rPr>
          <w:szCs w:val="24"/>
        </w:rPr>
        <w:t xml:space="preserve"> 2006;7(3):203-216.</w:t>
      </w:r>
    </w:p>
    <w:p w14:paraId="5F1B0F76" w14:textId="2C2D1A21" w:rsidR="00C0693E" w:rsidRDefault="00C0693E" w:rsidP="002007CA">
      <w:pPr>
        <w:rPr>
          <w:szCs w:val="24"/>
        </w:rPr>
      </w:pPr>
    </w:p>
    <w:p w14:paraId="684C242A" w14:textId="468ED4EF" w:rsidR="00C0693E" w:rsidRDefault="00C0693E" w:rsidP="002007CA">
      <w:pPr>
        <w:rPr>
          <w:szCs w:val="24"/>
        </w:rPr>
      </w:pPr>
    </w:p>
    <w:p w14:paraId="7D3A3102" w14:textId="77777777" w:rsidR="002007CA" w:rsidRPr="00AF120C" w:rsidRDefault="002007CA" w:rsidP="002007CA">
      <w:pPr>
        <w:pStyle w:val="Listaszerbekezds"/>
        <w:keepNext/>
        <w:keepLines/>
        <w:numPr>
          <w:ilvl w:val="0"/>
          <w:numId w:val="17"/>
        </w:numPr>
        <w:spacing w:before="360" w:after="240"/>
        <w:contextualSpacing w:val="0"/>
        <w:outlineLvl w:val="0"/>
        <w:rPr>
          <w:rFonts w:eastAsiaTheme="majorEastAsia" w:cstheme="majorBidi"/>
          <w:b/>
          <w:vanish/>
          <w:szCs w:val="32"/>
        </w:rPr>
      </w:pPr>
    </w:p>
    <w:p w14:paraId="3E02AA0A" w14:textId="77777777" w:rsidR="002007CA" w:rsidRPr="00AF120C" w:rsidRDefault="002007CA" w:rsidP="002007CA">
      <w:pPr>
        <w:pStyle w:val="Listaszerbekezds"/>
        <w:keepNext/>
        <w:keepLines/>
        <w:numPr>
          <w:ilvl w:val="0"/>
          <w:numId w:val="17"/>
        </w:numPr>
        <w:spacing w:before="360" w:after="240"/>
        <w:contextualSpacing w:val="0"/>
        <w:outlineLvl w:val="0"/>
        <w:rPr>
          <w:rFonts w:eastAsiaTheme="majorEastAsia" w:cstheme="majorBidi"/>
          <w:b/>
          <w:vanish/>
          <w:szCs w:val="32"/>
        </w:rPr>
      </w:pPr>
    </w:p>
    <w:p w14:paraId="0CF6F036" w14:textId="77777777" w:rsidR="002007CA" w:rsidRPr="00AF120C" w:rsidRDefault="002007CA" w:rsidP="002007CA">
      <w:pPr>
        <w:pStyle w:val="Listaszerbekezds"/>
        <w:keepNext/>
        <w:keepLines/>
        <w:numPr>
          <w:ilvl w:val="0"/>
          <w:numId w:val="17"/>
        </w:numPr>
        <w:spacing w:before="360" w:after="240"/>
        <w:contextualSpacing w:val="0"/>
        <w:outlineLvl w:val="0"/>
        <w:rPr>
          <w:rFonts w:eastAsiaTheme="majorEastAsia" w:cstheme="majorBidi"/>
          <w:b/>
          <w:vanish/>
          <w:szCs w:val="32"/>
        </w:rPr>
      </w:pPr>
    </w:p>
    <w:p w14:paraId="165C67AD" w14:textId="77777777" w:rsidR="002007CA" w:rsidRPr="00AF120C" w:rsidRDefault="002007CA" w:rsidP="002007CA">
      <w:pPr>
        <w:pStyle w:val="Listaszerbekezds"/>
        <w:keepNext/>
        <w:keepLines/>
        <w:numPr>
          <w:ilvl w:val="0"/>
          <w:numId w:val="17"/>
        </w:numPr>
        <w:spacing w:before="360" w:after="240"/>
        <w:contextualSpacing w:val="0"/>
        <w:outlineLvl w:val="0"/>
        <w:rPr>
          <w:rFonts w:eastAsiaTheme="majorEastAsia" w:cstheme="majorBidi"/>
          <w:b/>
          <w:vanish/>
          <w:szCs w:val="32"/>
        </w:rPr>
      </w:pPr>
    </w:p>
    <w:p w14:paraId="550BAEB8" w14:textId="77777777" w:rsidR="002007CA" w:rsidRPr="00AF120C" w:rsidRDefault="002007CA" w:rsidP="002007CA">
      <w:pPr>
        <w:pStyle w:val="Listaszerbekezds"/>
        <w:keepNext/>
        <w:keepLines/>
        <w:numPr>
          <w:ilvl w:val="0"/>
          <w:numId w:val="17"/>
        </w:numPr>
        <w:spacing w:before="360" w:after="240"/>
        <w:contextualSpacing w:val="0"/>
        <w:outlineLvl w:val="0"/>
        <w:rPr>
          <w:rFonts w:eastAsiaTheme="majorEastAsia" w:cstheme="majorBidi"/>
          <w:b/>
          <w:vanish/>
          <w:szCs w:val="32"/>
        </w:rPr>
      </w:pPr>
    </w:p>
    <w:p w14:paraId="303AE85A" w14:textId="77777777" w:rsidR="002007CA" w:rsidRPr="00AF120C" w:rsidRDefault="002007CA" w:rsidP="002007CA">
      <w:pPr>
        <w:pStyle w:val="Listaszerbekezds"/>
        <w:keepNext/>
        <w:keepLines/>
        <w:numPr>
          <w:ilvl w:val="0"/>
          <w:numId w:val="17"/>
        </w:numPr>
        <w:spacing w:before="360" w:after="240"/>
        <w:contextualSpacing w:val="0"/>
        <w:outlineLvl w:val="0"/>
        <w:rPr>
          <w:rFonts w:eastAsiaTheme="majorEastAsia" w:cstheme="majorBidi"/>
          <w:b/>
          <w:vanish/>
          <w:szCs w:val="32"/>
        </w:rPr>
      </w:pPr>
    </w:p>
    <w:p w14:paraId="4D809C27" w14:textId="77777777" w:rsidR="002007CA" w:rsidRPr="00AF120C" w:rsidRDefault="002007CA" w:rsidP="002007CA">
      <w:pPr>
        <w:pStyle w:val="Listaszerbekezds"/>
        <w:keepNext/>
        <w:keepLines/>
        <w:numPr>
          <w:ilvl w:val="0"/>
          <w:numId w:val="17"/>
        </w:numPr>
        <w:spacing w:before="360" w:after="240"/>
        <w:contextualSpacing w:val="0"/>
        <w:outlineLvl w:val="0"/>
        <w:rPr>
          <w:rFonts w:eastAsiaTheme="majorEastAsia" w:cstheme="majorBidi"/>
          <w:b/>
          <w:vanish/>
          <w:szCs w:val="32"/>
        </w:rPr>
      </w:pPr>
    </w:p>
    <w:p w14:paraId="6778CF42" w14:textId="77777777" w:rsidR="002007CA" w:rsidRPr="00AF120C" w:rsidRDefault="002007CA" w:rsidP="002007CA">
      <w:pPr>
        <w:pStyle w:val="Listaszerbekezds"/>
        <w:keepNext/>
        <w:keepLines/>
        <w:numPr>
          <w:ilvl w:val="0"/>
          <w:numId w:val="17"/>
        </w:numPr>
        <w:spacing w:before="360" w:after="240"/>
        <w:contextualSpacing w:val="0"/>
        <w:outlineLvl w:val="0"/>
        <w:rPr>
          <w:rFonts w:eastAsiaTheme="majorEastAsia" w:cstheme="majorBidi"/>
          <w:b/>
          <w:vanish/>
          <w:szCs w:val="32"/>
        </w:rPr>
      </w:pPr>
    </w:p>
    <w:p w14:paraId="37FB509C" w14:textId="77777777" w:rsidR="002007CA" w:rsidRPr="00AF120C" w:rsidRDefault="002007CA" w:rsidP="002007CA">
      <w:pPr>
        <w:pStyle w:val="Listaszerbekezds"/>
        <w:keepNext/>
        <w:keepLines/>
        <w:numPr>
          <w:ilvl w:val="0"/>
          <w:numId w:val="17"/>
        </w:numPr>
        <w:spacing w:before="360" w:after="240"/>
        <w:contextualSpacing w:val="0"/>
        <w:outlineLvl w:val="0"/>
        <w:rPr>
          <w:rFonts w:eastAsiaTheme="majorEastAsia" w:cstheme="majorBidi"/>
          <w:b/>
          <w:vanish/>
          <w:szCs w:val="32"/>
        </w:rPr>
      </w:pPr>
    </w:p>
    <w:p w14:paraId="2FE2D6A3" w14:textId="72CDEC5F" w:rsidR="002007CA" w:rsidRPr="006D4424" w:rsidRDefault="002007CA" w:rsidP="006D4424">
      <w:pPr>
        <w:pStyle w:val="Listaszerbekezds"/>
        <w:keepNext/>
        <w:keepLines/>
        <w:spacing w:before="360" w:after="240"/>
        <w:ind w:left="0"/>
        <w:contextualSpacing w:val="0"/>
        <w:outlineLvl w:val="0"/>
        <w:rPr>
          <w:szCs w:val="24"/>
        </w:rPr>
      </w:pPr>
    </w:p>
    <w:p w14:paraId="09EB2F62" w14:textId="77777777" w:rsidR="002007CA" w:rsidRDefault="002007CA" w:rsidP="005335B1">
      <w:pPr>
        <w:pStyle w:val="Vgjegyzetszvege"/>
        <w:spacing w:line="36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59EF" w14:textId="70E5A6D6" w:rsidR="002007CA" w:rsidRDefault="002007CA">
    <w:pPr>
      <w:pStyle w:val="llb"/>
      <w:jc w:val="right"/>
    </w:pPr>
  </w:p>
  <w:p w14:paraId="04CEA536" w14:textId="77777777" w:rsidR="002007CA" w:rsidRDefault="002007C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076890"/>
      <w:docPartObj>
        <w:docPartGallery w:val="Page Numbers (Bottom of Page)"/>
        <w:docPartUnique/>
      </w:docPartObj>
    </w:sdtPr>
    <w:sdtEndPr/>
    <w:sdtContent>
      <w:p w14:paraId="19CBEBAE" w14:textId="21C2C4CC" w:rsidR="002007CA" w:rsidRDefault="002007CA">
        <w:pPr>
          <w:pStyle w:val="llb"/>
          <w:jc w:val="right"/>
        </w:pPr>
        <w:r>
          <w:fldChar w:fldCharType="begin"/>
        </w:r>
        <w:r>
          <w:instrText>PAGE   \* MERGEFORMAT</w:instrText>
        </w:r>
        <w:r>
          <w:fldChar w:fldCharType="separate"/>
        </w:r>
        <w:r w:rsidR="00095139">
          <w:rPr>
            <w:noProof/>
          </w:rPr>
          <w:t>42</w:t>
        </w:r>
        <w:r>
          <w:fldChar w:fldCharType="end"/>
        </w:r>
      </w:p>
    </w:sdtContent>
  </w:sdt>
  <w:p w14:paraId="2C6A51B2" w14:textId="77777777" w:rsidR="002007CA" w:rsidRDefault="002007CA">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697480"/>
      <w:docPartObj>
        <w:docPartGallery w:val="Page Numbers (Bottom of Page)"/>
        <w:docPartUnique/>
      </w:docPartObj>
    </w:sdtPr>
    <w:sdtEndPr/>
    <w:sdtContent>
      <w:p w14:paraId="3B239AE6" w14:textId="0F7C22A3" w:rsidR="002007CA" w:rsidRDefault="002007CA">
        <w:pPr>
          <w:pStyle w:val="llb"/>
          <w:jc w:val="right"/>
        </w:pPr>
        <w:r>
          <w:fldChar w:fldCharType="begin"/>
        </w:r>
        <w:r>
          <w:instrText>PAGE   \* MERGEFORMAT</w:instrText>
        </w:r>
        <w:r>
          <w:fldChar w:fldCharType="separate"/>
        </w:r>
        <w:r w:rsidR="00095139">
          <w:rPr>
            <w:noProof/>
          </w:rPr>
          <w:t>1</w:t>
        </w:r>
        <w:r>
          <w:fldChar w:fldCharType="end"/>
        </w:r>
      </w:p>
    </w:sdtContent>
  </w:sdt>
  <w:p w14:paraId="0B7D3CD3" w14:textId="77777777" w:rsidR="002007CA" w:rsidRDefault="002007C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1ADC" w14:textId="77777777" w:rsidR="00B06ECA" w:rsidRDefault="00B06ECA" w:rsidP="00DA5C29">
      <w:pPr>
        <w:spacing w:after="0" w:line="240" w:lineRule="auto"/>
      </w:pPr>
      <w:r>
        <w:separator/>
      </w:r>
    </w:p>
  </w:footnote>
  <w:footnote w:type="continuationSeparator" w:id="0">
    <w:p w14:paraId="0BF387CC" w14:textId="77777777" w:rsidR="00B06ECA" w:rsidRDefault="00B06ECA" w:rsidP="00DA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707"/>
    <w:multiLevelType w:val="hybridMultilevel"/>
    <w:tmpl w:val="36829AC4"/>
    <w:lvl w:ilvl="0" w:tplc="8A8477A4">
      <w:start w:val="1"/>
      <w:numFmt w:val="decimal"/>
      <w:lvlText w:val="H.%1"/>
      <w:lvlJc w:val="right"/>
      <w:pPr>
        <w:ind w:left="666" w:hanging="153"/>
      </w:pPr>
      <w:rPr>
        <w:rFonts w:hint="default"/>
      </w:rPr>
    </w:lvl>
    <w:lvl w:ilvl="1" w:tplc="97C6352C">
      <w:start w:val="1"/>
      <w:numFmt w:val="decimal"/>
      <w:suff w:val="space"/>
      <w:lvlText w:val="4.5.%2"/>
      <w:lvlJc w:val="left"/>
      <w:pPr>
        <w:ind w:left="1950" w:hanging="357"/>
      </w:pPr>
      <w:rPr>
        <w:rFonts w:hint="default"/>
        <w:b/>
        <w:bCs/>
        <w:sz w:val="28"/>
        <w:szCs w:val="28"/>
      </w:rPr>
    </w:lvl>
    <w:lvl w:ilvl="2" w:tplc="040E0005">
      <w:start w:val="1"/>
      <w:numFmt w:val="bullet"/>
      <w:lvlText w:val=""/>
      <w:lvlJc w:val="left"/>
      <w:pPr>
        <w:ind w:left="2313" w:hanging="360"/>
      </w:pPr>
      <w:rPr>
        <w:rFonts w:ascii="Wingdings" w:hAnsi="Wingdings" w:hint="default"/>
      </w:rPr>
    </w:lvl>
    <w:lvl w:ilvl="3" w:tplc="040E0001" w:tentative="1">
      <w:start w:val="1"/>
      <w:numFmt w:val="bullet"/>
      <w:lvlText w:val=""/>
      <w:lvlJc w:val="left"/>
      <w:pPr>
        <w:ind w:left="3033" w:hanging="360"/>
      </w:pPr>
      <w:rPr>
        <w:rFonts w:ascii="Symbol" w:hAnsi="Symbol" w:hint="default"/>
      </w:rPr>
    </w:lvl>
    <w:lvl w:ilvl="4" w:tplc="040E0003" w:tentative="1">
      <w:start w:val="1"/>
      <w:numFmt w:val="bullet"/>
      <w:lvlText w:val="o"/>
      <w:lvlJc w:val="left"/>
      <w:pPr>
        <w:ind w:left="3753" w:hanging="360"/>
      </w:pPr>
      <w:rPr>
        <w:rFonts w:ascii="Courier New" w:hAnsi="Courier New" w:cs="Courier New" w:hint="default"/>
      </w:rPr>
    </w:lvl>
    <w:lvl w:ilvl="5" w:tplc="040E0005" w:tentative="1">
      <w:start w:val="1"/>
      <w:numFmt w:val="bullet"/>
      <w:lvlText w:val=""/>
      <w:lvlJc w:val="left"/>
      <w:pPr>
        <w:ind w:left="4473" w:hanging="360"/>
      </w:pPr>
      <w:rPr>
        <w:rFonts w:ascii="Wingdings" w:hAnsi="Wingdings" w:hint="default"/>
      </w:rPr>
    </w:lvl>
    <w:lvl w:ilvl="6" w:tplc="040E0001" w:tentative="1">
      <w:start w:val="1"/>
      <w:numFmt w:val="bullet"/>
      <w:lvlText w:val=""/>
      <w:lvlJc w:val="left"/>
      <w:pPr>
        <w:ind w:left="5193" w:hanging="360"/>
      </w:pPr>
      <w:rPr>
        <w:rFonts w:ascii="Symbol" w:hAnsi="Symbol" w:hint="default"/>
      </w:rPr>
    </w:lvl>
    <w:lvl w:ilvl="7" w:tplc="040E0003" w:tentative="1">
      <w:start w:val="1"/>
      <w:numFmt w:val="bullet"/>
      <w:lvlText w:val="o"/>
      <w:lvlJc w:val="left"/>
      <w:pPr>
        <w:ind w:left="5913" w:hanging="360"/>
      </w:pPr>
      <w:rPr>
        <w:rFonts w:ascii="Courier New" w:hAnsi="Courier New" w:cs="Courier New" w:hint="default"/>
      </w:rPr>
    </w:lvl>
    <w:lvl w:ilvl="8" w:tplc="040E0005" w:tentative="1">
      <w:start w:val="1"/>
      <w:numFmt w:val="bullet"/>
      <w:lvlText w:val=""/>
      <w:lvlJc w:val="left"/>
      <w:pPr>
        <w:ind w:left="6633" w:hanging="360"/>
      </w:pPr>
      <w:rPr>
        <w:rFonts w:ascii="Wingdings" w:hAnsi="Wingdings" w:hint="default"/>
      </w:rPr>
    </w:lvl>
  </w:abstractNum>
  <w:abstractNum w:abstractNumId="1" w15:restartNumberingAfterBreak="0">
    <w:nsid w:val="04BD7B37"/>
    <w:multiLevelType w:val="multilevel"/>
    <w:tmpl w:val="650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A48AA"/>
    <w:multiLevelType w:val="hybridMultilevel"/>
    <w:tmpl w:val="AEF435DC"/>
    <w:lvl w:ilvl="0" w:tplc="A56CBE0E">
      <w:start w:val="1"/>
      <w:numFmt w:val="decimal"/>
      <w:suff w:val="space"/>
      <w:lvlText w:val="4.%1"/>
      <w:lvlJc w:val="left"/>
      <w:pPr>
        <w:ind w:left="1080" w:hanging="360"/>
      </w:pPr>
      <w:rPr>
        <w:rFonts w:hint="default"/>
        <w:b/>
        <w:bCs/>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1E55D9"/>
    <w:multiLevelType w:val="hybridMultilevel"/>
    <w:tmpl w:val="7A2683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27D6E25"/>
    <w:multiLevelType w:val="hybridMultilevel"/>
    <w:tmpl w:val="F6362A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A040F60"/>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BD078D"/>
    <w:multiLevelType w:val="hybridMultilevel"/>
    <w:tmpl w:val="C3B6D7E8"/>
    <w:lvl w:ilvl="0" w:tplc="B1C44B86">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34D4B65"/>
    <w:multiLevelType w:val="hybridMultilevel"/>
    <w:tmpl w:val="5936D218"/>
    <w:lvl w:ilvl="0" w:tplc="8AE03528">
      <w:start w:val="1"/>
      <w:numFmt w:val="decimal"/>
      <w:lvlText w:val="4.4.%1"/>
      <w:lvlJc w:val="left"/>
      <w:pPr>
        <w:ind w:left="1800" w:hanging="360"/>
      </w:pPr>
      <w:rPr>
        <w:rFonts w:hint="default"/>
        <w:sz w:val="28"/>
        <w:szCs w:val="28"/>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8" w15:restartNumberingAfterBreak="0">
    <w:nsid w:val="34C93C69"/>
    <w:multiLevelType w:val="multilevel"/>
    <w:tmpl w:val="040E0025"/>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9" w15:restartNumberingAfterBreak="0">
    <w:nsid w:val="3E2673D5"/>
    <w:multiLevelType w:val="hybridMultilevel"/>
    <w:tmpl w:val="F266C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4047E55"/>
    <w:multiLevelType w:val="multilevel"/>
    <w:tmpl w:val="B9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D6376"/>
    <w:multiLevelType w:val="hybridMultilevel"/>
    <w:tmpl w:val="EB28114E"/>
    <w:lvl w:ilvl="0" w:tplc="31B8D78A">
      <w:start w:val="1"/>
      <w:numFmt w:val="decimal"/>
      <w:lvlText w:val="4.4.%1."/>
      <w:lvlJc w:val="left"/>
      <w:pPr>
        <w:ind w:left="720" w:hanging="360"/>
      </w:pPr>
      <w:rPr>
        <w:rFonts w:hint="default"/>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9EC18C2"/>
    <w:multiLevelType w:val="hybridMultilevel"/>
    <w:tmpl w:val="FCE8D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CEB21DE"/>
    <w:multiLevelType w:val="hybridMultilevel"/>
    <w:tmpl w:val="DCD443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FBB6C29"/>
    <w:multiLevelType w:val="hybridMultilevel"/>
    <w:tmpl w:val="A5AA18C8"/>
    <w:lvl w:ilvl="0" w:tplc="39781E3E">
      <w:start w:val="6"/>
      <w:numFmt w:val="decimal"/>
      <w:lvlText w:val="4.%1"/>
      <w:lvlJc w:val="left"/>
      <w:pPr>
        <w:ind w:left="1211" w:hanging="360"/>
      </w:pPr>
      <w:rPr>
        <w:rFonts w:hint="default"/>
        <w:b/>
        <w:bCs/>
        <w:sz w:val="28"/>
        <w:szCs w:val="28"/>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5" w15:restartNumberingAfterBreak="0">
    <w:nsid w:val="582F5998"/>
    <w:multiLevelType w:val="hybridMultilevel"/>
    <w:tmpl w:val="AA447C8A"/>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F618AD"/>
    <w:multiLevelType w:val="hybridMultilevel"/>
    <w:tmpl w:val="962A2EDE"/>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EEB1E2A"/>
    <w:multiLevelType w:val="hybridMultilevel"/>
    <w:tmpl w:val="E6389F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9E30A21"/>
    <w:multiLevelType w:val="hybridMultilevel"/>
    <w:tmpl w:val="6882DC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C0E173A"/>
    <w:multiLevelType w:val="hybridMultilevel"/>
    <w:tmpl w:val="DED4E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CA12595"/>
    <w:multiLevelType w:val="hybridMultilevel"/>
    <w:tmpl w:val="F1CE23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F043C71"/>
    <w:multiLevelType w:val="hybridMultilevel"/>
    <w:tmpl w:val="27321514"/>
    <w:lvl w:ilvl="0" w:tplc="7C66E044">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6671ADB"/>
    <w:multiLevelType w:val="multilevel"/>
    <w:tmpl w:val="149C0722"/>
    <w:lvl w:ilvl="0">
      <w:start w:val="1"/>
      <w:numFmt w:val="decimal"/>
      <w:pStyle w:val="Tartalomjegyzkcmsora"/>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70B2AB3"/>
    <w:multiLevelType w:val="hybridMultilevel"/>
    <w:tmpl w:val="7D78FBD6"/>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1F3128"/>
    <w:multiLevelType w:val="hybridMultilevel"/>
    <w:tmpl w:val="CC1E2B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7FE29E4"/>
    <w:multiLevelType w:val="hybridMultilevel"/>
    <w:tmpl w:val="A582D4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8053341"/>
    <w:multiLevelType w:val="hybridMultilevel"/>
    <w:tmpl w:val="70F4A7A6"/>
    <w:lvl w:ilvl="0" w:tplc="154C5994">
      <w:start w:val="1"/>
      <w:numFmt w:val="decimal"/>
      <w:lvlText w:val="2.%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A945C54"/>
    <w:multiLevelType w:val="hybridMultilevel"/>
    <w:tmpl w:val="863AF298"/>
    <w:lvl w:ilvl="0" w:tplc="7ACC49AE">
      <w:start w:val="1"/>
      <w:numFmt w:val="decimal"/>
      <w:lvlText w:val="4.%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B2B4503C">
      <w:start w:val="1"/>
      <w:numFmt w:val="decimal"/>
      <w:suff w:val="space"/>
      <w:lvlText w:val="4.6.%3"/>
      <w:lvlJc w:val="left"/>
      <w:pPr>
        <w:ind w:left="1797" w:hanging="204"/>
      </w:pPr>
      <w:rPr>
        <w:rFonts w:hint="default"/>
        <w:b/>
        <w:bCs/>
        <w:sz w:val="28"/>
        <w:szCs w:val="28"/>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B831F66"/>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DE4E13"/>
    <w:multiLevelType w:val="hybridMultilevel"/>
    <w:tmpl w:val="0EC85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F5D67D4"/>
    <w:multiLevelType w:val="hybridMultilevel"/>
    <w:tmpl w:val="3BBAACA8"/>
    <w:lvl w:ilvl="0" w:tplc="0DBC4D42">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
  </w:num>
  <w:num w:numId="4">
    <w:abstractNumId w:val="10"/>
  </w:num>
  <w:num w:numId="5">
    <w:abstractNumId w:val="0"/>
  </w:num>
  <w:num w:numId="6">
    <w:abstractNumId w:val="24"/>
  </w:num>
  <w:num w:numId="7">
    <w:abstractNumId w:val="22"/>
  </w:num>
  <w:num w:numId="8">
    <w:abstractNumId w:val="26"/>
  </w:num>
  <w:num w:numId="9">
    <w:abstractNumId w:val="2"/>
  </w:num>
  <w:num w:numId="10">
    <w:abstractNumId w:val="7"/>
  </w:num>
  <w:num w:numId="11">
    <w:abstractNumId w:val="14"/>
  </w:num>
  <w:num w:numId="12">
    <w:abstractNumId w:val="27"/>
  </w:num>
  <w:num w:numId="13">
    <w:abstractNumId w:val="22"/>
  </w:num>
  <w:num w:numId="14">
    <w:abstractNumId w:val="11"/>
  </w:num>
  <w:num w:numId="15">
    <w:abstractNumId w:val="15"/>
  </w:num>
  <w:num w:numId="16">
    <w:abstractNumId w:val="23"/>
  </w:num>
  <w:num w:numId="17">
    <w:abstractNumId w:val="8"/>
  </w:num>
  <w:num w:numId="18">
    <w:abstractNumId w:val="30"/>
  </w:num>
  <w:num w:numId="19">
    <w:abstractNumId w:val="6"/>
  </w:num>
  <w:num w:numId="20">
    <w:abstractNumId w:val="21"/>
  </w:num>
  <w:num w:numId="21">
    <w:abstractNumId w:val="12"/>
  </w:num>
  <w:num w:numId="22">
    <w:abstractNumId w:val="3"/>
  </w:num>
  <w:num w:numId="23">
    <w:abstractNumId w:val="17"/>
  </w:num>
  <w:num w:numId="24">
    <w:abstractNumId w:val="13"/>
  </w:num>
  <w:num w:numId="25">
    <w:abstractNumId w:val="9"/>
  </w:num>
  <w:num w:numId="26">
    <w:abstractNumId w:val="16"/>
  </w:num>
  <w:num w:numId="27">
    <w:abstractNumId w:val="25"/>
  </w:num>
  <w:num w:numId="28">
    <w:abstractNumId w:val="18"/>
  </w:num>
  <w:num w:numId="29">
    <w:abstractNumId w:val="29"/>
  </w:num>
  <w:num w:numId="30">
    <w:abstractNumId w:val="20"/>
  </w:num>
  <w:num w:numId="31">
    <w:abstractNumId w:val="2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C1"/>
    <w:rsid w:val="000022B4"/>
    <w:rsid w:val="0000317B"/>
    <w:rsid w:val="00006F46"/>
    <w:rsid w:val="000110B5"/>
    <w:rsid w:val="0001228A"/>
    <w:rsid w:val="00014387"/>
    <w:rsid w:val="00021F05"/>
    <w:rsid w:val="0002576B"/>
    <w:rsid w:val="00037807"/>
    <w:rsid w:val="000411AB"/>
    <w:rsid w:val="00041FBA"/>
    <w:rsid w:val="00042888"/>
    <w:rsid w:val="000470A4"/>
    <w:rsid w:val="00050B18"/>
    <w:rsid w:val="0005660E"/>
    <w:rsid w:val="00057328"/>
    <w:rsid w:val="00062054"/>
    <w:rsid w:val="00064A14"/>
    <w:rsid w:val="00065DE4"/>
    <w:rsid w:val="00065EB4"/>
    <w:rsid w:val="00066CAA"/>
    <w:rsid w:val="000777C2"/>
    <w:rsid w:val="00093982"/>
    <w:rsid w:val="00095139"/>
    <w:rsid w:val="00095C3A"/>
    <w:rsid w:val="000A2763"/>
    <w:rsid w:val="000A30E3"/>
    <w:rsid w:val="000B1492"/>
    <w:rsid w:val="000B3C97"/>
    <w:rsid w:val="000B6D06"/>
    <w:rsid w:val="000B72C3"/>
    <w:rsid w:val="000C5A05"/>
    <w:rsid w:val="000D3C5E"/>
    <w:rsid w:val="000D48B4"/>
    <w:rsid w:val="000D6723"/>
    <w:rsid w:val="000E10C6"/>
    <w:rsid w:val="000E113E"/>
    <w:rsid w:val="000E2656"/>
    <w:rsid w:val="000F1D04"/>
    <w:rsid w:val="000F3234"/>
    <w:rsid w:val="000F3E58"/>
    <w:rsid w:val="000F5CD1"/>
    <w:rsid w:val="00103122"/>
    <w:rsid w:val="00105805"/>
    <w:rsid w:val="00106135"/>
    <w:rsid w:val="00114AE4"/>
    <w:rsid w:val="00120274"/>
    <w:rsid w:val="00122986"/>
    <w:rsid w:val="001305DA"/>
    <w:rsid w:val="00131A54"/>
    <w:rsid w:val="001350D2"/>
    <w:rsid w:val="00135C93"/>
    <w:rsid w:val="00144794"/>
    <w:rsid w:val="0015075E"/>
    <w:rsid w:val="00152E77"/>
    <w:rsid w:val="001554C1"/>
    <w:rsid w:val="001556F9"/>
    <w:rsid w:val="001566C2"/>
    <w:rsid w:val="00156BA3"/>
    <w:rsid w:val="00161E3A"/>
    <w:rsid w:val="00164405"/>
    <w:rsid w:val="0016713E"/>
    <w:rsid w:val="00171940"/>
    <w:rsid w:val="00180781"/>
    <w:rsid w:val="00180CB3"/>
    <w:rsid w:val="001817F2"/>
    <w:rsid w:val="00181AF4"/>
    <w:rsid w:val="001821E5"/>
    <w:rsid w:val="00183B75"/>
    <w:rsid w:val="001858CF"/>
    <w:rsid w:val="00191B7C"/>
    <w:rsid w:val="00193677"/>
    <w:rsid w:val="001A1348"/>
    <w:rsid w:val="001A33ED"/>
    <w:rsid w:val="001B032E"/>
    <w:rsid w:val="001B0437"/>
    <w:rsid w:val="001B7A32"/>
    <w:rsid w:val="001C6BD9"/>
    <w:rsid w:val="001D0E6C"/>
    <w:rsid w:val="001D3053"/>
    <w:rsid w:val="001D3CE2"/>
    <w:rsid w:val="001E32D3"/>
    <w:rsid w:val="001E393A"/>
    <w:rsid w:val="001E62AA"/>
    <w:rsid w:val="001E74BB"/>
    <w:rsid w:val="001F22F5"/>
    <w:rsid w:val="001F241A"/>
    <w:rsid w:val="002007CA"/>
    <w:rsid w:val="00202A4B"/>
    <w:rsid w:val="002059A5"/>
    <w:rsid w:val="00205E7F"/>
    <w:rsid w:val="00207FDC"/>
    <w:rsid w:val="00210B18"/>
    <w:rsid w:val="00212D61"/>
    <w:rsid w:val="00223087"/>
    <w:rsid w:val="0022355F"/>
    <w:rsid w:val="0022770B"/>
    <w:rsid w:val="00236494"/>
    <w:rsid w:val="00241CEE"/>
    <w:rsid w:val="00242A99"/>
    <w:rsid w:val="00242DD8"/>
    <w:rsid w:val="00244EF4"/>
    <w:rsid w:val="00245A8E"/>
    <w:rsid w:val="00253302"/>
    <w:rsid w:val="0025412D"/>
    <w:rsid w:val="0026007B"/>
    <w:rsid w:val="002619D2"/>
    <w:rsid w:val="00264249"/>
    <w:rsid w:val="00264661"/>
    <w:rsid w:val="00265661"/>
    <w:rsid w:val="0027065E"/>
    <w:rsid w:val="002751FF"/>
    <w:rsid w:val="0028591A"/>
    <w:rsid w:val="00291ABC"/>
    <w:rsid w:val="00292693"/>
    <w:rsid w:val="00292EBC"/>
    <w:rsid w:val="002A2C47"/>
    <w:rsid w:val="002A2E77"/>
    <w:rsid w:val="002A6804"/>
    <w:rsid w:val="002B1E8C"/>
    <w:rsid w:val="002B3B9C"/>
    <w:rsid w:val="002C0D44"/>
    <w:rsid w:val="002C2BAC"/>
    <w:rsid w:val="002D44F2"/>
    <w:rsid w:val="002D477E"/>
    <w:rsid w:val="002E0903"/>
    <w:rsid w:val="002E0AFC"/>
    <w:rsid w:val="002E4B23"/>
    <w:rsid w:val="002F0531"/>
    <w:rsid w:val="002F2AAA"/>
    <w:rsid w:val="002F3EBF"/>
    <w:rsid w:val="002F45B5"/>
    <w:rsid w:val="002F7538"/>
    <w:rsid w:val="00300503"/>
    <w:rsid w:val="003025EA"/>
    <w:rsid w:val="00305CF0"/>
    <w:rsid w:val="003065D4"/>
    <w:rsid w:val="00311548"/>
    <w:rsid w:val="00326E52"/>
    <w:rsid w:val="00332420"/>
    <w:rsid w:val="00335655"/>
    <w:rsid w:val="00336756"/>
    <w:rsid w:val="003406CE"/>
    <w:rsid w:val="00341C32"/>
    <w:rsid w:val="003537F5"/>
    <w:rsid w:val="0035574A"/>
    <w:rsid w:val="0036276C"/>
    <w:rsid w:val="00364388"/>
    <w:rsid w:val="00365472"/>
    <w:rsid w:val="00367A10"/>
    <w:rsid w:val="003727AD"/>
    <w:rsid w:val="00373FA3"/>
    <w:rsid w:val="00375B4A"/>
    <w:rsid w:val="0037656F"/>
    <w:rsid w:val="003779EE"/>
    <w:rsid w:val="00381A44"/>
    <w:rsid w:val="00385E2E"/>
    <w:rsid w:val="003862B3"/>
    <w:rsid w:val="003912A9"/>
    <w:rsid w:val="00391F41"/>
    <w:rsid w:val="00394E24"/>
    <w:rsid w:val="003A66C8"/>
    <w:rsid w:val="003A6742"/>
    <w:rsid w:val="003B1207"/>
    <w:rsid w:val="003B47AF"/>
    <w:rsid w:val="003C0B01"/>
    <w:rsid w:val="003C2779"/>
    <w:rsid w:val="003C67B5"/>
    <w:rsid w:val="003D1AAD"/>
    <w:rsid w:val="003D1AD3"/>
    <w:rsid w:val="003E43AA"/>
    <w:rsid w:val="003E6DC6"/>
    <w:rsid w:val="003F4D20"/>
    <w:rsid w:val="00405C79"/>
    <w:rsid w:val="00407073"/>
    <w:rsid w:val="0042650E"/>
    <w:rsid w:val="00426F8F"/>
    <w:rsid w:val="004323FF"/>
    <w:rsid w:val="00433FE3"/>
    <w:rsid w:val="0043526A"/>
    <w:rsid w:val="00441720"/>
    <w:rsid w:val="0044372B"/>
    <w:rsid w:val="004465F8"/>
    <w:rsid w:val="004475A8"/>
    <w:rsid w:val="00447BC2"/>
    <w:rsid w:val="0045236A"/>
    <w:rsid w:val="004637E5"/>
    <w:rsid w:val="0047358F"/>
    <w:rsid w:val="004769F3"/>
    <w:rsid w:val="00477E85"/>
    <w:rsid w:val="004807CF"/>
    <w:rsid w:val="00483D90"/>
    <w:rsid w:val="00485ACE"/>
    <w:rsid w:val="00487374"/>
    <w:rsid w:val="00490B0D"/>
    <w:rsid w:val="004A47B7"/>
    <w:rsid w:val="004A4BA3"/>
    <w:rsid w:val="004A5096"/>
    <w:rsid w:val="004A5F27"/>
    <w:rsid w:val="004B02C7"/>
    <w:rsid w:val="004B4219"/>
    <w:rsid w:val="004B7905"/>
    <w:rsid w:val="004C1936"/>
    <w:rsid w:val="004C65E2"/>
    <w:rsid w:val="004D0BA7"/>
    <w:rsid w:val="004D2361"/>
    <w:rsid w:val="004D475B"/>
    <w:rsid w:val="004D63C0"/>
    <w:rsid w:val="004E3B3A"/>
    <w:rsid w:val="004E7789"/>
    <w:rsid w:val="004F23A2"/>
    <w:rsid w:val="00501BD2"/>
    <w:rsid w:val="00504FD8"/>
    <w:rsid w:val="00505F75"/>
    <w:rsid w:val="005069CC"/>
    <w:rsid w:val="00515AD8"/>
    <w:rsid w:val="00531EFF"/>
    <w:rsid w:val="005335B1"/>
    <w:rsid w:val="0053399A"/>
    <w:rsid w:val="00534709"/>
    <w:rsid w:val="00536A53"/>
    <w:rsid w:val="00536A88"/>
    <w:rsid w:val="00546527"/>
    <w:rsid w:val="005618AA"/>
    <w:rsid w:val="00561C29"/>
    <w:rsid w:val="00562181"/>
    <w:rsid w:val="005650EA"/>
    <w:rsid w:val="0056777A"/>
    <w:rsid w:val="00570B22"/>
    <w:rsid w:val="00584135"/>
    <w:rsid w:val="00584619"/>
    <w:rsid w:val="005922FE"/>
    <w:rsid w:val="00595254"/>
    <w:rsid w:val="005A19A4"/>
    <w:rsid w:val="005B050D"/>
    <w:rsid w:val="005B1096"/>
    <w:rsid w:val="005B37E2"/>
    <w:rsid w:val="005B71BD"/>
    <w:rsid w:val="005C19E5"/>
    <w:rsid w:val="005D4416"/>
    <w:rsid w:val="005D5002"/>
    <w:rsid w:val="005F1149"/>
    <w:rsid w:val="005F1D30"/>
    <w:rsid w:val="00603F8E"/>
    <w:rsid w:val="00604105"/>
    <w:rsid w:val="00604BE6"/>
    <w:rsid w:val="00604D21"/>
    <w:rsid w:val="00604F1E"/>
    <w:rsid w:val="0060560F"/>
    <w:rsid w:val="00606263"/>
    <w:rsid w:val="00610424"/>
    <w:rsid w:val="006135A5"/>
    <w:rsid w:val="00613A30"/>
    <w:rsid w:val="00622BB7"/>
    <w:rsid w:val="006259D2"/>
    <w:rsid w:val="00631AA7"/>
    <w:rsid w:val="00636BC2"/>
    <w:rsid w:val="00640543"/>
    <w:rsid w:val="00646102"/>
    <w:rsid w:val="006466E8"/>
    <w:rsid w:val="00651B92"/>
    <w:rsid w:val="0066126F"/>
    <w:rsid w:val="006632CA"/>
    <w:rsid w:val="00663E01"/>
    <w:rsid w:val="00665CEB"/>
    <w:rsid w:val="006753E3"/>
    <w:rsid w:val="006858AB"/>
    <w:rsid w:val="006A6642"/>
    <w:rsid w:val="006A74EF"/>
    <w:rsid w:val="006B02EB"/>
    <w:rsid w:val="006B2418"/>
    <w:rsid w:val="006B3CB7"/>
    <w:rsid w:val="006C63A4"/>
    <w:rsid w:val="006D4424"/>
    <w:rsid w:val="006D4ED8"/>
    <w:rsid w:val="006E6F51"/>
    <w:rsid w:val="006E7CB9"/>
    <w:rsid w:val="006F3DB0"/>
    <w:rsid w:val="006F56F1"/>
    <w:rsid w:val="007139CC"/>
    <w:rsid w:val="00722C52"/>
    <w:rsid w:val="0073119B"/>
    <w:rsid w:val="007345EF"/>
    <w:rsid w:val="00742C3D"/>
    <w:rsid w:val="007434BD"/>
    <w:rsid w:val="00744653"/>
    <w:rsid w:val="00756634"/>
    <w:rsid w:val="0075758B"/>
    <w:rsid w:val="00757BAA"/>
    <w:rsid w:val="0076074D"/>
    <w:rsid w:val="00761EA7"/>
    <w:rsid w:val="0077055A"/>
    <w:rsid w:val="00776EA7"/>
    <w:rsid w:val="0077719D"/>
    <w:rsid w:val="00785CF0"/>
    <w:rsid w:val="0079501C"/>
    <w:rsid w:val="00797C35"/>
    <w:rsid w:val="007A2965"/>
    <w:rsid w:val="007A30A7"/>
    <w:rsid w:val="007A7BC1"/>
    <w:rsid w:val="007B682A"/>
    <w:rsid w:val="007C2D81"/>
    <w:rsid w:val="007C752B"/>
    <w:rsid w:val="007C756B"/>
    <w:rsid w:val="007C7FFD"/>
    <w:rsid w:val="007D107C"/>
    <w:rsid w:val="007D6567"/>
    <w:rsid w:val="007E02AA"/>
    <w:rsid w:val="007E26BD"/>
    <w:rsid w:val="007E4338"/>
    <w:rsid w:val="007F0C79"/>
    <w:rsid w:val="007F3E78"/>
    <w:rsid w:val="007F5910"/>
    <w:rsid w:val="007F637A"/>
    <w:rsid w:val="008014C3"/>
    <w:rsid w:val="00802134"/>
    <w:rsid w:val="00811AAE"/>
    <w:rsid w:val="008135E2"/>
    <w:rsid w:val="0082046D"/>
    <w:rsid w:val="0082369C"/>
    <w:rsid w:val="00823A13"/>
    <w:rsid w:val="00824E94"/>
    <w:rsid w:val="00825FD9"/>
    <w:rsid w:val="00832FBE"/>
    <w:rsid w:val="00840066"/>
    <w:rsid w:val="00842338"/>
    <w:rsid w:val="00846AC0"/>
    <w:rsid w:val="00855E96"/>
    <w:rsid w:val="0086346E"/>
    <w:rsid w:val="00871329"/>
    <w:rsid w:val="0087212F"/>
    <w:rsid w:val="00880468"/>
    <w:rsid w:val="0088266B"/>
    <w:rsid w:val="008915A9"/>
    <w:rsid w:val="00891663"/>
    <w:rsid w:val="00893EA3"/>
    <w:rsid w:val="008960AA"/>
    <w:rsid w:val="00896927"/>
    <w:rsid w:val="008A02E0"/>
    <w:rsid w:val="008A627D"/>
    <w:rsid w:val="008A761B"/>
    <w:rsid w:val="008B7AC5"/>
    <w:rsid w:val="008C5E84"/>
    <w:rsid w:val="008C6A1B"/>
    <w:rsid w:val="008D033C"/>
    <w:rsid w:val="008D16CD"/>
    <w:rsid w:val="008D3371"/>
    <w:rsid w:val="008D491C"/>
    <w:rsid w:val="008D6194"/>
    <w:rsid w:val="008D6E54"/>
    <w:rsid w:val="008D7322"/>
    <w:rsid w:val="008E0AEF"/>
    <w:rsid w:val="008E3013"/>
    <w:rsid w:val="008E35E2"/>
    <w:rsid w:val="008E4444"/>
    <w:rsid w:val="008F3258"/>
    <w:rsid w:val="008F545F"/>
    <w:rsid w:val="00900FDC"/>
    <w:rsid w:val="00903762"/>
    <w:rsid w:val="0090636B"/>
    <w:rsid w:val="009125C3"/>
    <w:rsid w:val="009152EB"/>
    <w:rsid w:val="0091631F"/>
    <w:rsid w:val="00917FB9"/>
    <w:rsid w:val="00920568"/>
    <w:rsid w:val="009213A9"/>
    <w:rsid w:val="00922AA4"/>
    <w:rsid w:val="009237D6"/>
    <w:rsid w:val="00924063"/>
    <w:rsid w:val="00926564"/>
    <w:rsid w:val="009270BB"/>
    <w:rsid w:val="00930495"/>
    <w:rsid w:val="00933319"/>
    <w:rsid w:val="00935E2E"/>
    <w:rsid w:val="00942AD8"/>
    <w:rsid w:val="0095064E"/>
    <w:rsid w:val="00962721"/>
    <w:rsid w:val="00963F4C"/>
    <w:rsid w:val="00964224"/>
    <w:rsid w:val="00965300"/>
    <w:rsid w:val="0096541F"/>
    <w:rsid w:val="00970971"/>
    <w:rsid w:val="009917AF"/>
    <w:rsid w:val="0099391D"/>
    <w:rsid w:val="009947AE"/>
    <w:rsid w:val="00994BBF"/>
    <w:rsid w:val="009A1045"/>
    <w:rsid w:val="009A6E89"/>
    <w:rsid w:val="009C1BE2"/>
    <w:rsid w:val="009C5C5F"/>
    <w:rsid w:val="009C7BC2"/>
    <w:rsid w:val="009D5FA8"/>
    <w:rsid w:val="009E06D2"/>
    <w:rsid w:val="009E12A8"/>
    <w:rsid w:val="009E2B64"/>
    <w:rsid w:val="009E3C53"/>
    <w:rsid w:val="009E3E02"/>
    <w:rsid w:val="009E4E67"/>
    <w:rsid w:val="009F2BED"/>
    <w:rsid w:val="00A01864"/>
    <w:rsid w:val="00A040D3"/>
    <w:rsid w:val="00A05D06"/>
    <w:rsid w:val="00A05D0C"/>
    <w:rsid w:val="00A1113F"/>
    <w:rsid w:val="00A1149C"/>
    <w:rsid w:val="00A1224E"/>
    <w:rsid w:val="00A13792"/>
    <w:rsid w:val="00A13E13"/>
    <w:rsid w:val="00A149CD"/>
    <w:rsid w:val="00A1632D"/>
    <w:rsid w:val="00A16C44"/>
    <w:rsid w:val="00A21824"/>
    <w:rsid w:val="00A2530C"/>
    <w:rsid w:val="00A27F56"/>
    <w:rsid w:val="00A5035A"/>
    <w:rsid w:val="00A505A3"/>
    <w:rsid w:val="00A50BD5"/>
    <w:rsid w:val="00A51F62"/>
    <w:rsid w:val="00A62354"/>
    <w:rsid w:val="00A625A5"/>
    <w:rsid w:val="00A67BF9"/>
    <w:rsid w:val="00A710B2"/>
    <w:rsid w:val="00A72BCE"/>
    <w:rsid w:val="00A737BF"/>
    <w:rsid w:val="00AA1D24"/>
    <w:rsid w:val="00AA3B7E"/>
    <w:rsid w:val="00AB2CC4"/>
    <w:rsid w:val="00AC4ADB"/>
    <w:rsid w:val="00AD0A17"/>
    <w:rsid w:val="00AD4A45"/>
    <w:rsid w:val="00AD5013"/>
    <w:rsid w:val="00AD6518"/>
    <w:rsid w:val="00AE5E67"/>
    <w:rsid w:val="00AF120C"/>
    <w:rsid w:val="00AF321F"/>
    <w:rsid w:val="00AF3798"/>
    <w:rsid w:val="00AF4839"/>
    <w:rsid w:val="00AF6367"/>
    <w:rsid w:val="00B0274A"/>
    <w:rsid w:val="00B0333D"/>
    <w:rsid w:val="00B068F0"/>
    <w:rsid w:val="00B06ECA"/>
    <w:rsid w:val="00B0745D"/>
    <w:rsid w:val="00B111DD"/>
    <w:rsid w:val="00B12D42"/>
    <w:rsid w:val="00B15738"/>
    <w:rsid w:val="00B216DF"/>
    <w:rsid w:val="00B26A59"/>
    <w:rsid w:val="00B30041"/>
    <w:rsid w:val="00B30D3E"/>
    <w:rsid w:val="00B33A42"/>
    <w:rsid w:val="00B42158"/>
    <w:rsid w:val="00B4428F"/>
    <w:rsid w:val="00B4635E"/>
    <w:rsid w:val="00B50DF7"/>
    <w:rsid w:val="00B54155"/>
    <w:rsid w:val="00B5698E"/>
    <w:rsid w:val="00B56F12"/>
    <w:rsid w:val="00B6162F"/>
    <w:rsid w:val="00B655CC"/>
    <w:rsid w:val="00B65F34"/>
    <w:rsid w:val="00B70DD5"/>
    <w:rsid w:val="00B76700"/>
    <w:rsid w:val="00B77A16"/>
    <w:rsid w:val="00B9310F"/>
    <w:rsid w:val="00B934BE"/>
    <w:rsid w:val="00B96C4B"/>
    <w:rsid w:val="00BA4433"/>
    <w:rsid w:val="00BA5F1E"/>
    <w:rsid w:val="00BB34AE"/>
    <w:rsid w:val="00BB671F"/>
    <w:rsid w:val="00BC234E"/>
    <w:rsid w:val="00BC2A59"/>
    <w:rsid w:val="00BD1F9B"/>
    <w:rsid w:val="00BD6574"/>
    <w:rsid w:val="00BF49E9"/>
    <w:rsid w:val="00BF7913"/>
    <w:rsid w:val="00C03055"/>
    <w:rsid w:val="00C0686E"/>
    <w:rsid w:val="00C0693E"/>
    <w:rsid w:val="00C10C13"/>
    <w:rsid w:val="00C167C0"/>
    <w:rsid w:val="00C23B6D"/>
    <w:rsid w:val="00C25C4E"/>
    <w:rsid w:val="00C27E6B"/>
    <w:rsid w:val="00C33140"/>
    <w:rsid w:val="00C6272A"/>
    <w:rsid w:val="00C62AD8"/>
    <w:rsid w:val="00C643D2"/>
    <w:rsid w:val="00C65C36"/>
    <w:rsid w:val="00C6629C"/>
    <w:rsid w:val="00C668EF"/>
    <w:rsid w:val="00C67312"/>
    <w:rsid w:val="00C67798"/>
    <w:rsid w:val="00C73310"/>
    <w:rsid w:val="00C76BF6"/>
    <w:rsid w:val="00C83727"/>
    <w:rsid w:val="00C8560C"/>
    <w:rsid w:val="00C9302D"/>
    <w:rsid w:val="00C95C9D"/>
    <w:rsid w:val="00CA1039"/>
    <w:rsid w:val="00CA526A"/>
    <w:rsid w:val="00CA60E5"/>
    <w:rsid w:val="00CA7215"/>
    <w:rsid w:val="00CA7B71"/>
    <w:rsid w:val="00CB0B2D"/>
    <w:rsid w:val="00CB3C03"/>
    <w:rsid w:val="00CB41EE"/>
    <w:rsid w:val="00CB477C"/>
    <w:rsid w:val="00CB75A4"/>
    <w:rsid w:val="00CC402F"/>
    <w:rsid w:val="00CC4DD9"/>
    <w:rsid w:val="00CC5C31"/>
    <w:rsid w:val="00CC6180"/>
    <w:rsid w:val="00CC6649"/>
    <w:rsid w:val="00CC7904"/>
    <w:rsid w:val="00CC7B3A"/>
    <w:rsid w:val="00CD514E"/>
    <w:rsid w:val="00CD5664"/>
    <w:rsid w:val="00CE2CF3"/>
    <w:rsid w:val="00CE4C89"/>
    <w:rsid w:val="00CE51FC"/>
    <w:rsid w:val="00CF0AC7"/>
    <w:rsid w:val="00CF0F9F"/>
    <w:rsid w:val="00CF3D26"/>
    <w:rsid w:val="00D07BCC"/>
    <w:rsid w:val="00D121C2"/>
    <w:rsid w:val="00D149FB"/>
    <w:rsid w:val="00D16EC5"/>
    <w:rsid w:val="00D174B6"/>
    <w:rsid w:val="00D203BE"/>
    <w:rsid w:val="00D203EE"/>
    <w:rsid w:val="00D24A47"/>
    <w:rsid w:val="00D30379"/>
    <w:rsid w:val="00D337B7"/>
    <w:rsid w:val="00D35CB7"/>
    <w:rsid w:val="00D42514"/>
    <w:rsid w:val="00D44195"/>
    <w:rsid w:val="00D4446F"/>
    <w:rsid w:val="00D459E5"/>
    <w:rsid w:val="00D518CC"/>
    <w:rsid w:val="00D53BBE"/>
    <w:rsid w:val="00D55144"/>
    <w:rsid w:val="00D55694"/>
    <w:rsid w:val="00D56CF5"/>
    <w:rsid w:val="00D610B6"/>
    <w:rsid w:val="00D63C0B"/>
    <w:rsid w:val="00D64427"/>
    <w:rsid w:val="00D65F73"/>
    <w:rsid w:val="00D70B41"/>
    <w:rsid w:val="00D74E10"/>
    <w:rsid w:val="00D769D4"/>
    <w:rsid w:val="00D77168"/>
    <w:rsid w:val="00D8303C"/>
    <w:rsid w:val="00D90141"/>
    <w:rsid w:val="00D9216A"/>
    <w:rsid w:val="00DA0DA4"/>
    <w:rsid w:val="00DA12F0"/>
    <w:rsid w:val="00DA19DC"/>
    <w:rsid w:val="00DA5C29"/>
    <w:rsid w:val="00DC4396"/>
    <w:rsid w:val="00DC51FB"/>
    <w:rsid w:val="00DC73B0"/>
    <w:rsid w:val="00DD342E"/>
    <w:rsid w:val="00DD4C94"/>
    <w:rsid w:val="00DD4FE7"/>
    <w:rsid w:val="00DE0B38"/>
    <w:rsid w:val="00DE34FC"/>
    <w:rsid w:val="00DF3F16"/>
    <w:rsid w:val="00DF6C13"/>
    <w:rsid w:val="00DF763C"/>
    <w:rsid w:val="00E00705"/>
    <w:rsid w:val="00E00882"/>
    <w:rsid w:val="00E02572"/>
    <w:rsid w:val="00E04590"/>
    <w:rsid w:val="00E076E6"/>
    <w:rsid w:val="00E13A15"/>
    <w:rsid w:val="00E15B15"/>
    <w:rsid w:val="00E179CA"/>
    <w:rsid w:val="00E21078"/>
    <w:rsid w:val="00E216B4"/>
    <w:rsid w:val="00E219FE"/>
    <w:rsid w:val="00E26E18"/>
    <w:rsid w:val="00E273F2"/>
    <w:rsid w:val="00E331B7"/>
    <w:rsid w:val="00E34CDC"/>
    <w:rsid w:val="00E406A6"/>
    <w:rsid w:val="00E418BE"/>
    <w:rsid w:val="00E41B5F"/>
    <w:rsid w:val="00E446F7"/>
    <w:rsid w:val="00E57285"/>
    <w:rsid w:val="00E575A7"/>
    <w:rsid w:val="00E62660"/>
    <w:rsid w:val="00E65D16"/>
    <w:rsid w:val="00E86B72"/>
    <w:rsid w:val="00EA3622"/>
    <w:rsid w:val="00EA3D16"/>
    <w:rsid w:val="00EA4329"/>
    <w:rsid w:val="00EB149E"/>
    <w:rsid w:val="00EB334D"/>
    <w:rsid w:val="00EB3C00"/>
    <w:rsid w:val="00EB5A51"/>
    <w:rsid w:val="00EC1881"/>
    <w:rsid w:val="00EC197E"/>
    <w:rsid w:val="00EC5CC4"/>
    <w:rsid w:val="00ED2A22"/>
    <w:rsid w:val="00ED6CF1"/>
    <w:rsid w:val="00EE0C32"/>
    <w:rsid w:val="00EE1687"/>
    <w:rsid w:val="00EE2747"/>
    <w:rsid w:val="00EE4399"/>
    <w:rsid w:val="00EE6891"/>
    <w:rsid w:val="00EF26F8"/>
    <w:rsid w:val="00F0272B"/>
    <w:rsid w:val="00F04E2A"/>
    <w:rsid w:val="00F068A3"/>
    <w:rsid w:val="00F11017"/>
    <w:rsid w:val="00F14334"/>
    <w:rsid w:val="00F157A4"/>
    <w:rsid w:val="00F15911"/>
    <w:rsid w:val="00F22C12"/>
    <w:rsid w:val="00F23297"/>
    <w:rsid w:val="00F258F7"/>
    <w:rsid w:val="00F300A9"/>
    <w:rsid w:val="00F330B1"/>
    <w:rsid w:val="00F35A8A"/>
    <w:rsid w:val="00F3741A"/>
    <w:rsid w:val="00F408AA"/>
    <w:rsid w:val="00F423A4"/>
    <w:rsid w:val="00F42672"/>
    <w:rsid w:val="00F43675"/>
    <w:rsid w:val="00F47474"/>
    <w:rsid w:val="00F50583"/>
    <w:rsid w:val="00F50658"/>
    <w:rsid w:val="00F5412E"/>
    <w:rsid w:val="00F56154"/>
    <w:rsid w:val="00F562A4"/>
    <w:rsid w:val="00F56B12"/>
    <w:rsid w:val="00F6045E"/>
    <w:rsid w:val="00F60B01"/>
    <w:rsid w:val="00F61810"/>
    <w:rsid w:val="00F624C3"/>
    <w:rsid w:val="00F645FA"/>
    <w:rsid w:val="00F65196"/>
    <w:rsid w:val="00F65D0D"/>
    <w:rsid w:val="00F6752C"/>
    <w:rsid w:val="00F73CB6"/>
    <w:rsid w:val="00F80D11"/>
    <w:rsid w:val="00F83D94"/>
    <w:rsid w:val="00F86354"/>
    <w:rsid w:val="00F871B6"/>
    <w:rsid w:val="00F90EB2"/>
    <w:rsid w:val="00F92510"/>
    <w:rsid w:val="00F95140"/>
    <w:rsid w:val="00F96923"/>
    <w:rsid w:val="00F96E51"/>
    <w:rsid w:val="00FA45F1"/>
    <w:rsid w:val="00FA59AF"/>
    <w:rsid w:val="00FB4CEE"/>
    <w:rsid w:val="00FB5862"/>
    <w:rsid w:val="00FD12C1"/>
    <w:rsid w:val="00FD1935"/>
    <w:rsid w:val="00FD3C5D"/>
    <w:rsid w:val="00FF35BC"/>
    <w:rsid w:val="00FF56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1F53"/>
  <w15:chartTrackingRefBased/>
  <w15:docId w15:val="{62192062-3BD9-4A6A-B0C5-162C1637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1D30"/>
    <w:pPr>
      <w:spacing w:line="360" w:lineRule="auto"/>
      <w:jc w:val="both"/>
    </w:pPr>
    <w:rPr>
      <w:rFonts w:ascii="Times New Roman" w:hAnsi="Times New Roman"/>
      <w:sz w:val="24"/>
    </w:rPr>
  </w:style>
  <w:style w:type="paragraph" w:styleId="Cmsor1">
    <w:name w:val="heading 1"/>
    <w:basedOn w:val="Norml"/>
    <w:next w:val="Norml"/>
    <w:link w:val="Cmsor1Char"/>
    <w:uiPriority w:val="9"/>
    <w:qFormat/>
    <w:rsid w:val="0047358F"/>
    <w:pPr>
      <w:keepNext/>
      <w:keepLines/>
      <w:numPr>
        <w:numId w:val="17"/>
      </w:numPr>
      <w:spacing w:before="360" w:after="240"/>
      <w:outlineLvl w:val="0"/>
    </w:pPr>
    <w:rPr>
      <w:rFonts w:eastAsiaTheme="majorEastAsia" w:cstheme="majorBidi"/>
      <w:b/>
      <w:szCs w:val="32"/>
    </w:rPr>
  </w:style>
  <w:style w:type="paragraph" w:styleId="Cmsor2">
    <w:name w:val="heading 2"/>
    <w:basedOn w:val="Norml"/>
    <w:next w:val="Norml"/>
    <w:link w:val="Cmsor2Char"/>
    <w:uiPriority w:val="9"/>
    <w:unhideWhenUsed/>
    <w:qFormat/>
    <w:rsid w:val="0047358F"/>
    <w:pPr>
      <w:keepNext/>
      <w:keepLines/>
      <w:numPr>
        <w:ilvl w:val="1"/>
        <w:numId w:val="17"/>
      </w:numPr>
      <w:spacing w:before="360" w:after="240"/>
      <w:outlineLvl w:val="1"/>
    </w:pPr>
    <w:rPr>
      <w:rFonts w:eastAsiaTheme="majorEastAsia" w:cstheme="majorBidi"/>
      <w:b/>
      <w:szCs w:val="26"/>
    </w:rPr>
  </w:style>
  <w:style w:type="paragraph" w:styleId="Cmsor3">
    <w:name w:val="heading 3"/>
    <w:basedOn w:val="Norml"/>
    <w:next w:val="Norml"/>
    <w:link w:val="Cmsor3Char"/>
    <w:uiPriority w:val="9"/>
    <w:unhideWhenUsed/>
    <w:qFormat/>
    <w:rsid w:val="0047358F"/>
    <w:pPr>
      <w:keepNext/>
      <w:keepLines/>
      <w:numPr>
        <w:ilvl w:val="2"/>
        <w:numId w:val="17"/>
      </w:numPr>
      <w:spacing w:before="360" w:after="240"/>
      <w:outlineLvl w:val="2"/>
    </w:pPr>
    <w:rPr>
      <w:rFonts w:eastAsiaTheme="majorEastAsia" w:cstheme="majorBidi"/>
      <w:b/>
      <w:color w:val="000000" w:themeColor="text1"/>
      <w:szCs w:val="24"/>
    </w:rPr>
  </w:style>
  <w:style w:type="paragraph" w:styleId="Cmsor4">
    <w:name w:val="heading 4"/>
    <w:basedOn w:val="Norml"/>
    <w:next w:val="Norml"/>
    <w:link w:val="Cmsor4Char"/>
    <w:uiPriority w:val="9"/>
    <w:unhideWhenUsed/>
    <w:qFormat/>
    <w:rsid w:val="0047358F"/>
    <w:pPr>
      <w:keepNext/>
      <w:keepLines/>
      <w:numPr>
        <w:ilvl w:val="3"/>
        <w:numId w:val="17"/>
      </w:numPr>
      <w:spacing w:before="40" w:after="0"/>
      <w:outlineLvl w:val="3"/>
    </w:pPr>
    <w:rPr>
      <w:rFonts w:eastAsiaTheme="majorEastAsia" w:cstheme="majorBidi"/>
      <w:b/>
      <w:iCs/>
      <w:color w:val="000000" w:themeColor="text1"/>
    </w:rPr>
  </w:style>
  <w:style w:type="paragraph" w:styleId="Cmsor5">
    <w:name w:val="heading 5"/>
    <w:basedOn w:val="Norml"/>
    <w:next w:val="Norml"/>
    <w:link w:val="Cmsor5Char"/>
    <w:uiPriority w:val="9"/>
    <w:semiHidden/>
    <w:unhideWhenUsed/>
    <w:qFormat/>
    <w:rsid w:val="006C63A4"/>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6C63A4"/>
    <w:pPr>
      <w:keepNext/>
      <w:keepLines/>
      <w:numPr>
        <w:ilvl w:val="5"/>
        <w:numId w:val="17"/>
      </w:numPr>
      <w:tabs>
        <w:tab w:val="num" w:pos="360"/>
      </w:tabs>
      <w:spacing w:before="40" w:after="0"/>
      <w:ind w:left="0" w:firstLine="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6C63A4"/>
    <w:pPr>
      <w:keepNext/>
      <w:keepLines/>
      <w:numPr>
        <w:ilvl w:val="6"/>
        <w:numId w:val="17"/>
      </w:numPr>
      <w:tabs>
        <w:tab w:val="num" w:pos="360"/>
      </w:tab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6C63A4"/>
    <w:pPr>
      <w:keepNext/>
      <w:keepLines/>
      <w:numPr>
        <w:ilvl w:val="7"/>
        <w:numId w:val="17"/>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6C63A4"/>
    <w:pPr>
      <w:keepNext/>
      <w:keepLines/>
      <w:numPr>
        <w:ilvl w:val="8"/>
        <w:numId w:val="17"/>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1D30"/>
    <w:pPr>
      <w:ind w:left="720"/>
      <w:contextualSpacing/>
    </w:pPr>
  </w:style>
  <w:style w:type="character" w:styleId="Kiemels2">
    <w:name w:val="Strong"/>
    <w:basedOn w:val="Bekezdsalapbettpusa"/>
    <w:uiPriority w:val="22"/>
    <w:qFormat/>
    <w:rsid w:val="005F1D30"/>
    <w:rPr>
      <w:b/>
      <w:bCs/>
    </w:rPr>
  </w:style>
  <w:style w:type="character" w:styleId="Hiperhivatkozs">
    <w:name w:val="Hyperlink"/>
    <w:basedOn w:val="Bekezdsalapbettpusa"/>
    <w:uiPriority w:val="99"/>
    <w:unhideWhenUsed/>
    <w:rsid w:val="00D30379"/>
    <w:rPr>
      <w:color w:val="0563C1" w:themeColor="hyperlink"/>
      <w:u w:val="single"/>
    </w:rPr>
  </w:style>
  <w:style w:type="character" w:customStyle="1" w:styleId="Feloldatlanmegemlts1">
    <w:name w:val="Feloldatlan megemlítés1"/>
    <w:basedOn w:val="Bekezdsalapbettpusa"/>
    <w:uiPriority w:val="99"/>
    <w:semiHidden/>
    <w:unhideWhenUsed/>
    <w:rsid w:val="00D30379"/>
    <w:rPr>
      <w:color w:val="605E5C"/>
      <w:shd w:val="clear" w:color="auto" w:fill="E1DFDD"/>
    </w:rPr>
  </w:style>
  <w:style w:type="character" w:customStyle="1" w:styleId="Cmsor1Char">
    <w:name w:val="Címsor 1 Char"/>
    <w:basedOn w:val="Bekezdsalapbettpusa"/>
    <w:link w:val="Cmsor1"/>
    <w:uiPriority w:val="9"/>
    <w:rsid w:val="0047358F"/>
    <w:rPr>
      <w:rFonts w:ascii="Times New Roman" w:eastAsiaTheme="majorEastAsia" w:hAnsi="Times New Roman" w:cstheme="majorBidi"/>
      <w:b/>
      <w:sz w:val="24"/>
      <w:szCs w:val="32"/>
    </w:rPr>
  </w:style>
  <w:style w:type="character" w:customStyle="1" w:styleId="Cmsor3Char">
    <w:name w:val="Címsor 3 Char"/>
    <w:basedOn w:val="Bekezdsalapbettpusa"/>
    <w:link w:val="Cmsor3"/>
    <w:uiPriority w:val="9"/>
    <w:rsid w:val="0047358F"/>
    <w:rPr>
      <w:rFonts w:ascii="Times New Roman" w:eastAsiaTheme="majorEastAsia" w:hAnsi="Times New Roman" w:cstheme="majorBidi"/>
      <w:b/>
      <w:color w:val="000000" w:themeColor="text1"/>
      <w:sz w:val="24"/>
      <w:szCs w:val="24"/>
    </w:rPr>
  </w:style>
  <w:style w:type="paragraph" w:styleId="lfej">
    <w:name w:val="header"/>
    <w:basedOn w:val="Norml"/>
    <w:link w:val="lfejChar"/>
    <w:uiPriority w:val="99"/>
    <w:unhideWhenUsed/>
    <w:rsid w:val="00DA5C29"/>
    <w:pPr>
      <w:tabs>
        <w:tab w:val="center" w:pos="4536"/>
        <w:tab w:val="right" w:pos="9072"/>
      </w:tabs>
      <w:spacing w:after="0" w:line="240" w:lineRule="auto"/>
    </w:pPr>
  </w:style>
  <w:style w:type="character" w:customStyle="1" w:styleId="lfejChar">
    <w:name w:val="Élőfej Char"/>
    <w:basedOn w:val="Bekezdsalapbettpusa"/>
    <w:link w:val="lfej"/>
    <w:uiPriority w:val="99"/>
    <w:rsid w:val="00DA5C29"/>
    <w:rPr>
      <w:rFonts w:ascii="Times New Roman" w:hAnsi="Times New Roman"/>
      <w:sz w:val="24"/>
    </w:rPr>
  </w:style>
  <w:style w:type="paragraph" w:styleId="llb">
    <w:name w:val="footer"/>
    <w:basedOn w:val="Norml"/>
    <w:link w:val="llbChar"/>
    <w:uiPriority w:val="99"/>
    <w:unhideWhenUsed/>
    <w:rsid w:val="00DA5C29"/>
    <w:pPr>
      <w:tabs>
        <w:tab w:val="center" w:pos="4536"/>
        <w:tab w:val="right" w:pos="9072"/>
      </w:tabs>
      <w:spacing w:after="0" w:line="240" w:lineRule="auto"/>
    </w:pPr>
  </w:style>
  <w:style w:type="character" w:customStyle="1" w:styleId="llbChar">
    <w:name w:val="Élőláb Char"/>
    <w:basedOn w:val="Bekezdsalapbettpusa"/>
    <w:link w:val="llb"/>
    <w:uiPriority w:val="99"/>
    <w:rsid w:val="00DA5C29"/>
    <w:rPr>
      <w:rFonts w:ascii="Times New Roman" w:hAnsi="Times New Roman"/>
      <w:sz w:val="24"/>
    </w:rPr>
  </w:style>
  <w:style w:type="paragraph" w:styleId="Buborkszveg">
    <w:name w:val="Balloon Text"/>
    <w:basedOn w:val="Norml"/>
    <w:link w:val="BuborkszvegChar"/>
    <w:uiPriority w:val="99"/>
    <w:semiHidden/>
    <w:unhideWhenUsed/>
    <w:rsid w:val="00A040D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40D3"/>
    <w:rPr>
      <w:rFonts w:ascii="Segoe UI" w:hAnsi="Segoe UI" w:cs="Segoe UI"/>
      <w:sz w:val="18"/>
      <w:szCs w:val="18"/>
    </w:rPr>
  </w:style>
  <w:style w:type="paragraph" w:styleId="Tartalomjegyzkcmsora">
    <w:name w:val="TOC Heading"/>
    <w:basedOn w:val="Cmsor1"/>
    <w:next w:val="Norml"/>
    <w:uiPriority w:val="39"/>
    <w:unhideWhenUsed/>
    <w:qFormat/>
    <w:rsid w:val="002F2AAA"/>
    <w:pPr>
      <w:numPr>
        <w:numId w:val="7"/>
      </w:numPr>
      <w:spacing w:line="259" w:lineRule="auto"/>
      <w:ind w:left="357" w:hanging="357"/>
      <w:jc w:val="left"/>
      <w:outlineLvl w:val="9"/>
    </w:pPr>
    <w:rPr>
      <w:lang w:eastAsia="hu-HU"/>
    </w:rPr>
  </w:style>
  <w:style w:type="character" w:customStyle="1" w:styleId="Cmsor2Char">
    <w:name w:val="Címsor 2 Char"/>
    <w:basedOn w:val="Bekezdsalapbettpusa"/>
    <w:link w:val="Cmsor2"/>
    <w:uiPriority w:val="9"/>
    <w:rsid w:val="0047358F"/>
    <w:rPr>
      <w:rFonts w:ascii="Times New Roman" w:eastAsiaTheme="majorEastAsia" w:hAnsi="Times New Roman" w:cstheme="majorBidi"/>
      <w:b/>
      <w:sz w:val="24"/>
      <w:szCs w:val="26"/>
    </w:rPr>
  </w:style>
  <w:style w:type="paragraph" w:styleId="TJ1">
    <w:name w:val="toc 1"/>
    <w:basedOn w:val="Norml"/>
    <w:next w:val="Norml"/>
    <w:autoRedefine/>
    <w:uiPriority w:val="39"/>
    <w:unhideWhenUsed/>
    <w:rsid w:val="002F2AAA"/>
    <w:pPr>
      <w:spacing w:after="100"/>
    </w:pPr>
  </w:style>
  <w:style w:type="paragraph" w:styleId="TJ2">
    <w:name w:val="toc 2"/>
    <w:basedOn w:val="Norml"/>
    <w:next w:val="Norml"/>
    <w:autoRedefine/>
    <w:uiPriority w:val="39"/>
    <w:unhideWhenUsed/>
    <w:rsid w:val="002F2AAA"/>
    <w:pPr>
      <w:spacing w:after="100"/>
      <w:ind w:left="240"/>
    </w:pPr>
  </w:style>
  <w:style w:type="paragraph" w:styleId="TJ3">
    <w:name w:val="toc 3"/>
    <w:basedOn w:val="Norml"/>
    <w:next w:val="Norml"/>
    <w:autoRedefine/>
    <w:uiPriority w:val="39"/>
    <w:unhideWhenUsed/>
    <w:rsid w:val="002F2AAA"/>
    <w:pPr>
      <w:spacing w:after="100"/>
      <w:ind w:left="480"/>
    </w:pPr>
  </w:style>
  <w:style w:type="paragraph" w:styleId="Vgjegyzetszvege">
    <w:name w:val="endnote text"/>
    <w:basedOn w:val="Norml"/>
    <w:link w:val="VgjegyzetszvegeChar"/>
    <w:uiPriority w:val="99"/>
    <w:semiHidden/>
    <w:unhideWhenUsed/>
    <w:rsid w:val="00EC197E"/>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EC197E"/>
    <w:rPr>
      <w:rFonts w:ascii="Times New Roman" w:hAnsi="Times New Roman"/>
      <w:sz w:val="20"/>
      <w:szCs w:val="20"/>
    </w:rPr>
  </w:style>
  <w:style w:type="character" w:styleId="Vgjegyzet-hivatkozs">
    <w:name w:val="endnote reference"/>
    <w:basedOn w:val="Bekezdsalapbettpusa"/>
    <w:uiPriority w:val="99"/>
    <w:semiHidden/>
    <w:unhideWhenUsed/>
    <w:rsid w:val="00EC197E"/>
    <w:rPr>
      <w:vertAlign w:val="superscript"/>
    </w:rPr>
  </w:style>
  <w:style w:type="character" w:customStyle="1" w:styleId="Feloldatlanmegemlts2">
    <w:name w:val="Feloldatlan megemlítés2"/>
    <w:basedOn w:val="Bekezdsalapbettpusa"/>
    <w:uiPriority w:val="99"/>
    <w:semiHidden/>
    <w:unhideWhenUsed/>
    <w:rsid w:val="00935E2E"/>
    <w:rPr>
      <w:color w:val="605E5C"/>
      <w:shd w:val="clear" w:color="auto" w:fill="E1DFDD"/>
    </w:rPr>
  </w:style>
  <w:style w:type="paragraph" w:styleId="Lbjegyzetszveg">
    <w:name w:val="footnote text"/>
    <w:basedOn w:val="Norml"/>
    <w:link w:val="LbjegyzetszvegChar"/>
    <w:uiPriority w:val="99"/>
    <w:semiHidden/>
    <w:unhideWhenUsed/>
    <w:rsid w:val="00E406A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406A6"/>
    <w:rPr>
      <w:rFonts w:ascii="Times New Roman" w:hAnsi="Times New Roman"/>
      <w:sz w:val="20"/>
      <w:szCs w:val="20"/>
    </w:rPr>
  </w:style>
  <w:style w:type="character" w:styleId="Lbjegyzet-hivatkozs">
    <w:name w:val="footnote reference"/>
    <w:basedOn w:val="Bekezdsalapbettpusa"/>
    <w:uiPriority w:val="99"/>
    <w:semiHidden/>
    <w:unhideWhenUsed/>
    <w:rsid w:val="00E406A6"/>
    <w:rPr>
      <w:vertAlign w:val="superscript"/>
    </w:rPr>
  </w:style>
  <w:style w:type="character" w:styleId="Mrltotthiperhivatkozs">
    <w:name w:val="FollowedHyperlink"/>
    <w:basedOn w:val="Bekezdsalapbettpusa"/>
    <w:uiPriority w:val="99"/>
    <w:semiHidden/>
    <w:unhideWhenUsed/>
    <w:rsid w:val="00E406A6"/>
    <w:rPr>
      <w:color w:val="954F72" w:themeColor="followedHyperlink"/>
      <w:u w:val="single"/>
    </w:rPr>
  </w:style>
  <w:style w:type="character" w:customStyle="1" w:styleId="Cmsor4Char">
    <w:name w:val="Címsor 4 Char"/>
    <w:basedOn w:val="Bekezdsalapbettpusa"/>
    <w:link w:val="Cmsor4"/>
    <w:uiPriority w:val="9"/>
    <w:rsid w:val="0047358F"/>
    <w:rPr>
      <w:rFonts w:ascii="Times New Roman" w:eastAsiaTheme="majorEastAsia" w:hAnsi="Times New Roman" w:cstheme="majorBidi"/>
      <w:b/>
      <w:iCs/>
      <w:color w:val="000000" w:themeColor="text1"/>
      <w:sz w:val="24"/>
    </w:rPr>
  </w:style>
  <w:style w:type="table" w:styleId="Rcsostblzat">
    <w:name w:val="Table Grid"/>
    <w:basedOn w:val="Normltblzat"/>
    <w:uiPriority w:val="39"/>
    <w:rsid w:val="00E2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4">
    <w:name w:val="toc 4"/>
    <w:basedOn w:val="Norml"/>
    <w:next w:val="Norml"/>
    <w:autoRedefine/>
    <w:uiPriority w:val="39"/>
    <w:unhideWhenUsed/>
    <w:rsid w:val="00E219FE"/>
    <w:pPr>
      <w:spacing w:after="100" w:line="259" w:lineRule="auto"/>
      <w:ind w:left="660"/>
    </w:pPr>
  </w:style>
  <w:style w:type="character" w:customStyle="1" w:styleId="Cmsor5Char">
    <w:name w:val="Címsor 5 Char"/>
    <w:basedOn w:val="Bekezdsalapbettpusa"/>
    <w:link w:val="Cmsor5"/>
    <w:uiPriority w:val="9"/>
    <w:semiHidden/>
    <w:rsid w:val="006C63A4"/>
    <w:rPr>
      <w:rFonts w:asciiTheme="majorHAnsi" w:eastAsiaTheme="majorEastAsia" w:hAnsiTheme="majorHAnsi" w:cstheme="majorBidi"/>
      <w:color w:val="2F5496" w:themeColor="accent1" w:themeShade="BF"/>
      <w:sz w:val="24"/>
    </w:rPr>
  </w:style>
  <w:style w:type="character" w:customStyle="1" w:styleId="Cmsor6Char">
    <w:name w:val="Címsor 6 Char"/>
    <w:basedOn w:val="Bekezdsalapbettpusa"/>
    <w:link w:val="Cmsor6"/>
    <w:uiPriority w:val="9"/>
    <w:semiHidden/>
    <w:rsid w:val="006C63A4"/>
    <w:rPr>
      <w:rFonts w:asciiTheme="majorHAnsi" w:eastAsiaTheme="majorEastAsia" w:hAnsiTheme="majorHAnsi" w:cstheme="majorBidi"/>
      <w:color w:val="1F3763" w:themeColor="accent1" w:themeShade="7F"/>
      <w:sz w:val="24"/>
    </w:rPr>
  </w:style>
  <w:style w:type="character" w:customStyle="1" w:styleId="Cmsor7Char">
    <w:name w:val="Címsor 7 Char"/>
    <w:basedOn w:val="Bekezdsalapbettpusa"/>
    <w:link w:val="Cmsor7"/>
    <w:uiPriority w:val="9"/>
    <w:semiHidden/>
    <w:rsid w:val="006C63A4"/>
    <w:rPr>
      <w:rFonts w:asciiTheme="majorHAnsi" w:eastAsiaTheme="majorEastAsia" w:hAnsiTheme="majorHAnsi" w:cstheme="majorBidi"/>
      <w:i/>
      <w:iCs/>
      <w:color w:val="1F3763" w:themeColor="accent1" w:themeShade="7F"/>
      <w:sz w:val="24"/>
    </w:rPr>
  </w:style>
  <w:style w:type="character" w:customStyle="1" w:styleId="Cmsor8Char">
    <w:name w:val="Címsor 8 Char"/>
    <w:basedOn w:val="Bekezdsalapbettpusa"/>
    <w:link w:val="Cmsor8"/>
    <w:uiPriority w:val="9"/>
    <w:semiHidden/>
    <w:rsid w:val="006C63A4"/>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6C63A4"/>
    <w:rPr>
      <w:rFonts w:asciiTheme="majorHAnsi" w:eastAsiaTheme="majorEastAsia" w:hAnsiTheme="majorHAnsi" w:cstheme="majorBidi"/>
      <w:i/>
      <w:iCs/>
      <w:color w:val="272727" w:themeColor="text1" w:themeTint="D8"/>
      <w:sz w:val="21"/>
      <w:szCs w:val="21"/>
    </w:rPr>
  </w:style>
  <w:style w:type="character" w:customStyle="1" w:styleId="Feloldatlanmegemlts3">
    <w:name w:val="Feloldatlan megemlítés3"/>
    <w:basedOn w:val="Bekezdsalapbettpusa"/>
    <w:uiPriority w:val="99"/>
    <w:semiHidden/>
    <w:unhideWhenUsed/>
    <w:rsid w:val="009D5FA8"/>
    <w:rPr>
      <w:color w:val="605E5C"/>
      <w:shd w:val="clear" w:color="auto" w:fill="E1DFDD"/>
    </w:rPr>
  </w:style>
  <w:style w:type="paragraph" w:styleId="Kpalrs">
    <w:name w:val="caption"/>
    <w:basedOn w:val="Norml"/>
    <w:next w:val="Norml"/>
    <w:uiPriority w:val="35"/>
    <w:unhideWhenUsed/>
    <w:qFormat/>
    <w:rsid w:val="00A16C44"/>
    <w:pPr>
      <w:spacing w:after="200" w:line="240" w:lineRule="auto"/>
    </w:pPr>
    <w:rPr>
      <w:i/>
      <w:iCs/>
      <w:color w:val="44546A" w:themeColor="text2"/>
      <w:sz w:val="18"/>
      <w:szCs w:val="18"/>
    </w:rPr>
  </w:style>
  <w:style w:type="paragraph" w:styleId="Irodalomjegyzk">
    <w:name w:val="Bibliography"/>
    <w:basedOn w:val="Norml"/>
    <w:next w:val="Norml"/>
    <w:uiPriority w:val="37"/>
    <w:unhideWhenUsed/>
    <w:rsid w:val="00F42672"/>
  </w:style>
  <w:style w:type="paragraph" w:styleId="brajegyzk">
    <w:name w:val="table of figures"/>
    <w:basedOn w:val="Norml"/>
    <w:next w:val="Norml"/>
    <w:uiPriority w:val="99"/>
    <w:unhideWhenUsed/>
    <w:rsid w:val="0033565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1855">
      <w:bodyDiv w:val="1"/>
      <w:marLeft w:val="0"/>
      <w:marRight w:val="0"/>
      <w:marTop w:val="0"/>
      <w:marBottom w:val="0"/>
      <w:divBdr>
        <w:top w:val="none" w:sz="0" w:space="0" w:color="auto"/>
        <w:left w:val="none" w:sz="0" w:space="0" w:color="auto"/>
        <w:bottom w:val="none" w:sz="0" w:space="0" w:color="auto"/>
        <w:right w:val="none" w:sz="0" w:space="0" w:color="auto"/>
      </w:divBdr>
    </w:div>
    <w:div w:id="62920961">
      <w:bodyDiv w:val="1"/>
      <w:marLeft w:val="0"/>
      <w:marRight w:val="0"/>
      <w:marTop w:val="0"/>
      <w:marBottom w:val="0"/>
      <w:divBdr>
        <w:top w:val="none" w:sz="0" w:space="0" w:color="auto"/>
        <w:left w:val="none" w:sz="0" w:space="0" w:color="auto"/>
        <w:bottom w:val="none" w:sz="0" w:space="0" w:color="auto"/>
        <w:right w:val="none" w:sz="0" w:space="0" w:color="auto"/>
      </w:divBdr>
    </w:div>
    <w:div w:id="83890066">
      <w:bodyDiv w:val="1"/>
      <w:marLeft w:val="0"/>
      <w:marRight w:val="0"/>
      <w:marTop w:val="0"/>
      <w:marBottom w:val="0"/>
      <w:divBdr>
        <w:top w:val="none" w:sz="0" w:space="0" w:color="auto"/>
        <w:left w:val="none" w:sz="0" w:space="0" w:color="auto"/>
        <w:bottom w:val="none" w:sz="0" w:space="0" w:color="auto"/>
        <w:right w:val="none" w:sz="0" w:space="0" w:color="auto"/>
      </w:divBdr>
    </w:div>
    <w:div w:id="235094486">
      <w:bodyDiv w:val="1"/>
      <w:marLeft w:val="0"/>
      <w:marRight w:val="0"/>
      <w:marTop w:val="0"/>
      <w:marBottom w:val="0"/>
      <w:divBdr>
        <w:top w:val="none" w:sz="0" w:space="0" w:color="auto"/>
        <w:left w:val="none" w:sz="0" w:space="0" w:color="auto"/>
        <w:bottom w:val="none" w:sz="0" w:space="0" w:color="auto"/>
        <w:right w:val="none" w:sz="0" w:space="0" w:color="auto"/>
      </w:divBdr>
    </w:div>
    <w:div w:id="272711795">
      <w:bodyDiv w:val="1"/>
      <w:marLeft w:val="0"/>
      <w:marRight w:val="0"/>
      <w:marTop w:val="0"/>
      <w:marBottom w:val="0"/>
      <w:divBdr>
        <w:top w:val="none" w:sz="0" w:space="0" w:color="auto"/>
        <w:left w:val="none" w:sz="0" w:space="0" w:color="auto"/>
        <w:bottom w:val="none" w:sz="0" w:space="0" w:color="auto"/>
        <w:right w:val="none" w:sz="0" w:space="0" w:color="auto"/>
      </w:divBdr>
    </w:div>
    <w:div w:id="288708050">
      <w:bodyDiv w:val="1"/>
      <w:marLeft w:val="0"/>
      <w:marRight w:val="0"/>
      <w:marTop w:val="0"/>
      <w:marBottom w:val="0"/>
      <w:divBdr>
        <w:top w:val="none" w:sz="0" w:space="0" w:color="auto"/>
        <w:left w:val="none" w:sz="0" w:space="0" w:color="auto"/>
        <w:bottom w:val="none" w:sz="0" w:space="0" w:color="auto"/>
        <w:right w:val="none" w:sz="0" w:space="0" w:color="auto"/>
      </w:divBdr>
    </w:div>
    <w:div w:id="295066191">
      <w:bodyDiv w:val="1"/>
      <w:marLeft w:val="0"/>
      <w:marRight w:val="0"/>
      <w:marTop w:val="0"/>
      <w:marBottom w:val="0"/>
      <w:divBdr>
        <w:top w:val="none" w:sz="0" w:space="0" w:color="auto"/>
        <w:left w:val="none" w:sz="0" w:space="0" w:color="auto"/>
        <w:bottom w:val="none" w:sz="0" w:space="0" w:color="auto"/>
        <w:right w:val="none" w:sz="0" w:space="0" w:color="auto"/>
      </w:divBdr>
    </w:div>
    <w:div w:id="348877475">
      <w:bodyDiv w:val="1"/>
      <w:marLeft w:val="0"/>
      <w:marRight w:val="0"/>
      <w:marTop w:val="0"/>
      <w:marBottom w:val="0"/>
      <w:divBdr>
        <w:top w:val="none" w:sz="0" w:space="0" w:color="auto"/>
        <w:left w:val="none" w:sz="0" w:space="0" w:color="auto"/>
        <w:bottom w:val="none" w:sz="0" w:space="0" w:color="auto"/>
        <w:right w:val="none" w:sz="0" w:space="0" w:color="auto"/>
      </w:divBdr>
    </w:div>
    <w:div w:id="358744113">
      <w:bodyDiv w:val="1"/>
      <w:marLeft w:val="0"/>
      <w:marRight w:val="0"/>
      <w:marTop w:val="0"/>
      <w:marBottom w:val="0"/>
      <w:divBdr>
        <w:top w:val="none" w:sz="0" w:space="0" w:color="auto"/>
        <w:left w:val="none" w:sz="0" w:space="0" w:color="auto"/>
        <w:bottom w:val="none" w:sz="0" w:space="0" w:color="auto"/>
        <w:right w:val="none" w:sz="0" w:space="0" w:color="auto"/>
      </w:divBdr>
    </w:div>
    <w:div w:id="378549852">
      <w:bodyDiv w:val="1"/>
      <w:marLeft w:val="0"/>
      <w:marRight w:val="0"/>
      <w:marTop w:val="0"/>
      <w:marBottom w:val="0"/>
      <w:divBdr>
        <w:top w:val="none" w:sz="0" w:space="0" w:color="auto"/>
        <w:left w:val="none" w:sz="0" w:space="0" w:color="auto"/>
        <w:bottom w:val="none" w:sz="0" w:space="0" w:color="auto"/>
        <w:right w:val="none" w:sz="0" w:space="0" w:color="auto"/>
      </w:divBdr>
    </w:div>
    <w:div w:id="538712543">
      <w:bodyDiv w:val="1"/>
      <w:marLeft w:val="0"/>
      <w:marRight w:val="0"/>
      <w:marTop w:val="0"/>
      <w:marBottom w:val="0"/>
      <w:divBdr>
        <w:top w:val="none" w:sz="0" w:space="0" w:color="auto"/>
        <w:left w:val="none" w:sz="0" w:space="0" w:color="auto"/>
        <w:bottom w:val="none" w:sz="0" w:space="0" w:color="auto"/>
        <w:right w:val="none" w:sz="0" w:space="0" w:color="auto"/>
      </w:divBdr>
    </w:div>
    <w:div w:id="540363261">
      <w:bodyDiv w:val="1"/>
      <w:marLeft w:val="0"/>
      <w:marRight w:val="0"/>
      <w:marTop w:val="0"/>
      <w:marBottom w:val="0"/>
      <w:divBdr>
        <w:top w:val="none" w:sz="0" w:space="0" w:color="auto"/>
        <w:left w:val="none" w:sz="0" w:space="0" w:color="auto"/>
        <w:bottom w:val="none" w:sz="0" w:space="0" w:color="auto"/>
        <w:right w:val="none" w:sz="0" w:space="0" w:color="auto"/>
      </w:divBdr>
    </w:div>
    <w:div w:id="559025650">
      <w:bodyDiv w:val="1"/>
      <w:marLeft w:val="0"/>
      <w:marRight w:val="0"/>
      <w:marTop w:val="0"/>
      <w:marBottom w:val="0"/>
      <w:divBdr>
        <w:top w:val="none" w:sz="0" w:space="0" w:color="auto"/>
        <w:left w:val="none" w:sz="0" w:space="0" w:color="auto"/>
        <w:bottom w:val="none" w:sz="0" w:space="0" w:color="auto"/>
        <w:right w:val="none" w:sz="0" w:space="0" w:color="auto"/>
      </w:divBdr>
    </w:div>
    <w:div w:id="747576011">
      <w:bodyDiv w:val="1"/>
      <w:marLeft w:val="0"/>
      <w:marRight w:val="0"/>
      <w:marTop w:val="0"/>
      <w:marBottom w:val="0"/>
      <w:divBdr>
        <w:top w:val="none" w:sz="0" w:space="0" w:color="auto"/>
        <w:left w:val="none" w:sz="0" w:space="0" w:color="auto"/>
        <w:bottom w:val="none" w:sz="0" w:space="0" w:color="auto"/>
        <w:right w:val="none" w:sz="0" w:space="0" w:color="auto"/>
      </w:divBdr>
    </w:div>
    <w:div w:id="839926623">
      <w:bodyDiv w:val="1"/>
      <w:marLeft w:val="0"/>
      <w:marRight w:val="0"/>
      <w:marTop w:val="0"/>
      <w:marBottom w:val="0"/>
      <w:divBdr>
        <w:top w:val="none" w:sz="0" w:space="0" w:color="auto"/>
        <w:left w:val="none" w:sz="0" w:space="0" w:color="auto"/>
        <w:bottom w:val="none" w:sz="0" w:space="0" w:color="auto"/>
        <w:right w:val="none" w:sz="0" w:space="0" w:color="auto"/>
      </w:divBdr>
    </w:div>
    <w:div w:id="855733188">
      <w:bodyDiv w:val="1"/>
      <w:marLeft w:val="0"/>
      <w:marRight w:val="0"/>
      <w:marTop w:val="0"/>
      <w:marBottom w:val="0"/>
      <w:divBdr>
        <w:top w:val="none" w:sz="0" w:space="0" w:color="auto"/>
        <w:left w:val="none" w:sz="0" w:space="0" w:color="auto"/>
        <w:bottom w:val="none" w:sz="0" w:space="0" w:color="auto"/>
        <w:right w:val="none" w:sz="0" w:space="0" w:color="auto"/>
      </w:divBdr>
    </w:div>
    <w:div w:id="901018888">
      <w:bodyDiv w:val="1"/>
      <w:marLeft w:val="0"/>
      <w:marRight w:val="0"/>
      <w:marTop w:val="0"/>
      <w:marBottom w:val="0"/>
      <w:divBdr>
        <w:top w:val="none" w:sz="0" w:space="0" w:color="auto"/>
        <w:left w:val="none" w:sz="0" w:space="0" w:color="auto"/>
        <w:bottom w:val="none" w:sz="0" w:space="0" w:color="auto"/>
        <w:right w:val="none" w:sz="0" w:space="0" w:color="auto"/>
      </w:divBdr>
    </w:div>
    <w:div w:id="904216182">
      <w:bodyDiv w:val="1"/>
      <w:marLeft w:val="0"/>
      <w:marRight w:val="0"/>
      <w:marTop w:val="0"/>
      <w:marBottom w:val="0"/>
      <w:divBdr>
        <w:top w:val="none" w:sz="0" w:space="0" w:color="auto"/>
        <w:left w:val="none" w:sz="0" w:space="0" w:color="auto"/>
        <w:bottom w:val="none" w:sz="0" w:space="0" w:color="auto"/>
        <w:right w:val="none" w:sz="0" w:space="0" w:color="auto"/>
      </w:divBdr>
    </w:div>
    <w:div w:id="981733793">
      <w:bodyDiv w:val="1"/>
      <w:marLeft w:val="0"/>
      <w:marRight w:val="0"/>
      <w:marTop w:val="0"/>
      <w:marBottom w:val="0"/>
      <w:divBdr>
        <w:top w:val="none" w:sz="0" w:space="0" w:color="auto"/>
        <w:left w:val="none" w:sz="0" w:space="0" w:color="auto"/>
        <w:bottom w:val="none" w:sz="0" w:space="0" w:color="auto"/>
        <w:right w:val="none" w:sz="0" w:space="0" w:color="auto"/>
      </w:divBdr>
    </w:div>
    <w:div w:id="1087264056">
      <w:bodyDiv w:val="1"/>
      <w:marLeft w:val="0"/>
      <w:marRight w:val="0"/>
      <w:marTop w:val="0"/>
      <w:marBottom w:val="0"/>
      <w:divBdr>
        <w:top w:val="none" w:sz="0" w:space="0" w:color="auto"/>
        <w:left w:val="none" w:sz="0" w:space="0" w:color="auto"/>
        <w:bottom w:val="none" w:sz="0" w:space="0" w:color="auto"/>
        <w:right w:val="none" w:sz="0" w:space="0" w:color="auto"/>
      </w:divBdr>
    </w:div>
    <w:div w:id="1092628279">
      <w:bodyDiv w:val="1"/>
      <w:marLeft w:val="0"/>
      <w:marRight w:val="0"/>
      <w:marTop w:val="0"/>
      <w:marBottom w:val="0"/>
      <w:divBdr>
        <w:top w:val="none" w:sz="0" w:space="0" w:color="auto"/>
        <w:left w:val="none" w:sz="0" w:space="0" w:color="auto"/>
        <w:bottom w:val="none" w:sz="0" w:space="0" w:color="auto"/>
        <w:right w:val="none" w:sz="0" w:space="0" w:color="auto"/>
      </w:divBdr>
    </w:div>
    <w:div w:id="1122384870">
      <w:bodyDiv w:val="1"/>
      <w:marLeft w:val="0"/>
      <w:marRight w:val="0"/>
      <w:marTop w:val="0"/>
      <w:marBottom w:val="0"/>
      <w:divBdr>
        <w:top w:val="none" w:sz="0" w:space="0" w:color="auto"/>
        <w:left w:val="none" w:sz="0" w:space="0" w:color="auto"/>
        <w:bottom w:val="none" w:sz="0" w:space="0" w:color="auto"/>
        <w:right w:val="none" w:sz="0" w:space="0" w:color="auto"/>
      </w:divBdr>
    </w:div>
    <w:div w:id="1136291988">
      <w:bodyDiv w:val="1"/>
      <w:marLeft w:val="0"/>
      <w:marRight w:val="0"/>
      <w:marTop w:val="0"/>
      <w:marBottom w:val="0"/>
      <w:divBdr>
        <w:top w:val="none" w:sz="0" w:space="0" w:color="auto"/>
        <w:left w:val="none" w:sz="0" w:space="0" w:color="auto"/>
        <w:bottom w:val="none" w:sz="0" w:space="0" w:color="auto"/>
        <w:right w:val="none" w:sz="0" w:space="0" w:color="auto"/>
      </w:divBdr>
    </w:div>
    <w:div w:id="1192304696">
      <w:bodyDiv w:val="1"/>
      <w:marLeft w:val="0"/>
      <w:marRight w:val="0"/>
      <w:marTop w:val="0"/>
      <w:marBottom w:val="0"/>
      <w:divBdr>
        <w:top w:val="none" w:sz="0" w:space="0" w:color="auto"/>
        <w:left w:val="none" w:sz="0" w:space="0" w:color="auto"/>
        <w:bottom w:val="none" w:sz="0" w:space="0" w:color="auto"/>
        <w:right w:val="none" w:sz="0" w:space="0" w:color="auto"/>
      </w:divBdr>
    </w:div>
    <w:div w:id="1311247021">
      <w:bodyDiv w:val="1"/>
      <w:marLeft w:val="0"/>
      <w:marRight w:val="0"/>
      <w:marTop w:val="0"/>
      <w:marBottom w:val="0"/>
      <w:divBdr>
        <w:top w:val="none" w:sz="0" w:space="0" w:color="auto"/>
        <w:left w:val="none" w:sz="0" w:space="0" w:color="auto"/>
        <w:bottom w:val="none" w:sz="0" w:space="0" w:color="auto"/>
        <w:right w:val="none" w:sz="0" w:space="0" w:color="auto"/>
      </w:divBdr>
    </w:div>
    <w:div w:id="1433622446">
      <w:bodyDiv w:val="1"/>
      <w:marLeft w:val="0"/>
      <w:marRight w:val="0"/>
      <w:marTop w:val="0"/>
      <w:marBottom w:val="0"/>
      <w:divBdr>
        <w:top w:val="none" w:sz="0" w:space="0" w:color="auto"/>
        <w:left w:val="none" w:sz="0" w:space="0" w:color="auto"/>
        <w:bottom w:val="none" w:sz="0" w:space="0" w:color="auto"/>
        <w:right w:val="none" w:sz="0" w:space="0" w:color="auto"/>
      </w:divBdr>
    </w:div>
    <w:div w:id="1468816929">
      <w:bodyDiv w:val="1"/>
      <w:marLeft w:val="0"/>
      <w:marRight w:val="0"/>
      <w:marTop w:val="0"/>
      <w:marBottom w:val="0"/>
      <w:divBdr>
        <w:top w:val="none" w:sz="0" w:space="0" w:color="auto"/>
        <w:left w:val="none" w:sz="0" w:space="0" w:color="auto"/>
        <w:bottom w:val="none" w:sz="0" w:space="0" w:color="auto"/>
        <w:right w:val="none" w:sz="0" w:space="0" w:color="auto"/>
      </w:divBdr>
    </w:div>
    <w:div w:id="1475023939">
      <w:bodyDiv w:val="1"/>
      <w:marLeft w:val="0"/>
      <w:marRight w:val="0"/>
      <w:marTop w:val="0"/>
      <w:marBottom w:val="0"/>
      <w:divBdr>
        <w:top w:val="none" w:sz="0" w:space="0" w:color="auto"/>
        <w:left w:val="none" w:sz="0" w:space="0" w:color="auto"/>
        <w:bottom w:val="none" w:sz="0" w:space="0" w:color="auto"/>
        <w:right w:val="none" w:sz="0" w:space="0" w:color="auto"/>
      </w:divBdr>
    </w:div>
    <w:div w:id="1635407489">
      <w:bodyDiv w:val="1"/>
      <w:marLeft w:val="0"/>
      <w:marRight w:val="0"/>
      <w:marTop w:val="0"/>
      <w:marBottom w:val="0"/>
      <w:divBdr>
        <w:top w:val="none" w:sz="0" w:space="0" w:color="auto"/>
        <w:left w:val="none" w:sz="0" w:space="0" w:color="auto"/>
        <w:bottom w:val="none" w:sz="0" w:space="0" w:color="auto"/>
        <w:right w:val="none" w:sz="0" w:space="0" w:color="auto"/>
      </w:divBdr>
    </w:div>
    <w:div w:id="1640651974">
      <w:bodyDiv w:val="1"/>
      <w:marLeft w:val="0"/>
      <w:marRight w:val="0"/>
      <w:marTop w:val="0"/>
      <w:marBottom w:val="0"/>
      <w:divBdr>
        <w:top w:val="none" w:sz="0" w:space="0" w:color="auto"/>
        <w:left w:val="none" w:sz="0" w:space="0" w:color="auto"/>
        <w:bottom w:val="none" w:sz="0" w:space="0" w:color="auto"/>
        <w:right w:val="none" w:sz="0" w:space="0" w:color="auto"/>
      </w:divBdr>
    </w:div>
    <w:div w:id="1654987412">
      <w:bodyDiv w:val="1"/>
      <w:marLeft w:val="0"/>
      <w:marRight w:val="0"/>
      <w:marTop w:val="0"/>
      <w:marBottom w:val="0"/>
      <w:divBdr>
        <w:top w:val="none" w:sz="0" w:space="0" w:color="auto"/>
        <w:left w:val="none" w:sz="0" w:space="0" w:color="auto"/>
        <w:bottom w:val="none" w:sz="0" w:space="0" w:color="auto"/>
        <w:right w:val="none" w:sz="0" w:space="0" w:color="auto"/>
      </w:divBdr>
    </w:div>
    <w:div w:id="1714577346">
      <w:bodyDiv w:val="1"/>
      <w:marLeft w:val="0"/>
      <w:marRight w:val="0"/>
      <w:marTop w:val="0"/>
      <w:marBottom w:val="0"/>
      <w:divBdr>
        <w:top w:val="none" w:sz="0" w:space="0" w:color="auto"/>
        <w:left w:val="none" w:sz="0" w:space="0" w:color="auto"/>
        <w:bottom w:val="none" w:sz="0" w:space="0" w:color="auto"/>
        <w:right w:val="none" w:sz="0" w:space="0" w:color="auto"/>
      </w:divBdr>
    </w:div>
    <w:div w:id="1890146777">
      <w:bodyDiv w:val="1"/>
      <w:marLeft w:val="0"/>
      <w:marRight w:val="0"/>
      <w:marTop w:val="0"/>
      <w:marBottom w:val="0"/>
      <w:divBdr>
        <w:top w:val="none" w:sz="0" w:space="0" w:color="auto"/>
        <w:left w:val="none" w:sz="0" w:space="0" w:color="auto"/>
        <w:bottom w:val="none" w:sz="0" w:space="0" w:color="auto"/>
        <w:right w:val="none" w:sz="0" w:space="0" w:color="auto"/>
      </w:divBdr>
    </w:div>
    <w:div w:id="2048527688">
      <w:bodyDiv w:val="1"/>
      <w:marLeft w:val="0"/>
      <w:marRight w:val="0"/>
      <w:marTop w:val="0"/>
      <w:marBottom w:val="0"/>
      <w:divBdr>
        <w:top w:val="none" w:sz="0" w:space="0" w:color="auto"/>
        <w:left w:val="none" w:sz="0" w:space="0" w:color="auto"/>
        <w:bottom w:val="none" w:sz="0" w:space="0" w:color="auto"/>
        <w:right w:val="none" w:sz="0" w:space="0" w:color="auto"/>
      </w:divBdr>
    </w:div>
    <w:div w:id="2107463204">
      <w:bodyDiv w:val="1"/>
      <w:marLeft w:val="0"/>
      <w:marRight w:val="0"/>
      <w:marTop w:val="0"/>
      <w:marBottom w:val="0"/>
      <w:divBdr>
        <w:top w:val="none" w:sz="0" w:space="0" w:color="auto"/>
        <w:left w:val="none" w:sz="0" w:space="0" w:color="auto"/>
        <w:bottom w:val="none" w:sz="0" w:space="0" w:color="auto"/>
        <w:right w:val="none" w:sz="0" w:space="0" w:color="auto"/>
      </w:divBdr>
    </w:div>
    <w:div w:id="2138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bmcemergmed.biomedcentral.com/articles/10.1186/s12873-017-0140-7" TargetMode="External"/><Relationship Id="rId2" Type="http://schemas.openxmlformats.org/officeDocument/2006/relationships/hyperlink" Target="https://www.ajicjournal.org/article/S0196-6553(20)30638-6/fulltext" TargetMode="External"/><Relationship Id="rId1" Type="http://schemas.openxmlformats.org/officeDocument/2006/relationships/hyperlink" Target="https://www.medscape.com/viewarticle/765974_1" TargetMode="External"/><Relationship Id="rId4" Type="http://schemas.openxmlformats.org/officeDocument/2006/relationships/hyperlink" Target="https://www.ncbi.nlm.nih.gov/pmc/articles/PMC453872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excel\le&#237;r&#243;\szocdem.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excel\eg&#233;szs&#233;g\26,27,28.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excel\eg&#233;szs&#233;g\26,27,28.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excel\stresszre%20adott%20v&#225;lasz-szocdem\k&#246;z&#246;s(10,11,21)%20(Helyre&#225;ll&#237;tott).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excel\le&#237;r&#243;\szocde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excel\csak%20s&#252;rg&#337;ss&#233;gi\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excel\csak%20s&#252;rg&#337;ss&#233;gi\betegszab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excel\le&#237;r&#243;\eg&#233;szs&#233;gi%20&#225;llapo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excel\csak%20s&#252;rg&#337;ss&#233;gi\26_2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19600743337742"/>
          <c:y val="0.20194905702311408"/>
          <c:w val="0.85224840508075161"/>
          <c:h val="0.56103989395478793"/>
        </c:manualLayout>
      </c:layout>
      <c:barChart>
        <c:barDir val="col"/>
        <c:grouping val="clustered"/>
        <c:varyColors val="0"/>
        <c:ser>
          <c:idx val="0"/>
          <c:order val="0"/>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'legmagasabb iskolai végzettség'!$F$14:$F$18</c:f>
              <c:strCache>
                <c:ptCount val="5"/>
                <c:pt idx="0">
                  <c:v>Szakiskola</c:v>
                </c:pt>
                <c:pt idx="1">
                  <c:v>Középiskolai érettségi</c:v>
                </c:pt>
                <c:pt idx="2">
                  <c:v>Érettségire épülő szakképzés</c:v>
                </c:pt>
                <c:pt idx="3">
                  <c:v>Főiskolai végzettség</c:v>
                </c:pt>
                <c:pt idx="4">
                  <c:v>Egyetemi végzettség</c:v>
                </c:pt>
              </c:strCache>
            </c:strRef>
          </c:cat>
          <c:val>
            <c:numRef>
              <c:f>'legmagasabb iskolai végzettség'!$G$14:$G$18</c:f>
              <c:numCache>
                <c:formatCode>General</c:formatCode>
                <c:ptCount val="5"/>
                <c:pt idx="0">
                  <c:v>10</c:v>
                </c:pt>
                <c:pt idx="1">
                  <c:v>37</c:v>
                </c:pt>
                <c:pt idx="2">
                  <c:v>196</c:v>
                </c:pt>
                <c:pt idx="3">
                  <c:v>91</c:v>
                </c:pt>
                <c:pt idx="4">
                  <c:v>47</c:v>
                </c:pt>
              </c:numCache>
            </c:numRef>
          </c:val>
          <c:extLst>
            <c:ext xmlns:c16="http://schemas.microsoft.com/office/drawing/2014/chart" uri="{C3380CC4-5D6E-409C-BE32-E72D297353CC}">
              <c16:uniqueId val="{00000000-F221-49A2-A6E7-8326DF51204E}"/>
            </c:ext>
          </c:extLst>
        </c:ser>
        <c:dLbls>
          <c:dLblPos val="outEnd"/>
          <c:showLegendKey val="0"/>
          <c:showVal val="1"/>
          <c:showCatName val="0"/>
          <c:showSerName val="0"/>
          <c:showPercent val="0"/>
          <c:showBubbleSize val="0"/>
        </c:dLbls>
        <c:gapWidth val="219"/>
        <c:overlap val="-27"/>
        <c:axId val="405723232"/>
        <c:axId val="405721264"/>
      </c:barChart>
      <c:catAx>
        <c:axId val="4057232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 végzettség</a:t>
                </a:r>
              </a:p>
            </c:rich>
          </c:tx>
          <c:layout>
            <c:manualLayout>
              <c:xMode val="edge"/>
              <c:yMode val="edge"/>
              <c:x val="0.81979877515310584"/>
              <c:y val="0.9189814814814815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5721264"/>
        <c:crosses val="autoZero"/>
        <c:auto val="1"/>
        <c:lblAlgn val="ctr"/>
        <c:lblOffset val="100"/>
        <c:noMultiLvlLbl val="0"/>
      </c:catAx>
      <c:valAx>
        <c:axId val="405721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Egészségügyi dolgozók száma</a:t>
                </a:r>
                <a:r>
                  <a:rPr lang="hu-HU" b="1" baseline="0"/>
                  <a:t> (fő)</a:t>
                </a:r>
                <a:endParaRPr lang="hu-HU" b="1"/>
              </a:p>
            </c:rich>
          </c:tx>
          <c:layout>
            <c:manualLayout>
              <c:xMode val="edge"/>
              <c:yMode val="edge"/>
              <c:x val="5.1905281912753617E-3"/>
              <c:y val="1.5734934594869191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5723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20717829248158495"/>
          <c:w val="0.88820581802274701"/>
          <c:h val="0.51628222631445264"/>
        </c:manualLayout>
      </c:layout>
      <c:barChart>
        <c:barDir val="col"/>
        <c:grouping val="clustered"/>
        <c:varyColors val="0"/>
        <c:ser>
          <c:idx val="0"/>
          <c:order val="0"/>
          <c:tx>
            <c:strRef>
              <c:f>Munka4!$B$14</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Munka4!$C$14:$H$14</c:f>
              <c:numCache>
                <c:formatCode>General</c:formatCode>
                <c:ptCount val="6"/>
                <c:pt idx="0">
                  <c:v>291</c:v>
                </c:pt>
                <c:pt idx="1">
                  <c:v>157</c:v>
                </c:pt>
                <c:pt idx="2">
                  <c:v>278</c:v>
                </c:pt>
                <c:pt idx="3">
                  <c:v>194</c:v>
                </c:pt>
                <c:pt idx="4">
                  <c:v>50</c:v>
                </c:pt>
                <c:pt idx="5">
                  <c:v>75</c:v>
                </c:pt>
              </c:numCache>
            </c:numRef>
          </c:val>
          <c:extLst>
            <c:ext xmlns:c16="http://schemas.microsoft.com/office/drawing/2014/chart" uri="{C3380CC4-5D6E-409C-BE32-E72D297353CC}">
              <c16:uniqueId val="{00000000-42C7-4F91-99F6-F95FBB6A63F0}"/>
            </c:ext>
          </c:extLst>
        </c:ser>
        <c:ser>
          <c:idx val="1"/>
          <c:order val="1"/>
          <c:tx>
            <c:strRef>
              <c:f>Munka4!$B$15</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Munka4!$C$15:$H$15</c:f>
              <c:numCache>
                <c:formatCode>General</c:formatCode>
                <c:ptCount val="6"/>
                <c:pt idx="0">
                  <c:v>68</c:v>
                </c:pt>
                <c:pt idx="1">
                  <c:v>142</c:v>
                </c:pt>
                <c:pt idx="2">
                  <c:v>65</c:v>
                </c:pt>
                <c:pt idx="3">
                  <c:v>101</c:v>
                </c:pt>
                <c:pt idx="4">
                  <c:v>144</c:v>
                </c:pt>
                <c:pt idx="5">
                  <c:v>138</c:v>
                </c:pt>
              </c:numCache>
            </c:numRef>
          </c:val>
          <c:extLst>
            <c:ext xmlns:c16="http://schemas.microsoft.com/office/drawing/2014/chart" uri="{C3380CC4-5D6E-409C-BE32-E72D297353CC}">
              <c16:uniqueId val="{00000001-42C7-4F91-99F6-F95FBB6A63F0}"/>
            </c:ext>
          </c:extLst>
        </c:ser>
        <c:ser>
          <c:idx val="2"/>
          <c:order val="2"/>
          <c:tx>
            <c:strRef>
              <c:f>Munka4!$B$16</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Munka4!$C$16:$H$16</c:f>
              <c:numCache>
                <c:formatCode>General</c:formatCode>
                <c:ptCount val="6"/>
                <c:pt idx="0">
                  <c:v>21</c:v>
                </c:pt>
                <c:pt idx="1">
                  <c:v>58</c:v>
                </c:pt>
                <c:pt idx="2">
                  <c:v>33</c:v>
                </c:pt>
                <c:pt idx="3">
                  <c:v>54</c:v>
                </c:pt>
                <c:pt idx="4">
                  <c:v>109</c:v>
                </c:pt>
                <c:pt idx="5">
                  <c:v>91</c:v>
                </c:pt>
              </c:numCache>
            </c:numRef>
          </c:val>
          <c:extLst>
            <c:ext xmlns:c16="http://schemas.microsoft.com/office/drawing/2014/chart" uri="{C3380CC4-5D6E-409C-BE32-E72D297353CC}">
              <c16:uniqueId val="{00000002-42C7-4F91-99F6-F95FBB6A63F0}"/>
            </c:ext>
          </c:extLst>
        </c:ser>
        <c:ser>
          <c:idx val="3"/>
          <c:order val="3"/>
          <c:tx>
            <c:strRef>
              <c:f>Munka4!$B$17</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Munka4!$C$17:$H$17</c:f>
              <c:numCache>
                <c:formatCode>General</c:formatCode>
                <c:ptCount val="6"/>
                <c:pt idx="0">
                  <c:v>1</c:v>
                </c:pt>
                <c:pt idx="1">
                  <c:v>24</c:v>
                </c:pt>
                <c:pt idx="2">
                  <c:v>5</c:v>
                </c:pt>
                <c:pt idx="3">
                  <c:v>32</c:v>
                </c:pt>
                <c:pt idx="4">
                  <c:v>78</c:v>
                </c:pt>
                <c:pt idx="5">
                  <c:v>77</c:v>
                </c:pt>
              </c:numCache>
            </c:numRef>
          </c:val>
          <c:extLst>
            <c:ext xmlns:c16="http://schemas.microsoft.com/office/drawing/2014/chart" uri="{C3380CC4-5D6E-409C-BE32-E72D297353CC}">
              <c16:uniqueId val="{00000003-42C7-4F91-99F6-F95FBB6A63F0}"/>
            </c:ext>
          </c:extLst>
        </c:ser>
        <c:dLbls>
          <c:dLblPos val="outEnd"/>
          <c:showLegendKey val="0"/>
          <c:showVal val="1"/>
          <c:showCatName val="0"/>
          <c:showSerName val="0"/>
          <c:showPercent val="0"/>
          <c:showBubbleSize val="0"/>
        </c:dLbls>
        <c:gapWidth val="219"/>
        <c:overlap val="-27"/>
        <c:axId val="520942728"/>
        <c:axId val="520943384"/>
      </c:barChart>
      <c:catAx>
        <c:axId val="520942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493208421939953"/>
              <c:y val="0.9158412973075946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3384"/>
        <c:crosses val="autoZero"/>
        <c:auto val="1"/>
        <c:lblAlgn val="ctr"/>
        <c:lblOffset val="100"/>
        <c:noMultiLvlLbl val="0"/>
      </c:catAx>
      <c:valAx>
        <c:axId val="520943384"/>
        <c:scaling>
          <c:orientation val="minMax"/>
          <c:max val="3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 gyakoriság (fő)</a:t>
                </a:r>
              </a:p>
            </c:rich>
          </c:tx>
          <c:layout>
            <c:manualLayout>
              <c:xMode val="edge"/>
              <c:yMode val="edge"/>
              <c:x val="9.0227407705423691E-3"/>
              <c:y val="1.26150939801879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2728"/>
        <c:crosses val="autoZero"/>
        <c:crossBetween val="between"/>
      </c:valAx>
      <c:spPr>
        <a:noFill/>
        <a:ln>
          <a:noFill/>
        </a:ln>
        <a:effectLst/>
      </c:spPr>
    </c:plotArea>
    <c:legend>
      <c:legendPos val="tr"/>
      <c:layout>
        <c:manualLayout>
          <c:xMode val="edge"/>
          <c:yMode val="edge"/>
          <c:x val="0.81577427821522308"/>
          <c:y val="1.0080645161290322E-2"/>
          <c:w val="0.18179263176044599"/>
          <c:h val="0.25957899415798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213556334655243E-2"/>
          <c:y val="0.2023594265938532"/>
          <c:w val="0.90023085617947396"/>
          <c:h val="0.60097353632207262"/>
        </c:manualLayout>
      </c:layout>
      <c:barChart>
        <c:barDir val="col"/>
        <c:grouping val="clustered"/>
        <c:varyColors val="0"/>
        <c:ser>
          <c:idx val="0"/>
          <c:order val="0"/>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mióta!$T$168:$T$172</c:f>
              <c:strCache>
                <c:ptCount val="5"/>
                <c:pt idx="0">
                  <c:v>0-9</c:v>
                </c:pt>
                <c:pt idx="1">
                  <c:v>10-19</c:v>
                </c:pt>
                <c:pt idx="2">
                  <c:v>20-29</c:v>
                </c:pt>
                <c:pt idx="3">
                  <c:v>30-39</c:v>
                </c:pt>
                <c:pt idx="4">
                  <c:v>40-</c:v>
                </c:pt>
              </c:strCache>
            </c:strRef>
          </c:cat>
          <c:val>
            <c:numRef>
              <c:f>mióta!$W$168:$W$172</c:f>
              <c:numCache>
                <c:formatCode>0.00</c:formatCode>
                <c:ptCount val="5"/>
                <c:pt idx="0">
                  <c:v>2.9060402684563758</c:v>
                </c:pt>
                <c:pt idx="1">
                  <c:v>2.4333333333333331</c:v>
                </c:pt>
                <c:pt idx="2">
                  <c:v>3.2058823529411766</c:v>
                </c:pt>
                <c:pt idx="3">
                  <c:v>3.296875</c:v>
                </c:pt>
                <c:pt idx="4">
                  <c:v>2</c:v>
                </c:pt>
              </c:numCache>
            </c:numRef>
          </c:val>
          <c:extLst>
            <c:ext xmlns:c16="http://schemas.microsoft.com/office/drawing/2014/chart" uri="{C3380CC4-5D6E-409C-BE32-E72D297353CC}">
              <c16:uniqueId val="{00000000-220E-471B-85B4-83BF7996EA04}"/>
            </c:ext>
          </c:extLst>
        </c:ser>
        <c:dLbls>
          <c:dLblPos val="outEnd"/>
          <c:showLegendKey val="0"/>
          <c:showVal val="1"/>
          <c:showCatName val="0"/>
          <c:showSerName val="0"/>
          <c:showPercent val="0"/>
          <c:showBubbleSize val="0"/>
        </c:dLbls>
        <c:gapWidth val="219"/>
        <c:overlap val="-27"/>
        <c:axId val="291904080"/>
        <c:axId val="291904408"/>
      </c:barChart>
      <c:catAx>
        <c:axId val="29190408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 munkakörben eltöltöttt idő (év)</a:t>
                </a:r>
              </a:p>
            </c:rich>
          </c:tx>
          <c:layout>
            <c:manualLayout>
              <c:xMode val="edge"/>
              <c:yMode val="edge"/>
              <c:x val="0.58183707875931567"/>
              <c:y val="0.9109541687833375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408"/>
        <c:crosses val="autoZero"/>
        <c:auto val="1"/>
        <c:lblAlgn val="ctr"/>
        <c:lblOffset val="100"/>
        <c:noMultiLvlLbl val="0"/>
      </c:catAx>
      <c:valAx>
        <c:axId val="291904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Nyugtalan</a:t>
                </a:r>
                <a:r>
                  <a:rPr lang="hu-HU" b="1" baseline="0"/>
                  <a:t> éjszaka száma (db)</a:t>
                </a:r>
                <a:endParaRPr lang="hu-HU" b="1"/>
              </a:p>
            </c:rich>
          </c:tx>
          <c:layout>
            <c:manualLayout>
              <c:xMode val="edge"/>
              <c:yMode val="edge"/>
              <c:x val="1.0746211468092036E-2"/>
              <c:y val="1.486855473710946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080"/>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541994750656158E-2"/>
          <c:y val="0.24074074074074073"/>
          <c:w val="0.87934689413823275"/>
          <c:h val="0.51773038786818315"/>
        </c:manualLayout>
      </c:layout>
      <c:barChart>
        <c:barDir val="col"/>
        <c:grouping val="clustered"/>
        <c:varyColors val="0"/>
        <c:ser>
          <c:idx val="0"/>
          <c:order val="0"/>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végzettség!$L$216:$L$220</c:f>
              <c:strCache>
                <c:ptCount val="5"/>
                <c:pt idx="0">
                  <c:v>Szakiskola</c:v>
                </c:pt>
                <c:pt idx="1">
                  <c:v>Középiskolai érettségi</c:v>
                </c:pt>
                <c:pt idx="2">
                  <c:v>Érettségire épülő szakképzés</c:v>
                </c:pt>
                <c:pt idx="3">
                  <c:v>Főiskolai végzettség</c:v>
                </c:pt>
                <c:pt idx="4">
                  <c:v>Egyetemi végzettség</c:v>
                </c:pt>
              </c:strCache>
            </c:strRef>
          </c:cat>
          <c:val>
            <c:numRef>
              <c:f>végzettség!$O$216:$O$220</c:f>
              <c:numCache>
                <c:formatCode>0.00</c:formatCode>
                <c:ptCount val="5"/>
                <c:pt idx="0">
                  <c:v>5.9</c:v>
                </c:pt>
                <c:pt idx="1">
                  <c:v>7.0270270270270272</c:v>
                </c:pt>
                <c:pt idx="2">
                  <c:v>6.3112244897959187</c:v>
                </c:pt>
                <c:pt idx="3">
                  <c:v>6.6483516483516487</c:v>
                </c:pt>
                <c:pt idx="4">
                  <c:v>7.2765957446808507</c:v>
                </c:pt>
              </c:numCache>
            </c:numRef>
          </c:val>
          <c:extLst>
            <c:ext xmlns:c16="http://schemas.microsoft.com/office/drawing/2014/chart" uri="{C3380CC4-5D6E-409C-BE32-E72D297353CC}">
              <c16:uniqueId val="{00000000-614C-4E9A-9D6A-1467700C408F}"/>
            </c:ext>
          </c:extLst>
        </c:ser>
        <c:dLbls>
          <c:dLblPos val="outEnd"/>
          <c:showLegendKey val="0"/>
          <c:showVal val="1"/>
          <c:showCatName val="0"/>
          <c:showSerName val="0"/>
          <c:showPercent val="0"/>
          <c:showBubbleSize val="0"/>
        </c:dLbls>
        <c:gapWidth val="219"/>
        <c:overlap val="-27"/>
        <c:axId val="514203112"/>
        <c:axId val="514203440"/>
      </c:barChart>
      <c:catAx>
        <c:axId val="5142031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 végzettség</a:t>
                </a:r>
              </a:p>
            </c:rich>
          </c:tx>
          <c:layout>
            <c:manualLayout>
              <c:xMode val="edge"/>
              <c:yMode val="edge"/>
              <c:x val="0.65676035021169799"/>
              <c:y val="0.9050927101854203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440"/>
        <c:crosses val="autoZero"/>
        <c:auto val="1"/>
        <c:lblAlgn val="ctr"/>
        <c:lblOffset val="100"/>
        <c:noMultiLvlLbl val="0"/>
      </c:catAx>
      <c:valAx>
        <c:axId val="514203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Jelenlegi egészségi állapot</a:t>
                </a:r>
                <a:r>
                  <a:rPr lang="hu-HU" b="1" baseline="0"/>
                  <a:t> (pont)</a:t>
                </a:r>
                <a:endParaRPr lang="hu-HU" b="1"/>
              </a:p>
            </c:rich>
          </c:tx>
          <c:layout>
            <c:manualLayout>
              <c:xMode val="edge"/>
              <c:yMode val="edge"/>
              <c:x val="1.9444444444444445E-2"/>
              <c:y val="0"/>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914260717410324E-2"/>
          <c:y val="0.2384281131525226"/>
          <c:w val="0.90319116360454943"/>
          <c:h val="0.51989063867016627"/>
        </c:manualLayout>
      </c:layout>
      <c:barChart>
        <c:barDir val="col"/>
        <c:grouping val="clustered"/>
        <c:varyColors val="0"/>
        <c:ser>
          <c:idx val="0"/>
          <c:order val="0"/>
          <c:tx>
            <c:strRef>
              <c:f>Munka5!$C$2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Munka5!$C$3:$C$7</c:f>
              <c:numCache>
                <c:formatCode>0.00</c:formatCode>
                <c:ptCount val="5"/>
                <c:pt idx="0">
                  <c:v>2.4</c:v>
                </c:pt>
                <c:pt idx="1">
                  <c:v>2.5675675675675675</c:v>
                </c:pt>
                <c:pt idx="2">
                  <c:v>2.4693877551020407</c:v>
                </c:pt>
                <c:pt idx="3">
                  <c:v>2.7142857142857144</c:v>
                </c:pt>
                <c:pt idx="4">
                  <c:v>2.9574468085106385</c:v>
                </c:pt>
              </c:numCache>
            </c:numRef>
          </c:val>
          <c:extLst>
            <c:ext xmlns:c16="http://schemas.microsoft.com/office/drawing/2014/chart" uri="{C3380CC4-5D6E-409C-BE32-E72D297353CC}">
              <c16:uniqueId val="{00000000-3FDB-492C-96B6-137551D75388}"/>
            </c:ext>
          </c:extLst>
        </c:ser>
        <c:ser>
          <c:idx val="1"/>
          <c:order val="1"/>
          <c:tx>
            <c:strRef>
              <c:f>Munka5!$D$2</c:f>
              <c:strCache>
                <c:ptCount val="1"/>
                <c:pt idx="0">
                  <c:v>sürgősségi ellátásban dolgozók(n=164)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Munka5!$D$3:$D$7</c:f>
              <c:numCache>
                <c:formatCode>0.00</c:formatCode>
                <c:ptCount val="5"/>
                <c:pt idx="0">
                  <c:v>2.3333333333333335</c:v>
                </c:pt>
                <c:pt idx="1">
                  <c:v>2.6842105263157894</c:v>
                </c:pt>
                <c:pt idx="2">
                  <c:v>2.5185185185185186</c:v>
                </c:pt>
                <c:pt idx="3">
                  <c:v>2.9722222222222223</c:v>
                </c:pt>
                <c:pt idx="4">
                  <c:v>3</c:v>
                </c:pt>
              </c:numCache>
            </c:numRef>
          </c:val>
          <c:extLst>
            <c:ext xmlns:c16="http://schemas.microsoft.com/office/drawing/2014/chart" uri="{C3380CC4-5D6E-409C-BE32-E72D297353CC}">
              <c16:uniqueId val="{00000001-3FDB-492C-96B6-137551D75388}"/>
            </c:ext>
          </c:extLst>
        </c:ser>
        <c:dLbls>
          <c:dLblPos val="outEnd"/>
          <c:showLegendKey val="0"/>
          <c:showVal val="1"/>
          <c:showCatName val="0"/>
          <c:showSerName val="0"/>
          <c:showPercent val="0"/>
          <c:showBubbleSize val="0"/>
        </c:dLbls>
        <c:gapWidth val="219"/>
        <c:overlap val="-27"/>
        <c:axId val="647941368"/>
        <c:axId val="647947600"/>
      </c:barChart>
      <c:catAx>
        <c:axId val="647941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 végzettség</a:t>
                </a:r>
              </a:p>
            </c:rich>
          </c:tx>
          <c:layout>
            <c:manualLayout>
              <c:xMode val="edge"/>
              <c:yMode val="edge"/>
              <c:x val="0.83312095363079619"/>
              <c:y val="0.9026859142607174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7600"/>
        <c:crosses val="autoZero"/>
        <c:auto val="1"/>
        <c:lblAlgn val="ctr"/>
        <c:lblOffset val="100"/>
        <c:noMultiLvlLbl val="0"/>
      </c:catAx>
      <c:valAx>
        <c:axId val="64794760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Gyakoriságot jelölő pontszám</a:t>
                </a:r>
              </a:p>
            </c:rich>
          </c:tx>
          <c:layout>
            <c:manualLayout>
              <c:xMode val="edge"/>
              <c:yMode val="edge"/>
              <c:x val="1.4922888288598965E-2"/>
              <c:y val="1.735061595123190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1368"/>
        <c:crosses val="autoZero"/>
        <c:crossBetween val="between"/>
        <c:majorUnit val="1"/>
      </c:valAx>
      <c:spPr>
        <a:noFill/>
        <a:ln>
          <a:noFill/>
        </a:ln>
        <a:effectLst/>
      </c:spPr>
    </c:plotArea>
    <c:legend>
      <c:legendPos val="tr"/>
      <c:layout>
        <c:manualLayout>
          <c:xMode val="edge"/>
          <c:yMode val="edge"/>
          <c:x val="0.67195356054945687"/>
          <c:y val="3.0241935483870969E-2"/>
          <c:w val="0.31344789930455774"/>
          <c:h val="0.194054800609601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93501442825258"/>
          <c:y val="0.18835079730120774"/>
          <c:w val="0.86751738088971531"/>
          <c:h val="0.62946968427785988"/>
        </c:manualLayout>
      </c:layout>
      <c:barChart>
        <c:barDir val="col"/>
        <c:grouping val="clustered"/>
        <c:varyColors val="0"/>
        <c:ser>
          <c:idx val="0"/>
          <c:order val="0"/>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mióta!$A$255:$A$259</c:f>
              <c:strCache>
                <c:ptCount val="5"/>
                <c:pt idx="0">
                  <c:v>0-9 év</c:v>
                </c:pt>
                <c:pt idx="1">
                  <c:v>10-19 év</c:v>
                </c:pt>
                <c:pt idx="2">
                  <c:v>20-29 év</c:v>
                </c:pt>
                <c:pt idx="3">
                  <c:v>30-39 év</c:v>
                </c:pt>
                <c:pt idx="4">
                  <c:v>40- év</c:v>
                </c:pt>
              </c:strCache>
            </c:strRef>
          </c:cat>
          <c:val>
            <c:numRef>
              <c:f>mióta!$D$255:$D$259</c:f>
              <c:numCache>
                <c:formatCode>0.00</c:formatCode>
                <c:ptCount val="5"/>
                <c:pt idx="0">
                  <c:v>2.9932885906040267</c:v>
                </c:pt>
                <c:pt idx="1">
                  <c:v>2.6666666666666665</c:v>
                </c:pt>
                <c:pt idx="2">
                  <c:v>2.8382352941176472</c:v>
                </c:pt>
                <c:pt idx="3">
                  <c:v>2.984375</c:v>
                </c:pt>
                <c:pt idx="4">
                  <c:v>2.1</c:v>
                </c:pt>
              </c:numCache>
            </c:numRef>
          </c:val>
          <c:extLst>
            <c:ext xmlns:c16="http://schemas.microsoft.com/office/drawing/2014/chart" uri="{C3380CC4-5D6E-409C-BE32-E72D297353CC}">
              <c16:uniqueId val="{00000000-175A-4CB9-AEB5-F442DFF20B35}"/>
            </c:ext>
          </c:extLst>
        </c:ser>
        <c:dLbls>
          <c:dLblPos val="outEnd"/>
          <c:showLegendKey val="0"/>
          <c:showVal val="1"/>
          <c:showCatName val="0"/>
          <c:showSerName val="0"/>
          <c:showPercent val="0"/>
          <c:showBubbleSize val="0"/>
        </c:dLbls>
        <c:gapWidth val="219"/>
        <c:overlap val="-27"/>
        <c:axId val="569432104"/>
        <c:axId val="569432432"/>
      </c:barChart>
      <c:catAx>
        <c:axId val="5694321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a:t>
                </a:r>
                <a:r>
                  <a:rPr lang="hu-HU" b="1" baseline="0"/>
                  <a:t> munkakörben eltöltöt idő</a:t>
                </a:r>
                <a:endParaRPr lang="hu-HU" b="1"/>
              </a:p>
            </c:rich>
          </c:tx>
          <c:layout>
            <c:manualLayout>
              <c:xMode val="edge"/>
              <c:yMode val="edge"/>
              <c:x val="0.63249401306588504"/>
              <c:y val="0.9080145097790195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9432432"/>
        <c:crosses val="autoZero"/>
        <c:auto val="1"/>
        <c:lblAlgn val="ctr"/>
        <c:lblOffset val="100"/>
        <c:noMultiLvlLbl val="0"/>
      </c:catAx>
      <c:valAx>
        <c:axId val="569432432"/>
        <c:scaling>
          <c:orientation val="minMax"/>
          <c:max val="3"/>
          <c:min val="1"/>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Gyakoriságot</a:t>
                </a:r>
                <a:r>
                  <a:rPr lang="hu-HU" b="1" baseline="0"/>
                  <a:t> jelölő</a:t>
                </a:r>
                <a:r>
                  <a:rPr lang="hu-HU" b="1"/>
                  <a:t> pontszám</a:t>
                </a:r>
              </a:p>
            </c:rich>
          </c:tx>
          <c:layout>
            <c:manualLayout>
              <c:xMode val="edge"/>
              <c:yMode val="edge"/>
              <c:x val="9.6143456520489685E-3"/>
              <c:y val="1.2973472821945643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9432104"/>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70866141732283"/>
          <c:y val="0.25925925925925924"/>
          <c:w val="0.85573578302712172"/>
          <c:h val="0.54407407407407404"/>
        </c:manualLayout>
      </c:layout>
      <c:barChart>
        <c:barDir val="col"/>
        <c:grouping val="clustered"/>
        <c:varyColors val="0"/>
        <c:ser>
          <c:idx val="0"/>
          <c:order val="0"/>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mióta!$F$14:$F$18</c:f>
              <c:strCache>
                <c:ptCount val="5"/>
                <c:pt idx="0">
                  <c:v>0-9 év</c:v>
                </c:pt>
                <c:pt idx="1">
                  <c:v>10-19 év</c:v>
                </c:pt>
                <c:pt idx="2">
                  <c:v>20-29 év</c:v>
                </c:pt>
                <c:pt idx="3">
                  <c:v>30-39 év</c:v>
                </c:pt>
                <c:pt idx="4">
                  <c:v>40- év</c:v>
                </c:pt>
              </c:strCache>
            </c:strRef>
          </c:cat>
          <c:val>
            <c:numRef>
              <c:f>mióta!$G$14:$G$18</c:f>
              <c:numCache>
                <c:formatCode>General</c:formatCode>
                <c:ptCount val="5"/>
                <c:pt idx="0">
                  <c:v>149</c:v>
                </c:pt>
                <c:pt idx="1">
                  <c:v>90</c:v>
                </c:pt>
                <c:pt idx="2">
                  <c:v>68</c:v>
                </c:pt>
                <c:pt idx="3">
                  <c:v>64</c:v>
                </c:pt>
                <c:pt idx="4">
                  <c:v>10</c:v>
                </c:pt>
              </c:numCache>
            </c:numRef>
          </c:val>
          <c:extLst>
            <c:ext xmlns:c16="http://schemas.microsoft.com/office/drawing/2014/chart" uri="{C3380CC4-5D6E-409C-BE32-E72D297353CC}">
              <c16:uniqueId val="{00000000-EDE0-416A-B4BA-2E8BAFC5BDCC}"/>
            </c:ext>
          </c:extLst>
        </c:ser>
        <c:dLbls>
          <c:dLblPos val="outEnd"/>
          <c:showLegendKey val="0"/>
          <c:showVal val="1"/>
          <c:showCatName val="0"/>
          <c:showSerName val="0"/>
          <c:showPercent val="0"/>
          <c:showBubbleSize val="0"/>
        </c:dLbls>
        <c:gapWidth val="219"/>
        <c:overlap val="-27"/>
        <c:axId val="545278184"/>
        <c:axId val="545275560"/>
      </c:barChart>
      <c:catAx>
        <c:axId val="5452781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 munkakörben eltöltött idő</a:t>
                </a:r>
              </a:p>
            </c:rich>
          </c:tx>
          <c:layout>
            <c:manualLayout>
              <c:xMode val="edge"/>
              <c:yMode val="edge"/>
              <c:x val="0.79757655293088359"/>
              <c:y val="0.9143518518518518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45275560"/>
        <c:crosses val="autoZero"/>
        <c:auto val="1"/>
        <c:lblAlgn val="ctr"/>
        <c:lblOffset val="100"/>
        <c:noMultiLvlLbl val="0"/>
      </c:catAx>
      <c:valAx>
        <c:axId val="545275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Egészségügyi</a:t>
                </a:r>
                <a:r>
                  <a:rPr lang="hu-HU" b="1" baseline="0"/>
                  <a:t> dolgozók száma (fő)	</a:t>
                </a:r>
                <a:endParaRPr lang="hu-HU" b="1"/>
              </a:p>
            </c:rich>
          </c:tx>
          <c:layout>
            <c:manualLayout>
              <c:xMode val="edge"/>
              <c:yMode val="edge"/>
              <c:x val="2.2222222222222223E-2"/>
              <c:y val="3.7083333333333357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45278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170737781864865E-2"/>
          <c:y val="0.16435420370840742"/>
          <c:w val="0.9218234764450064"/>
          <c:h val="0.65329248158496311"/>
        </c:manualLayout>
      </c:layout>
      <c:barChart>
        <c:barDir val="col"/>
        <c:grouping val="clustered"/>
        <c:varyColors val="0"/>
        <c:ser>
          <c:idx val="0"/>
          <c:order val="0"/>
          <c:tx>
            <c:strRef>
              <c:f>Munka1!$X$174</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8C918039-51F4-468A-B4D1-429400FF1CE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6D5FB883-6490-48EF-AC58-BE1AB2B292F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617F-44EF-9BA1-E9BDB689C88F}"/>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E69ACD1-3A84-4D33-9789-37088911EDA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CA9048-8C57-4A9F-9D71-1136012EDC7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617F-44EF-9BA1-E9BDB689C88F}"/>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ACF80C1-5B02-426D-859C-A58A1AAC6E4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7AA55F2-6C77-4556-A987-C1FA7858F6B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617F-44EF-9BA1-E9BDB689C88F}"/>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5A35EA8-2AEE-48D9-BBB0-906468C266F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r>
                      <a:rPr lang="en-US" sz="900" b="0" i="0" u="none" strike="noStrike" kern="1200" baseline="0">
                        <a:solidFill>
                          <a:sysClr val="windowText" lastClr="000000">
                            <a:lumMod val="75000"/>
                            <a:lumOff val="25000"/>
                          </a:sysClr>
                        </a:solidFill>
                      </a:rPr>
                      <a:t>(n=55)</a:t>
                    </a:r>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617F-44EF-9BA1-E9BDB689C8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Munka1!$W$175:$W$178</c:f>
              <c:strCache>
                <c:ptCount val="4"/>
                <c:pt idx="0">
                  <c:v>Soha</c:v>
                </c:pt>
                <c:pt idx="1">
                  <c:v>Néha</c:v>
                </c:pt>
                <c:pt idx="2">
                  <c:v>Elég gyakran</c:v>
                </c:pt>
                <c:pt idx="3">
                  <c:v>Nagyon gyakran</c:v>
                </c:pt>
              </c:strCache>
            </c:strRef>
          </c:cat>
          <c:val>
            <c:numRef>
              <c:f>Munka1!$X$175:$X$178</c:f>
              <c:numCache>
                <c:formatCode>0.0%</c:formatCode>
                <c:ptCount val="4"/>
                <c:pt idx="0">
                  <c:v>0.192</c:v>
                </c:pt>
                <c:pt idx="1">
                  <c:v>0.436</c:v>
                </c:pt>
                <c:pt idx="2">
                  <c:v>0.22800000000000001</c:v>
                </c:pt>
                <c:pt idx="3">
                  <c:v>0.14399999999999999</c:v>
                </c:pt>
              </c:numCache>
            </c:numRef>
          </c:val>
          <c:extLst>
            <c:ext xmlns:c15="http://schemas.microsoft.com/office/drawing/2012/chart" uri="{02D57815-91ED-43cb-92C2-25804820EDAC}">
              <c15:datalabelsRange>
                <c15:f>Munka1!$Z$175:$Z$178</c15:f>
                <c15:dlblRangeCache>
                  <c:ptCount val="4"/>
                  <c:pt idx="0">
                    <c:v>(n=73)</c:v>
                  </c:pt>
                  <c:pt idx="1">
                    <c:v>(n=166)</c:v>
                  </c:pt>
                  <c:pt idx="2">
                    <c:v>(n=87)</c:v>
                  </c:pt>
                  <c:pt idx="3">
                    <c:v>(n=55)</c:v>
                  </c:pt>
                </c15:dlblRangeCache>
              </c15:datalabelsRange>
            </c:ext>
            <c:ext xmlns:c16="http://schemas.microsoft.com/office/drawing/2014/chart" uri="{C3380CC4-5D6E-409C-BE32-E72D297353CC}">
              <c16:uniqueId val="{00000004-617F-44EF-9BA1-E9BDB689C88F}"/>
            </c:ext>
          </c:extLst>
        </c:ser>
        <c:ser>
          <c:idx val="1"/>
          <c:order val="1"/>
          <c:tx>
            <c:strRef>
              <c:f>Munka1!$Y$174</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947F6C4-576F-4905-9C69-124FF0ABCD5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8821D68-BA18-4152-80BC-BF48079EBAC5}"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617F-44EF-9BA1-E9BDB689C88F}"/>
                </c:ext>
              </c:extLst>
            </c:dLbl>
            <c:dLbl>
              <c:idx val="1"/>
              <c:layout>
                <c:manualLayout>
                  <c:x val="4.8661800486618006E-3"/>
                  <c:y val="-2.3101211627455632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C93253A7-BB6D-42EB-8F35-5C7F44A9CB9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8B46A7-E80E-48C8-A1B5-D81FC489E52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617F-44EF-9BA1-E9BDB689C88F}"/>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161300D-3228-486D-9C83-27C9857E97C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8740325-986C-46BC-A7AA-999A1316A0A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617F-44EF-9BA1-E9BDB689C88F}"/>
                </c:ext>
              </c:extLst>
            </c:dLbl>
            <c:dLbl>
              <c:idx val="3"/>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4BE95A2F-2665-497F-8241-B6BB835A9348}" type="VALUE">
                      <a:rPr lang="en-US" sz="900" b="0" i="0" u="none" strike="noStrike" kern="1200" baseline="0">
                        <a:solidFill>
                          <a:sysClr val="windowText" lastClr="000000">
                            <a:lumMod val="75000"/>
                            <a:lumOff val="25000"/>
                          </a:sysClr>
                        </a:solidFill>
                      </a:rPr>
                      <a:pPr>
                        <a:defRPr>
                          <a:solidFill>
                            <a:schemeClr val="tx1">
                              <a:lumMod val="75000"/>
                              <a:lumOff val="25000"/>
                            </a:schemeClr>
                          </a:solidFill>
                        </a:defRPr>
                      </a:pPr>
                      <a:t>[ÉRTÉK]</a:t>
                    </a:fld>
                    <a:endParaRPr lang="en-US" sz="900" b="0" i="0" u="none" strike="noStrike" kern="1200" baseline="0">
                      <a:solidFill>
                        <a:sysClr val="windowText" lastClr="000000">
                          <a:lumMod val="75000"/>
                          <a:lumOff val="25000"/>
                        </a:sysClr>
                      </a:solidFill>
                    </a:endParaRPr>
                  </a:p>
                  <a:p>
                    <a:pPr>
                      <a:defRPr>
                        <a:solidFill>
                          <a:schemeClr val="tx1">
                            <a:lumMod val="75000"/>
                            <a:lumOff val="25000"/>
                          </a:schemeClr>
                        </a:solidFill>
                      </a:defRPr>
                    </a:pPr>
                    <a:fld id="{FD2A4879-9E1E-4F60-800A-9E81B4FFEC96}" type="CELLRANGE">
                      <a:rPr lang="en-US" sz="900" b="0" i="0" u="none" strike="noStrike" kern="1200" baseline="0">
                        <a:solidFill>
                          <a:sysClr val="windowText" lastClr="000000">
                            <a:lumMod val="75000"/>
                            <a:lumOff val="25000"/>
                          </a:sysClr>
                        </a:solidFill>
                      </a:rPr>
                      <a:pPr>
                        <a:defRPr>
                          <a:solidFill>
                            <a:schemeClr val="tx1">
                              <a:lumMod val="75000"/>
                              <a:lumOff val="25000"/>
                            </a:schemeClr>
                          </a:solidFill>
                        </a:defRPr>
                      </a:pPr>
                      <a:t>[CELLATARTOMÁNY]</a:t>
                    </a:fld>
                    <a:endParaRPr lang="hu-HU"/>
                  </a:p>
                </c:rich>
              </c:tx>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dlblFieldTable/>
                  <c15:showDataLabelsRange val="1"/>
                </c:ext>
                <c:ext xmlns:c16="http://schemas.microsoft.com/office/drawing/2014/chart" uri="{C3380CC4-5D6E-409C-BE32-E72D297353CC}">
                  <c16:uniqueId val="{00000008-617F-44EF-9BA1-E9BDB689C8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Munka1!$W$175:$W$178</c:f>
              <c:strCache>
                <c:ptCount val="4"/>
                <c:pt idx="0">
                  <c:v>Soha</c:v>
                </c:pt>
                <c:pt idx="1">
                  <c:v>Néha</c:v>
                </c:pt>
                <c:pt idx="2">
                  <c:v>Elég gyakran</c:v>
                </c:pt>
                <c:pt idx="3">
                  <c:v>Nagyon gyakran</c:v>
                </c:pt>
              </c:strCache>
            </c:strRef>
          </c:cat>
          <c:val>
            <c:numRef>
              <c:f>Munka1!$Y$175:$Y$178</c:f>
              <c:numCache>
                <c:formatCode>0.0%</c:formatCode>
                <c:ptCount val="4"/>
                <c:pt idx="0">
                  <c:v>0.22600000000000001</c:v>
                </c:pt>
                <c:pt idx="1">
                  <c:v>0.42699999999999999</c:v>
                </c:pt>
                <c:pt idx="2">
                  <c:v>0.183</c:v>
                </c:pt>
                <c:pt idx="3">
                  <c:v>0.14499999999999999</c:v>
                </c:pt>
              </c:numCache>
            </c:numRef>
          </c:val>
          <c:extLst>
            <c:ext xmlns:c15="http://schemas.microsoft.com/office/drawing/2012/chart" uri="{02D57815-91ED-43cb-92C2-25804820EDAC}">
              <c15:datalabelsRange>
                <c15:f>Munka1!$AA$175:$AA$178</c15:f>
                <c15:dlblRangeCache>
                  <c:ptCount val="4"/>
                  <c:pt idx="0">
                    <c:v>(n=37)</c:v>
                  </c:pt>
                  <c:pt idx="1">
                    <c:v>(n=70)</c:v>
                  </c:pt>
                  <c:pt idx="2">
                    <c:v>(n=30)</c:v>
                  </c:pt>
                  <c:pt idx="3">
                    <c:v>(n=27)</c:v>
                  </c:pt>
                </c15:dlblRangeCache>
              </c15:datalabelsRange>
            </c:ext>
            <c:ext xmlns:c16="http://schemas.microsoft.com/office/drawing/2014/chart" uri="{C3380CC4-5D6E-409C-BE32-E72D297353CC}">
              <c16:uniqueId val="{00000009-617F-44EF-9BA1-E9BDB689C88F}"/>
            </c:ext>
          </c:extLst>
        </c:ser>
        <c:dLbls>
          <c:dLblPos val="outEnd"/>
          <c:showLegendKey val="0"/>
          <c:showVal val="1"/>
          <c:showCatName val="0"/>
          <c:showSerName val="0"/>
          <c:showPercent val="0"/>
          <c:showBubbleSize val="0"/>
        </c:dLbls>
        <c:gapWidth val="219"/>
        <c:overlap val="-27"/>
        <c:axId val="570417704"/>
        <c:axId val="570420328"/>
      </c:barChart>
      <c:catAx>
        <c:axId val="5704177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Érzés gyakorisága</a:t>
                </a:r>
              </a:p>
            </c:rich>
          </c:tx>
          <c:layout>
            <c:manualLayout>
              <c:xMode val="edge"/>
              <c:yMode val="edge"/>
              <c:x val="0.84007239720034999"/>
              <c:y val="0.9203470399533392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70420328"/>
        <c:crosses val="autoZero"/>
        <c:auto val="1"/>
        <c:lblAlgn val="ctr"/>
        <c:lblOffset val="100"/>
        <c:noMultiLvlLbl val="0"/>
      </c:catAx>
      <c:valAx>
        <c:axId val="570420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8.6577772668927321E-3"/>
              <c:y val="2.427728917957836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70417704"/>
        <c:crosses val="autoZero"/>
        <c:crossBetween val="between"/>
        <c:majorUnit val="0.1"/>
      </c:valAx>
      <c:spPr>
        <a:noFill/>
        <a:ln>
          <a:noFill/>
        </a:ln>
        <a:effectLst/>
      </c:spPr>
    </c:plotArea>
    <c:legend>
      <c:legendPos val="tr"/>
      <c:layout>
        <c:manualLayout>
          <c:xMode val="edge"/>
          <c:yMode val="edge"/>
          <c:x val="0.71574918098741303"/>
          <c:y val="3.0241935483870969E-2"/>
          <c:w val="0.26965227886660154"/>
          <c:h val="0.27974028448056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358698775791725E-2"/>
          <c:y val="0.26321913893827786"/>
          <c:w val="0.8347382033450198"/>
          <c:h val="0.57787417449834888"/>
        </c:manualLayout>
      </c:layout>
      <c:barChart>
        <c:barDir val="col"/>
        <c:grouping val="clustered"/>
        <c:varyColors val="0"/>
        <c:ser>
          <c:idx val="0"/>
          <c:order val="0"/>
          <c:tx>
            <c:strRef>
              <c:f>Munka2!$B$2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F993200-3942-4114-93CE-EBF7490E7CE4}"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6D103E8-B5D6-41B8-B599-547582C9B6A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8058-4D1A-BD88-4B35BD4B1163}"/>
                </c:ext>
              </c:extLst>
            </c:dLbl>
            <c:dLbl>
              <c:idx val="1"/>
              <c:layout>
                <c:manualLayout>
                  <c:x val="0"/>
                  <c:y val="-1.0080645161290322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35BB-4028-4FB4-B8CB-81AE0AB723F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E9E80E6-7350-46FC-B3ED-DFCA178AC20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8058-4D1A-BD88-4B35BD4B1163}"/>
                </c:ext>
              </c:extLst>
            </c:dLbl>
            <c:dLbl>
              <c:idx val="2"/>
              <c:layout>
                <c:manualLayout>
                  <c:x val="0"/>
                  <c:y val="-1.512096774193550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1A23A94-268D-42D5-B90F-F9214EF34ED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E60B5D8-9955-42AF-8363-5B431B989A1A}"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8058-4D1A-BD88-4B35BD4B1163}"/>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607FC5E-C745-4FAC-81D4-0540081D0745}"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13E8BDC0-0165-4DE7-A9F7-F188095191C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Munka2!$A$3:$A$6</c:f>
              <c:strCache>
                <c:ptCount val="4"/>
                <c:pt idx="0">
                  <c:v>Soha</c:v>
                </c:pt>
                <c:pt idx="1">
                  <c:v>Néha</c:v>
                </c:pt>
                <c:pt idx="2">
                  <c:v>Elég gyakran</c:v>
                </c:pt>
                <c:pt idx="3">
                  <c:v>Nagyon gyakran</c:v>
                </c:pt>
              </c:strCache>
            </c:strRef>
          </c:cat>
          <c:val>
            <c:numRef>
              <c:f>Munka2!$B$3:$B$6</c:f>
              <c:numCache>
                <c:formatCode>0.0%</c:formatCode>
                <c:ptCount val="4"/>
                <c:pt idx="0">
                  <c:v>4.4999999999999998E-2</c:v>
                </c:pt>
                <c:pt idx="1">
                  <c:v>0.33300000000000002</c:v>
                </c:pt>
                <c:pt idx="2">
                  <c:v>0.33600000000000002</c:v>
                </c:pt>
                <c:pt idx="3">
                  <c:v>0.28599999999999998</c:v>
                </c:pt>
              </c:numCache>
            </c:numRef>
          </c:val>
          <c:extLst>
            <c:ext xmlns:c15="http://schemas.microsoft.com/office/drawing/2012/chart" uri="{02D57815-91ED-43cb-92C2-25804820EDAC}">
              <c15:datalabelsRange>
                <c15:f>Munka2!$C$3:$C$6</c15:f>
                <c15:dlblRangeCache>
                  <c:ptCount val="4"/>
                  <c:pt idx="0">
                    <c:v>(n=17)</c:v>
                  </c:pt>
                  <c:pt idx="1">
                    <c:v>(n=127)</c:v>
                  </c:pt>
                  <c:pt idx="2">
                    <c:v>(n=128)</c:v>
                  </c:pt>
                  <c:pt idx="3">
                    <c:v>(n=109)</c:v>
                  </c:pt>
                </c15:dlblRangeCache>
              </c15:datalabelsRange>
            </c:ext>
            <c:ext xmlns:c16="http://schemas.microsoft.com/office/drawing/2014/chart" uri="{C3380CC4-5D6E-409C-BE32-E72D297353CC}">
              <c16:uniqueId val="{00000004-8058-4D1A-BD88-4B35BD4B1163}"/>
            </c:ext>
          </c:extLst>
        </c:ser>
        <c:ser>
          <c:idx val="1"/>
          <c:order val="1"/>
          <c:tx>
            <c:strRef>
              <c:f>Munka2!$D$2</c:f>
              <c:strCache>
                <c:ptCount val="1"/>
                <c:pt idx="0">
                  <c:v>sürgősségi szakterületen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8589BED-B10B-49F4-BEC5-C2536341599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BB8FFE06-695D-4AC4-92DD-389010221FA5}"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8058-4D1A-BD88-4B35BD4B1163}"/>
                </c:ext>
              </c:extLst>
            </c:dLbl>
            <c:dLbl>
              <c:idx val="1"/>
              <c:layout>
                <c:manualLayout>
                  <c:x val="7.2992700729927005E-3"/>
                  <c:y val="-2.3101211627455632E-17"/>
                </c:manualLayout>
              </c:layout>
              <c:tx>
                <c:rich>
                  <a:bodyPr/>
                  <a:lstStyle/>
                  <a:p>
                    <a:fld id="{06A1A989-DE94-4830-B619-5D388F30FABC}" type="VALUE">
                      <a:rPr lang="en-US" sz="8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08276539-8567-44A5-BDB1-27A8DA1F16E7}"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8058-4D1A-BD88-4B35BD4B1163}"/>
                </c:ext>
              </c:extLst>
            </c:dLbl>
            <c:dLbl>
              <c:idx val="2"/>
              <c:layout>
                <c:manualLayout>
                  <c:x val="7.2992700729927005E-3"/>
                  <c:y val="-4.6202423254911264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7FF713-0254-4751-8933-73A612F52FC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C21302B-F1C8-4767-8D71-CE4194B5595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8058-4D1A-BD88-4B35BD4B1163}"/>
                </c:ext>
              </c:extLst>
            </c:dLbl>
            <c:dLbl>
              <c:idx val="3"/>
              <c:layout>
                <c:manualLayout>
                  <c:x val="9.7323600973236012E-3"/>
                  <c:y val="1.5120967741935437E-2"/>
                </c:manualLayout>
              </c:layout>
              <c:tx>
                <c:rich>
                  <a:bodyPr/>
                  <a:lstStyle/>
                  <a:p>
                    <a:fld id="{A92A8A54-1997-49ED-BB8A-1D8F8BEC8F3E}" type="VALUE">
                      <a:rPr lang="en-US" sz="9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29E83989-4CE8-474D-A11C-98988B45111C}"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Munka2!$A$3:$A$6</c:f>
              <c:strCache>
                <c:ptCount val="4"/>
                <c:pt idx="0">
                  <c:v>Soha</c:v>
                </c:pt>
                <c:pt idx="1">
                  <c:v>Néha</c:v>
                </c:pt>
                <c:pt idx="2">
                  <c:v>Elég gyakran</c:v>
                </c:pt>
                <c:pt idx="3">
                  <c:v>Nagyon gyakran</c:v>
                </c:pt>
              </c:strCache>
            </c:strRef>
          </c:cat>
          <c:val>
            <c:numRef>
              <c:f>Munka2!$D$3:$D$6</c:f>
              <c:numCache>
                <c:formatCode>0.0%</c:formatCode>
                <c:ptCount val="4"/>
                <c:pt idx="0">
                  <c:v>7.2999999999999995E-2</c:v>
                </c:pt>
                <c:pt idx="1">
                  <c:v>0.36</c:v>
                </c:pt>
                <c:pt idx="2">
                  <c:v>0.30499999999999999</c:v>
                </c:pt>
                <c:pt idx="3">
                  <c:v>0.26200000000000001</c:v>
                </c:pt>
              </c:numCache>
            </c:numRef>
          </c:val>
          <c:extLst>
            <c:ext xmlns:c15="http://schemas.microsoft.com/office/drawing/2012/chart" uri="{02D57815-91ED-43cb-92C2-25804820EDAC}">
              <c15:datalabelsRange>
                <c15:f>Munka2!$E$3:$E$6</c15:f>
                <c15:dlblRangeCache>
                  <c:ptCount val="4"/>
                  <c:pt idx="0">
                    <c:v>(n=12)</c:v>
                  </c:pt>
                  <c:pt idx="1">
                    <c:v>(n=59)</c:v>
                  </c:pt>
                  <c:pt idx="2">
                    <c:v>(n=50)</c:v>
                  </c:pt>
                  <c:pt idx="3">
                    <c:v>(n=43)</c:v>
                  </c:pt>
                </c15:dlblRangeCache>
              </c15:datalabelsRange>
            </c:ext>
            <c:ext xmlns:c16="http://schemas.microsoft.com/office/drawing/2014/chart" uri="{C3380CC4-5D6E-409C-BE32-E72D297353CC}">
              <c16:uniqueId val="{00000009-8058-4D1A-BD88-4B35BD4B1163}"/>
            </c:ext>
          </c:extLst>
        </c:ser>
        <c:dLbls>
          <c:dLblPos val="outEnd"/>
          <c:showLegendKey val="0"/>
          <c:showVal val="1"/>
          <c:showCatName val="0"/>
          <c:showSerName val="0"/>
          <c:showPercent val="0"/>
          <c:showBubbleSize val="0"/>
        </c:dLbls>
        <c:gapWidth val="219"/>
        <c:overlap val="-27"/>
        <c:axId val="521834552"/>
        <c:axId val="521835864"/>
      </c:barChart>
      <c:catAx>
        <c:axId val="521834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u-HU" b="1"/>
                  <a:t>Érzés</a:t>
                </a:r>
                <a:r>
                  <a:rPr lang="hu-HU"/>
                  <a:t> </a:t>
                </a:r>
                <a:r>
                  <a:rPr lang="hu-HU" b="1"/>
                  <a:t>gyakoriság</a:t>
                </a:r>
              </a:p>
            </c:rich>
          </c:tx>
          <c:layout>
            <c:manualLayout>
              <c:xMode val="edge"/>
              <c:yMode val="edge"/>
              <c:x val="0.8513023736996379"/>
              <c:y val="0.918592440309880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5864"/>
        <c:crosses val="autoZero"/>
        <c:auto val="1"/>
        <c:lblAlgn val="ctr"/>
        <c:lblOffset val="100"/>
        <c:noMultiLvlLbl val="0"/>
      </c:catAx>
      <c:valAx>
        <c:axId val="521835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 arány (%)</a:t>
                </a:r>
              </a:p>
            </c:rich>
          </c:tx>
          <c:layout>
            <c:manualLayout>
              <c:xMode val="edge"/>
              <c:yMode val="edge"/>
              <c:x val="1.3585071939000318E-3"/>
              <c:y val="3.7755191135382268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4552"/>
        <c:crosses val="autoZero"/>
        <c:crossBetween val="between"/>
        <c:majorUnit val="0.1"/>
      </c:valAx>
      <c:spPr>
        <a:noFill/>
        <a:ln>
          <a:noFill/>
        </a:ln>
        <a:effectLst/>
      </c:spPr>
    </c:plotArea>
    <c:legend>
      <c:legendPos val="tr"/>
      <c:layout>
        <c:manualLayout>
          <c:xMode val="edge"/>
          <c:yMode val="edge"/>
          <c:x val="0.66909975669099753"/>
          <c:y val="3.0241935483870969E-2"/>
          <c:w val="0.31630170316301703"/>
          <c:h val="0.20917576835153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837174550261506E-2"/>
          <c:y val="0.24533393129286263"/>
          <c:w val="0.86385290342356835"/>
          <c:h val="0.55842368872237735"/>
        </c:manualLayout>
      </c:layout>
      <c:barChart>
        <c:barDir val="col"/>
        <c:grouping val="clustered"/>
        <c:varyColors val="0"/>
        <c:ser>
          <c:idx val="0"/>
          <c:order val="0"/>
          <c:tx>
            <c:strRef>
              <c:f>Munka3!$B$2</c:f>
              <c:strCache>
                <c:ptCount val="1"/>
                <c:pt idx="0">
                  <c:v>12. kérdés</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663B4B6C-C546-44FA-972D-8FE31C8BAA0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A1E6EDB-DB41-4DA1-9376-7C74E7A04ED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2B23-42CB-ADA4-F2AA7703F08A}"/>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B7CCF2B-A522-4842-B43E-EAEE8366212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22CD420-B667-4703-A318-611E1189C399}"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2B23-42CB-ADA4-F2AA7703F08A}"/>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76CC746-AD37-4831-BAC0-0573BD0ECBF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5F47437D-8CD2-4E8C-96EF-8D86F34D7FA9}"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2B23-42CB-ADA4-F2AA7703F08A}"/>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E84214F2-BD9C-4948-AC0E-0A7EDFDABC35}"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52F1A35-8109-4491-AFCA-548BE3D1CEF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2B23-42CB-ADA4-F2AA7703F0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Munka3!$A$3:$A$6</c:f>
              <c:strCache>
                <c:ptCount val="4"/>
                <c:pt idx="0">
                  <c:v>Soha</c:v>
                </c:pt>
                <c:pt idx="1">
                  <c:v>Néha</c:v>
                </c:pt>
                <c:pt idx="2">
                  <c:v>Elég gyakran</c:v>
                </c:pt>
                <c:pt idx="3">
                  <c:v>Nagyon gyakran</c:v>
                </c:pt>
              </c:strCache>
            </c:strRef>
          </c:cat>
          <c:val>
            <c:numRef>
              <c:f>Munka3!$B$3:$B$6</c:f>
              <c:numCache>
                <c:formatCode>0.0%</c:formatCode>
                <c:ptCount val="4"/>
                <c:pt idx="0">
                  <c:v>0.23799999999999999</c:v>
                </c:pt>
                <c:pt idx="1">
                  <c:v>0.34100000000000003</c:v>
                </c:pt>
                <c:pt idx="2">
                  <c:v>0.27400000000000002</c:v>
                </c:pt>
                <c:pt idx="3">
                  <c:v>0.14599999999999999</c:v>
                </c:pt>
              </c:numCache>
            </c:numRef>
          </c:val>
          <c:extLst>
            <c:ext xmlns:c15="http://schemas.microsoft.com/office/drawing/2012/chart" uri="{02D57815-91ED-43cb-92C2-25804820EDAC}">
              <c15:datalabelsRange>
                <c15:f>Munka3!$C$3:$C$6</c15:f>
                <c15:dlblRangeCache>
                  <c:ptCount val="4"/>
                  <c:pt idx="0">
                    <c:v>(n=39)</c:v>
                  </c:pt>
                  <c:pt idx="1">
                    <c:v>(n=56)</c:v>
                  </c:pt>
                  <c:pt idx="2">
                    <c:v>(n=45)</c:v>
                  </c:pt>
                  <c:pt idx="3">
                    <c:v>(n=24)</c:v>
                  </c:pt>
                </c15:dlblRangeCache>
              </c15:datalabelsRange>
            </c:ext>
            <c:ext xmlns:c16="http://schemas.microsoft.com/office/drawing/2014/chart" uri="{C3380CC4-5D6E-409C-BE32-E72D297353CC}">
              <c16:uniqueId val="{00000004-2B23-42CB-ADA4-F2AA7703F08A}"/>
            </c:ext>
          </c:extLst>
        </c:ser>
        <c:ser>
          <c:idx val="1"/>
          <c:order val="1"/>
          <c:tx>
            <c:strRef>
              <c:f>Munka3!$D$2</c:f>
              <c:strCache>
                <c:ptCount val="1"/>
                <c:pt idx="0">
                  <c:v>18. kérdés</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7031D7-B30C-4F94-ADD1-11C077595D04}"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48DB0D73-D829-4834-9CFD-F7CF72DAAF03}"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2B23-42CB-ADA4-F2AA7703F08A}"/>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3052F78-1689-4B4D-B5C3-00D6C43D7F98}"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8A3732A-1C2F-4E40-B882-627D842A7C52}"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2B23-42CB-ADA4-F2AA7703F08A}"/>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53C1008B-66C8-455B-B793-3FC6EA42BE0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F0DC140-D351-4D8B-BBAB-6B261BBE93DF}"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2B23-42CB-ADA4-F2AA7703F08A}"/>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85EBF099-D4F4-4A22-86D2-D5C5F2483DA2}"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46CC51DB-D8B0-4CAD-BF40-0DD1D7B8709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2B23-42CB-ADA4-F2AA7703F0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Munka3!$A$3:$A$6</c:f>
              <c:strCache>
                <c:ptCount val="4"/>
                <c:pt idx="0">
                  <c:v>Soha</c:v>
                </c:pt>
                <c:pt idx="1">
                  <c:v>Néha</c:v>
                </c:pt>
                <c:pt idx="2">
                  <c:v>Elég gyakran</c:v>
                </c:pt>
                <c:pt idx="3">
                  <c:v>Nagyon gyakran</c:v>
                </c:pt>
              </c:strCache>
            </c:strRef>
          </c:cat>
          <c:val>
            <c:numRef>
              <c:f>Munka3!$D$3:$D$6</c:f>
              <c:numCache>
                <c:formatCode>0.0%</c:formatCode>
                <c:ptCount val="4"/>
                <c:pt idx="0">
                  <c:v>0.122</c:v>
                </c:pt>
                <c:pt idx="1">
                  <c:v>0.36</c:v>
                </c:pt>
                <c:pt idx="2">
                  <c:v>0.25600000000000001</c:v>
                </c:pt>
                <c:pt idx="3">
                  <c:v>0.26200000000000001</c:v>
                </c:pt>
              </c:numCache>
            </c:numRef>
          </c:val>
          <c:extLst>
            <c:ext xmlns:c15="http://schemas.microsoft.com/office/drawing/2012/chart" uri="{02D57815-91ED-43cb-92C2-25804820EDAC}">
              <c15:datalabelsRange>
                <c15:f>Munka3!$E$3:$E$6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9-2B23-42CB-ADA4-F2AA7703F08A}"/>
            </c:ext>
          </c:extLst>
        </c:ser>
        <c:dLbls>
          <c:dLblPos val="outEnd"/>
          <c:showLegendKey val="0"/>
          <c:showVal val="1"/>
          <c:showCatName val="0"/>
          <c:showSerName val="0"/>
          <c:showPercent val="0"/>
          <c:showBubbleSize val="0"/>
        </c:dLbls>
        <c:gapWidth val="219"/>
        <c:overlap val="-27"/>
        <c:axId val="521843736"/>
        <c:axId val="521840784"/>
      </c:barChart>
      <c:catAx>
        <c:axId val="5218437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Érzés gyakoriság</a:t>
                </a:r>
              </a:p>
            </c:rich>
          </c:tx>
          <c:layout>
            <c:manualLayout>
              <c:xMode val="edge"/>
              <c:yMode val="edge"/>
              <c:x val="0.83562860892388446"/>
              <c:y val="0.8972681539807524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0784"/>
        <c:crosses val="autoZero"/>
        <c:auto val="1"/>
        <c:lblAlgn val="ctr"/>
        <c:lblOffset val="100"/>
        <c:noMultiLvlLbl val="0"/>
      </c:catAx>
      <c:valAx>
        <c:axId val="521840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 dolgozók eloszlása (%)</a:t>
                </a:r>
              </a:p>
            </c:rich>
          </c:tx>
          <c:layout>
            <c:manualLayout>
              <c:xMode val="edge"/>
              <c:yMode val="edge"/>
              <c:x val="4.5012165450121662E-3"/>
              <c:y val="8.8582677165354384E-4"/>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3736"/>
        <c:crosses val="autoZero"/>
        <c:crossBetween val="between"/>
        <c:majorUnit val="0.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976090579918385E-2"/>
          <c:y val="0.14616935483870969"/>
          <c:w val="0.88751518286491582"/>
          <c:h val="0.7066619570739141"/>
        </c:manualLayout>
      </c:layout>
      <c:barChart>
        <c:barDir val="col"/>
        <c:grouping val="clustered"/>
        <c:varyColors val="0"/>
        <c:ser>
          <c:idx val="0"/>
          <c:order val="0"/>
          <c:tx>
            <c:strRef>
              <c:f>Munka1!$O$23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1"/>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78-43FF-A036-EC6D8E296C19}"/>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78-43FF-A036-EC6D8E296C19}"/>
                </c:ext>
              </c:extLst>
            </c:dLbl>
            <c:dLbl>
              <c:idx val="5"/>
              <c:layout>
                <c:manualLayout>
                  <c:x val="-8.3333333333333332E-3"/>
                  <c:y val="-9.25925925925942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78-43FF-A036-EC6D8E296C19}"/>
                </c:ext>
              </c:extLst>
            </c:dLbl>
            <c:dLbl>
              <c:idx val="6"/>
              <c:layout>
                <c:manualLayout>
                  <c:x val="-1.111111111111121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78-43FF-A036-EC6D8E296C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Munka1!$N$24:$N$30</c:f>
              <c:strCache>
                <c:ptCount val="7"/>
                <c:pt idx="0">
                  <c:v>0</c:v>
                </c:pt>
                <c:pt idx="1">
                  <c:v>1-10</c:v>
                </c:pt>
                <c:pt idx="2">
                  <c:v>11-20</c:v>
                </c:pt>
                <c:pt idx="3">
                  <c:v>21-30</c:v>
                </c:pt>
                <c:pt idx="4">
                  <c:v>30-60</c:v>
                </c:pt>
                <c:pt idx="5">
                  <c:v>60-90</c:v>
                </c:pt>
                <c:pt idx="6">
                  <c:v>90-</c:v>
                </c:pt>
              </c:strCache>
            </c:strRef>
          </c:cat>
          <c:val>
            <c:numRef>
              <c:f>Munka1!$O$24:$O$30</c:f>
              <c:numCache>
                <c:formatCode>0.0%</c:formatCode>
                <c:ptCount val="7"/>
                <c:pt idx="0">
                  <c:v>0.499</c:v>
                </c:pt>
                <c:pt idx="1">
                  <c:v>0.25700000000000001</c:v>
                </c:pt>
                <c:pt idx="2">
                  <c:v>0.123</c:v>
                </c:pt>
                <c:pt idx="3">
                  <c:v>0.06</c:v>
                </c:pt>
                <c:pt idx="4">
                  <c:v>3.1E-2</c:v>
                </c:pt>
                <c:pt idx="5">
                  <c:v>0.01</c:v>
                </c:pt>
                <c:pt idx="6">
                  <c:v>1.7999999999999999E-2</c:v>
                </c:pt>
              </c:numCache>
            </c:numRef>
          </c:val>
          <c:extLst>
            <c:ext xmlns:c16="http://schemas.microsoft.com/office/drawing/2014/chart" uri="{C3380CC4-5D6E-409C-BE32-E72D297353CC}">
              <c16:uniqueId val="{00000004-3B78-43FF-A036-EC6D8E296C19}"/>
            </c:ext>
          </c:extLst>
        </c:ser>
        <c:ser>
          <c:idx val="1"/>
          <c:order val="1"/>
          <c:tx>
            <c:strRef>
              <c:f>Munka1!$P$23</c:f>
              <c:strCache>
                <c:ptCount val="1"/>
                <c:pt idx="0">
                  <c:v>sürgősségi ellátásban dolgozók (n=164) </c:v>
                </c:pt>
              </c:strCache>
            </c:strRef>
          </c:tx>
          <c:spPr>
            <a:solidFill>
              <a:schemeClr val="accent2"/>
            </a:solidFill>
            <a:ln>
              <a:noFill/>
            </a:ln>
            <a:effectLst/>
            <a:scene3d>
              <a:camera prst="orthographicFront"/>
              <a:lightRig rig="threePt" dir="t"/>
            </a:scene3d>
            <a:sp3d>
              <a:bevelT/>
            </a:sp3d>
          </c:spPr>
          <c:invertIfNegative val="0"/>
          <c:dLbls>
            <c:dLbl>
              <c:idx val="0"/>
              <c:layout>
                <c:manualLayout>
                  <c:x val="1.388888888888886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B78-43FF-A036-EC6D8E296C19}"/>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B78-43FF-A036-EC6D8E296C19}"/>
                </c:ext>
              </c:extLst>
            </c:dLbl>
            <c:dLbl>
              <c:idx val="3"/>
              <c:layout>
                <c:manualLayout>
                  <c:x val="5.5555555555555558E-3"/>
                  <c:y val="1.38888888888889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B78-43FF-A036-EC6D8E296C19}"/>
                </c:ext>
              </c:extLst>
            </c:dLbl>
            <c:dLbl>
              <c:idx val="4"/>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B78-43FF-A036-EC6D8E296C19}"/>
                </c:ext>
              </c:extLst>
            </c:dLbl>
            <c:dLbl>
              <c:idx val="5"/>
              <c:layout>
                <c:manualLayout>
                  <c:x val="5.5555555555554534E-3"/>
                  <c:y val="4.62962962962946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B78-43FF-A036-EC6D8E296C19}"/>
                </c:ext>
              </c:extLst>
            </c:dLbl>
            <c:dLbl>
              <c:idx val="6"/>
              <c:layout>
                <c:manualLayout>
                  <c:x val="-1.0185067526415994E-16"/>
                  <c:y val="1.85185185185184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B78-43FF-A036-EC6D8E296C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Munka1!$N$24:$N$30</c:f>
              <c:strCache>
                <c:ptCount val="7"/>
                <c:pt idx="0">
                  <c:v>0</c:v>
                </c:pt>
                <c:pt idx="1">
                  <c:v>1-10</c:v>
                </c:pt>
                <c:pt idx="2">
                  <c:v>11-20</c:v>
                </c:pt>
                <c:pt idx="3">
                  <c:v>21-30</c:v>
                </c:pt>
                <c:pt idx="4">
                  <c:v>30-60</c:v>
                </c:pt>
                <c:pt idx="5">
                  <c:v>60-90</c:v>
                </c:pt>
                <c:pt idx="6">
                  <c:v>90-</c:v>
                </c:pt>
              </c:strCache>
            </c:strRef>
          </c:cat>
          <c:val>
            <c:numRef>
              <c:f>Munka1!$P$24:$P$30</c:f>
              <c:numCache>
                <c:formatCode>0.0%</c:formatCode>
                <c:ptCount val="7"/>
                <c:pt idx="0">
                  <c:v>0.45100000000000001</c:v>
                </c:pt>
                <c:pt idx="1">
                  <c:v>0.30499999999999999</c:v>
                </c:pt>
                <c:pt idx="2">
                  <c:v>0.13400000000000001</c:v>
                </c:pt>
                <c:pt idx="3">
                  <c:v>3.6999999999999998E-2</c:v>
                </c:pt>
                <c:pt idx="4">
                  <c:v>5.5E-2</c:v>
                </c:pt>
                <c:pt idx="5">
                  <c:v>6.0000000000000001E-3</c:v>
                </c:pt>
                <c:pt idx="6">
                  <c:v>1.2E-2</c:v>
                </c:pt>
              </c:numCache>
            </c:numRef>
          </c:val>
          <c:extLst>
            <c:ext xmlns:c16="http://schemas.microsoft.com/office/drawing/2014/chart" uri="{C3380CC4-5D6E-409C-BE32-E72D297353CC}">
              <c16:uniqueId val="{0000000B-3B78-43FF-A036-EC6D8E296C19}"/>
            </c:ext>
          </c:extLst>
        </c:ser>
        <c:dLbls>
          <c:dLblPos val="outEnd"/>
          <c:showLegendKey val="0"/>
          <c:showVal val="1"/>
          <c:showCatName val="0"/>
          <c:showSerName val="0"/>
          <c:showPercent val="0"/>
          <c:showBubbleSize val="0"/>
        </c:dLbls>
        <c:gapWidth val="219"/>
        <c:overlap val="-27"/>
        <c:axId val="527029560"/>
        <c:axId val="527038416"/>
      </c:barChart>
      <c:catAx>
        <c:axId val="5270295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sz="1000" b="1" i="0" u="none" strike="noStrike" baseline="0">
                    <a:effectLst/>
                  </a:rPr>
                  <a:t>Betegszabadságon töltött idő (nap)</a:t>
                </a:r>
                <a:endParaRPr lang="hu-HU" b="1"/>
              </a:p>
            </c:rich>
          </c:tx>
          <c:layout>
            <c:manualLayout>
              <c:xMode val="edge"/>
              <c:yMode val="edge"/>
              <c:x val="0.85578711420196563"/>
              <c:y val="0.9233616967233934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38416"/>
        <c:crosses val="autoZero"/>
        <c:auto val="1"/>
        <c:lblAlgn val="ctr"/>
        <c:lblOffset val="100"/>
        <c:noMultiLvlLbl val="0"/>
      </c:catAx>
      <c:valAx>
        <c:axId val="527038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0"/>
              <c:y val="2.7713439801879604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29560"/>
        <c:crosses val="autoZero"/>
        <c:crossBetween val="between"/>
      </c:valAx>
      <c:spPr>
        <a:noFill/>
        <a:ln>
          <a:noFill/>
        </a:ln>
        <a:effectLst/>
      </c:spPr>
    </c:plotArea>
    <c:legend>
      <c:legendPos val="r"/>
      <c:layout>
        <c:manualLayout>
          <c:xMode val="edge"/>
          <c:yMode val="edge"/>
          <c:x val="0.75954480142536929"/>
          <c:y val="7.307277114554229E-3"/>
          <c:w val="0.23802210855029982"/>
          <c:h val="0.325103187706375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13950993352111E-2"/>
          <c:y val="0.18518518518518517"/>
          <c:w val="0.86514320746403051"/>
          <c:h val="0.6518598716827062"/>
        </c:manualLayout>
      </c:layout>
      <c:barChart>
        <c:barDir val="col"/>
        <c:grouping val="clustered"/>
        <c:varyColors val="0"/>
        <c:ser>
          <c:idx val="0"/>
          <c:order val="0"/>
          <c:tx>
            <c:strRef>
              <c:f>Munka1!$D$2</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Munka1!$D$3:$D$12</c:f>
              <c:numCache>
                <c:formatCode>General</c:formatCode>
                <c:ptCount val="10"/>
                <c:pt idx="0">
                  <c:v>2</c:v>
                </c:pt>
                <c:pt idx="1">
                  <c:v>3</c:v>
                </c:pt>
                <c:pt idx="2">
                  <c:v>9</c:v>
                </c:pt>
                <c:pt idx="3">
                  <c:v>9</c:v>
                </c:pt>
                <c:pt idx="4">
                  <c:v>20</c:v>
                </c:pt>
                <c:pt idx="5">
                  <c:v>28</c:v>
                </c:pt>
                <c:pt idx="6">
                  <c:v>46</c:v>
                </c:pt>
                <c:pt idx="7">
                  <c:v>77</c:v>
                </c:pt>
                <c:pt idx="8">
                  <c:v>105</c:v>
                </c:pt>
                <c:pt idx="9">
                  <c:v>82</c:v>
                </c:pt>
              </c:numCache>
            </c:numRef>
          </c:val>
          <c:extLst>
            <c:ext xmlns:c16="http://schemas.microsoft.com/office/drawing/2014/chart" uri="{C3380CC4-5D6E-409C-BE32-E72D297353CC}">
              <c16:uniqueId val="{00000000-E846-4431-8F09-4E1704D5456A}"/>
            </c:ext>
          </c:extLst>
        </c:ser>
        <c:ser>
          <c:idx val="1"/>
          <c:order val="1"/>
          <c:tx>
            <c:strRef>
              <c:f>Munka1!$E$2</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Munka1!$E$3:$E$12</c:f>
              <c:numCache>
                <c:formatCode>General</c:formatCode>
                <c:ptCount val="10"/>
                <c:pt idx="0">
                  <c:v>3</c:v>
                </c:pt>
                <c:pt idx="1">
                  <c:v>11</c:v>
                </c:pt>
                <c:pt idx="2">
                  <c:v>18</c:v>
                </c:pt>
                <c:pt idx="3">
                  <c:v>38</c:v>
                </c:pt>
                <c:pt idx="4">
                  <c:v>52</c:v>
                </c:pt>
                <c:pt idx="5">
                  <c:v>54</c:v>
                </c:pt>
                <c:pt idx="6">
                  <c:v>58</c:v>
                </c:pt>
                <c:pt idx="7">
                  <c:v>68</c:v>
                </c:pt>
                <c:pt idx="8">
                  <c:v>52</c:v>
                </c:pt>
                <c:pt idx="9">
                  <c:v>27</c:v>
                </c:pt>
              </c:numCache>
            </c:numRef>
          </c:val>
          <c:extLst>
            <c:ext xmlns:c16="http://schemas.microsoft.com/office/drawing/2014/chart" uri="{C3380CC4-5D6E-409C-BE32-E72D297353CC}">
              <c16:uniqueId val="{00000001-E846-4431-8F09-4E1704D5456A}"/>
            </c:ext>
          </c:extLst>
        </c:ser>
        <c:dLbls>
          <c:dLblPos val="outEnd"/>
          <c:showLegendKey val="0"/>
          <c:showVal val="1"/>
          <c:showCatName val="0"/>
          <c:showSerName val="0"/>
          <c:showPercent val="0"/>
          <c:showBubbleSize val="0"/>
        </c:dLbls>
        <c:gapWidth val="219"/>
        <c:overlap val="-27"/>
        <c:axId val="558970968"/>
        <c:axId val="558969656"/>
      </c:barChart>
      <c:catAx>
        <c:axId val="5589709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783454987834555"/>
              <c:y val="0.9249766695829687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69656"/>
        <c:crosses val="autoZero"/>
        <c:auto val="1"/>
        <c:lblAlgn val="ctr"/>
        <c:lblOffset val="100"/>
        <c:noMultiLvlLbl val="0"/>
      </c:catAx>
      <c:valAx>
        <c:axId val="558969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Egészségügyi dolgozók száma</a:t>
                </a:r>
              </a:p>
            </c:rich>
          </c:tx>
          <c:layout>
            <c:manualLayout>
              <c:xMode val="edge"/>
              <c:yMode val="edge"/>
              <c:x val="2.4330900243309003E-3"/>
              <c:y val="1.989975211431904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70968"/>
        <c:crosses val="autoZero"/>
        <c:crossBetween val="between"/>
      </c:valAx>
      <c:spPr>
        <a:noFill/>
        <a:ln>
          <a:noFill/>
        </a:ln>
        <a:effectLst/>
      </c:spPr>
    </c:plotArea>
    <c:legend>
      <c:legendPos val="r"/>
      <c:layout>
        <c:manualLayout>
          <c:xMode val="edge"/>
          <c:yMode val="edge"/>
          <c:x val="0.82020192731383035"/>
          <c:y val="5.7815689705453398E-4"/>
          <c:w val="0.17736498266183878"/>
          <c:h val="0.248843686205890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343391382646501E-2"/>
          <c:y val="0.25075723901447805"/>
          <c:w val="0.86864685709906697"/>
          <c:h val="0.59095996316992638"/>
        </c:manualLayout>
      </c:layout>
      <c:barChart>
        <c:barDir val="col"/>
        <c:grouping val="clustered"/>
        <c:varyColors val="0"/>
        <c:ser>
          <c:idx val="0"/>
          <c:order val="0"/>
          <c:tx>
            <c:strRef>
              <c:f>Munka1!$AA$174</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Munka1!$AA$175:$AA$184</c:f>
              <c:numCache>
                <c:formatCode>General</c:formatCode>
                <c:ptCount val="10"/>
                <c:pt idx="0">
                  <c:v>0</c:v>
                </c:pt>
                <c:pt idx="1">
                  <c:v>1</c:v>
                </c:pt>
                <c:pt idx="2">
                  <c:v>3</c:v>
                </c:pt>
                <c:pt idx="3">
                  <c:v>2</c:v>
                </c:pt>
                <c:pt idx="4">
                  <c:v>7</c:v>
                </c:pt>
                <c:pt idx="5">
                  <c:v>8</c:v>
                </c:pt>
                <c:pt idx="6">
                  <c:v>13</c:v>
                </c:pt>
                <c:pt idx="7">
                  <c:v>34</c:v>
                </c:pt>
                <c:pt idx="8">
                  <c:v>48</c:v>
                </c:pt>
                <c:pt idx="9">
                  <c:v>48</c:v>
                </c:pt>
              </c:numCache>
            </c:numRef>
          </c:val>
          <c:extLst>
            <c:ext xmlns:c16="http://schemas.microsoft.com/office/drawing/2014/chart" uri="{C3380CC4-5D6E-409C-BE32-E72D297353CC}">
              <c16:uniqueId val="{00000000-FC7B-4B3C-BE4B-E5B82D6F3287}"/>
            </c:ext>
          </c:extLst>
        </c:ser>
        <c:ser>
          <c:idx val="1"/>
          <c:order val="1"/>
          <c:tx>
            <c:strRef>
              <c:f>Munka1!$AB$174</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Munka1!$AB$175:$AB$184</c:f>
              <c:numCache>
                <c:formatCode>General</c:formatCode>
                <c:ptCount val="10"/>
                <c:pt idx="0">
                  <c:v>0</c:v>
                </c:pt>
                <c:pt idx="1">
                  <c:v>5</c:v>
                </c:pt>
                <c:pt idx="2">
                  <c:v>2</c:v>
                </c:pt>
                <c:pt idx="3">
                  <c:v>15</c:v>
                </c:pt>
                <c:pt idx="4">
                  <c:v>23</c:v>
                </c:pt>
                <c:pt idx="5">
                  <c:v>25</c:v>
                </c:pt>
                <c:pt idx="6">
                  <c:v>21</c:v>
                </c:pt>
                <c:pt idx="7">
                  <c:v>35</c:v>
                </c:pt>
                <c:pt idx="8">
                  <c:v>21</c:v>
                </c:pt>
                <c:pt idx="9">
                  <c:v>17</c:v>
                </c:pt>
              </c:numCache>
            </c:numRef>
          </c:val>
          <c:extLst>
            <c:ext xmlns:c16="http://schemas.microsoft.com/office/drawing/2014/chart" uri="{C3380CC4-5D6E-409C-BE32-E72D297353CC}">
              <c16:uniqueId val="{00000001-FC7B-4B3C-BE4B-E5B82D6F3287}"/>
            </c:ext>
          </c:extLst>
        </c:ser>
        <c:dLbls>
          <c:dLblPos val="outEnd"/>
          <c:showLegendKey val="0"/>
          <c:showVal val="1"/>
          <c:showCatName val="0"/>
          <c:showSerName val="0"/>
          <c:showPercent val="0"/>
          <c:showBubbleSize val="0"/>
        </c:dLbls>
        <c:gapWidth val="219"/>
        <c:overlap val="-27"/>
        <c:axId val="525444496"/>
        <c:axId val="525445808"/>
      </c:barChart>
      <c:catAx>
        <c:axId val="525444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58030154989750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5808"/>
        <c:crosses val="autoZero"/>
        <c:auto val="1"/>
        <c:lblAlgn val="ctr"/>
        <c:lblOffset val="100"/>
        <c:noMultiLvlLbl val="0"/>
      </c:catAx>
      <c:valAx>
        <c:axId val="525445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 dolgozók száma</a:t>
                </a:r>
              </a:p>
            </c:rich>
          </c:tx>
          <c:layout>
            <c:manualLayout>
              <c:xMode val="edge"/>
              <c:yMode val="edge"/>
              <c:x val="0"/>
              <c:y val="1.900677863855727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4496"/>
        <c:crosses val="autoZero"/>
        <c:crossBetween val="between"/>
      </c:valAx>
      <c:spPr>
        <a:noFill/>
        <a:ln>
          <a:noFill/>
        </a:ln>
        <a:effectLst/>
      </c:spPr>
    </c:plotArea>
    <c:legend>
      <c:legendPos val="tr"/>
      <c:layout>
        <c:manualLayout>
          <c:xMode val="edge"/>
          <c:yMode val="edge"/>
          <c:x val="0.80560338716784485"/>
          <c:y val="2.5201612903225805E-2"/>
          <c:w val="0.18953043278349327"/>
          <c:h val="0.265878206756413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173314468503937"/>
          <c:w val="0.89931692913385819"/>
          <c:h val="0.64943842075184155"/>
        </c:manualLayout>
      </c:layout>
      <c:barChart>
        <c:barDir val="col"/>
        <c:grouping val="clustered"/>
        <c:varyColors val="0"/>
        <c:ser>
          <c:idx val="0"/>
          <c:order val="0"/>
          <c:tx>
            <c:strRef>
              <c:f>Munka4!$B$3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Munka4!$C$3:$H$3</c:f>
              <c:numCache>
                <c:formatCode>General</c:formatCode>
                <c:ptCount val="6"/>
                <c:pt idx="0">
                  <c:v>140</c:v>
                </c:pt>
                <c:pt idx="1">
                  <c:v>74</c:v>
                </c:pt>
                <c:pt idx="2">
                  <c:v>102</c:v>
                </c:pt>
                <c:pt idx="3">
                  <c:v>56</c:v>
                </c:pt>
                <c:pt idx="4">
                  <c:v>248</c:v>
                </c:pt>
                <c:pt idx="5">
                  <c:v>227</c:v>
                </c:pt>
              </c:numCache>
            </c:numRef>
          </c:val>
          <c:extLst>
            <c:ext xmlns:c16="http://schemas.microsoft.com/office/drawing/2014/chart" uri="{C3380CC4-5D6E-409C-BE32-E72D297353CC}">
              <c16:uniqueId val="{00000000-03C5-45F6-8D86-7FC46A7ED3D2}"/>
            </c:ext>
          </c:extLst>
        </c:ser>
        <c:ser>
          <c:idx val="1"/>
          <c:order val="1"/>
          <c:tx>
            <c:strRef>
              <c:f>Munka4!$B$4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1"/>
              <c:layout>
                <c:manualLayout>
                  <c:x val="-4.8661800486618006E-3"/>
                  <c:y val="1.51209677419354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C5-45F6-8D86-7FC46A7ED3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Munka4!$C$4:$H$4</c:f>
              <c:numCache>
                <c:formatCode>General</c:formatCode>
                <c:ptCount val="6"/>
                <c:pt idx="0">
                  <c:v>164</c:v>
                </c:pt>
                <c:pt idx="1">
                  <c:v>118</c:v>
                </c:pt>
                <c:pt idx="2">
                  <c:v>134</c:v>
                </c:pt>
                <c:pt idx="3">
                  <c:v>177</c:v>
                </c:pt>
                <c:pt idx="4">
                  <c:v>96</c:v>
                </c:pt>
                <c:pt idx="5">
                  <c:v>114</c:v>
                </c:pt>
              </c:numCache>
            </c:numRef>
          </c:val>
          <c:extLst>
            <c:ext xmlns:c16="http://schemas.microsoft.com/office/drawing/2014/chart" uri="{C3380CC4-5D6E-409C-BE32-E72D297353CC}">
              <c16:uniqueId val="{00000002-03C5-45F6-8D86-7FC46A7ED3D2}"/>
            </c:ext>
          </c:extLst>
        </c:ser>
        <c:ser>
          <c:idx val="2"/>
          <c:order val="2"/>
          <c:tx>
            <c:strRef>
              <c:f>Munka4!$B$5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Munka4!$C$5:$H$5</c:f>
              <c:numCache>
                <c:formatCode>General</c:formatCode>
                <c:ptCount val="6"/>
                <c:pt idx="0">
                  <c:v>63</c:v>
                </c:pt>
                <c:pt idx="1">
                  <c:v>124</c:v>
                </c:pt>
                <c:pt idx="2">
                  <c:v>93</c:v>
                </c:pt>
                <c:pt idx="3">
                  <c:v>97</c:v>
                </c:pt>
                <c:pt idx="4">
                  <c:v>27</c:v>
                </c:pt>
                <c:pt idx="5">
                  <c:v>29</c:v>
                </c:pt>
              </c:numCache>
            </c:numRef>
          </c:val>
          <c:extLst>
            <c:ext xmlns:c16="http://schemas.microsoft.com/office/drawing/2014/chart" uri="{C3380CC4-5D6E-409C-BE32-E72D297353CC}">
              <c16:uniqueId val="{00000003-03C5-45F6-8D86-7FC46A7ED3D2}"/>
            </c:ext>
          </c:extLst>
        </c:ser>
        <c:ser>
          <c:idx val="3"/>
          <c:order val="3"/>
          <c:tx>
            <c:strRef>
              <c:f>Munka4!$B$6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Munka4!$C$6:$H$6</c:f>
              <c:numCache>
                <c:formatCode>General</c:formatCode>
                <c:ptCount val="6"/>
                <c:pt idx="0">
                  <c:v>14</c:v>
                </c:pt>
                <c:pt idx="1">
                  <c:v>65</c:v>
                </c:pt>
                <c:pt idx="2">
                  <c:v>51</c:v>
                </c:pt>
                <c:pt idx="3">
                  <c:v>51</c:v>
                </c:pt>
                <c:pt idx="4">
                  <c:v>10</c:v>
                </c:pt>
                <c:pt idx="5">
                  <c:v>11</c:v>
                </c:pt>
              </c:numCache>
            </c:numRef>
          </c:val>
          <c:extLst>
            <c:ext xmlns:c16="http://schemas.microsoft.com/office/drawing/2014/chart" uri="{C3380CC4-5D6E-409C-BE32-E72D297353CC}">
              <c16:uniqueId val="{00000004-03C5-45F6-8D86-7FC46A7ED3D2}"/>
            </c:ext>
          </c:extLst>
        </c:ser>
        <c:dLbls>
          <c:dLblPos val="outEnd"/>
          <c:showLegendKey val="0"/>
          <c:showVal val="1"/>
          <c:showCatName val="0"/>
          <c:showSerName val="0"/>
          <c:showPercent val="0"/>
          <c:showBubbleSize val="0"/>
        </c:dLbls>
        <c:gapWidth val="219"/>
        <c:overlap val="-27"/>
        <c:axId val="520951584"/>
        <c:axId val="520941744"/>
      </c:barChart>
      <c:catAx>
        <c:axId val="5209515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56213958656628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1744"/>
        <c:crosses val="autoZero"/>
        <c:auto val="1"/>
        <c:lblAlgn val="ctr"/>
        <c:lblOffset val="100"/>
        <c:noMultiLvlLbl val="0"/>
      </c:catAx>
      <c:valAx>
        <c:axId val="520941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a:t>
                </a:r>
                <a:r>
                  <a:rPr lang="hu-HU" b="1" baseline="0"/>
                  <a:t> gyakoriság (fő)</a:t>
                </a:r>
                <a:endParaRPr lang="hu-HU" b="1"/>
              </a:p>
            </c:rich>
          </c:tx>
          <c:layout>
            <c:manualLayout>
              <c:xMode val="edge"/>
              <c:yMode val="edge"/>
              <c:x val="7.2789623924746629E-3"/>
              <c:y val="5.4371983743967478E-3"/>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51584"/>
        <c:crosses val="autoZero"/>
        <c:crossBetween val="between"/>
      </c:valAx>
      <c:spPr>
        <a:noFill/>
        <a:ln>
          <a:noFill/>
        </a:ln>
        <a:effectLst/>
      </c:spPr>
    </c:plotArea>
    <c:legend>
      <c:legendPos val="tr"/>
      <c:layout>
        <c:manualLayout>
          <c:xMode val="edge"/>
          <c:yMode val="edge"/>
          <c:x val="0.81820736823955398"/>
          <c:y val="0"/>
          <c:w val="0.18179263176044599"/>
          <c:h val="0.234377381254762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28T09:33:28.22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2</b:Tag>
    <b:SourceType>JournalArticle</b:SourceType>
    <b:Guid>{D32121C0-443E-43D2-808E-578095B70C53}</b:Guid>
    <b:Title>A munka hatása a kórházi ápolók jóllétére Magyarországon az EU csatlakozáskor</b:Title>
    <b:JournalName>Nővér</b:JournalName>
    <b:Year>2006</b:Year>
    <b:Pages>3-13</b:Pages>
    <b:Author>
      <b:Author>
        <b:NameList>
          <b:Person>
            <b:Last>1. Betlehem</b:Last>
            <b:First>József</b:First>
          </b:Person>
          <b:Person>
            <b:Last>Tahin</b:Last>
            <b:First>Tamás</b:First>
          </b:Person>
          <b:Person>
            <b:Last>Warne</b:Last>
            <b:First>Tony</b:First>
          </b:Person>
          <b:Person>
            <b:Last>Oláh</b:Last>
            <b:First>András</b:First>
          </b:Person>
          <b:Person>
            <b:Last>Kriszbacher</b:Last>
            <b:First>Ildikó</b:First>
          </b:Person>
          <b:Person>
            <b:Last>Imre</b:Last>
            <b:First>Boncz</b:First>
          </b:Person>
          <b:Person>
            <b:Last>Bódis</b:Last>
            <b:First>József</b:First>
          </b:Person>
        </b:NameList>
      </b:Author>
    </b:Author>
    <b:Volume>20</b:Volume>
    <b:Issue>6</b:Issue>
    <b:RefOrder>1</b:RefOrder>
  </b:Source>
  <b:Source>
    <b:Tag>1</b:Tag>
    <b:SourceType>JournalArticle</b:SourceType>
    <b:Guid>{4863BA8E-2709-4D9E-B1E7-AB293CFE8D07}</b:Guid>
    <b:Title>Magyar családorvosok egészségi állapotának, életmódjának vizsgálata</b:Title>
    <b:JournalName>Orvosi Hetilap</b:JournalName>
    <b:Year>2021</b:Year>
    <b:Pages>449-457</b:Pages>
    <b:Author>
      <b:Author>
        <b:NameList>
          <b:Person>
            <b:Last>2. Mohos</b:Last>
            <b:First>András</b:First>
          </b:Person>
          <b:Person>
            <b:Last>Varga</b:Last>
            <b:First>Albert</b:First>
          </b:Person>
          <b:Person>
            <b:Last>Hargittay</b:Last>
            <b:First>Csenge</b:First>
          </b:Person>
          <b:Person>
            <b:Last>Csatlós</b:Last>
            <b:First>Dalma</b:First>
          </b:Person>
          <b:Person>
            <b:Last>Kalabay</b:Last>
            <b:First>László</b:First>
          </b:Person>
          <b:Person>
            <b:Last>Torzsa</b:Last>
            <b:First>Péter</b:First>
          </b:Person>
        </b:NameList>
      </b:Author>
    </b:Author>
    <b:RefOrder>2</b:RefOrder>
  </b:Source>
  <b:Source>
    <b:Tag>3</b:Tag>
    <b:SourceType>JournalArticle</b:SourceType>
    <b:Guid>{234E6B8A-F5EC-4CB6-A367-F78EE854310E}</b:Guid>
    <b:Title>Stress in emergency departments: experiences of nurses and doctors</b:Title>
    <b:JournalName>Emergency Nurse</b:JournalName>
    <b:Year>2011</b:Year>
    <b:Pages>31-37</b:Pages>
    <b:Author>
      <b:Author>
        <b:NameList>
          <b:Person>
            <b:Last>3. Healy</b:Last>
            <b:First>Sonya</b:First>
          </b:Person>
          <b:Person>
            <b:Last>Tyrrell</b:Last>
            <b:First>Mark</b:First>
          </b:Person>
        </b:NameList>
      </b:Author>
    </b:Author>
    <b:Volume>19</b:Volume>
    <b:Issue>4</b:Issue>
    <b:RefOrder>3</b:RefOrder>
  </b:Source>
</b:Sources>
</file>

<file path=customXml/itemProps1.xml><?xml version="1.0" encoding="utf-8"?>
<ds:datastoreItem xmlns:ds="http://schemas.openxmlformats.org/officeDocument/2006/customXml" ds:itemID="{0BA5C3A3-6D12-47F4-8542-8F6C27FF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59</Pages>
  <Words>14669</Words>
  <Characters>101221</Characters>
  <Application>Microsoft Office Word</Application>
  <DocSecurity>0</DocSecurity>
  <Lines>843</Lines>
  <Paragraphs>231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Horváth Nóra</cp:lastModifiedBy>
  <cp:revision>132</cp:revision>
  <cp:lastPrinted>2021-01-19T14:44:00Z</cp:lastPrinted>
  <dcterms:created xsi:type="dcterms:W3CDTF">2022-04-01T10:27:00Z</dcterms:created>
  <dcterms:modified xsi:type="dcterms:W3CDTF">2022-04-06T11:44:00Z</dcterms:modified>
</cp:coreProperties>
</file>