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16843644"/>
        <w:docPartObj>
          <w:docPartGallery w:val="Table of Content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p w14:paraId="6D9B73C4" w14:textId="4E756A05" w:rsidR="00B371B6" w:rsidRDefault="00B371B6">
          <w:pPr>
            <w:pStyle w:val="Tartalomjegyzkcmsora"/>
          </w:pPr>
          <w:r>
            <w:t>Tartalom</w:t>
          </w:r>
        </w:p>
        <w:p w14:paraId="7B2C8761" w14:textId="525C91CC" w:rsidR="00E47F0C" w:rsidRDefault="00B371B6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00139433" w:history="1">
            <w:r w:rsidR="00E47F0C" w:rsidRPr="008672D9">
              <w:rPr>
                <w:rStyle w:val="Hiperhivatkozs"/>
                <w:noProof/>
              </w:rPr>
              <w:t>2.2.</w:t>
            </w:r>
            <w:r w:rsidR="00E47F0C">
              <w:rPr>
                <w:rFonts w:eastAsiaTheme="minorEastAsia"/>
                <w:noProof/>
                <w:lang w:eastAsia="hu-HU"/>
              </w:rPr>
              <w:tab/>
            </w:r>
            <w:r w:rsidR="00E47F0C" w:rsidRPr="008672D9">
              <w:rPr>
                <w:rStyle w:val="Hiperhivatkozs"/>
                <w:noProof/>
              </w:rPr>
              <w:t>rszhrzjz</w:t>
            </w:r>
            <w:r w:rsidR="00E47F0C">
              <w:rPr>
                <w:noProof/>
                <w:webHidden/>
              </w:rPr>
              <w:tab/>
            </w:r>
            <w:r w:rsidR="00E47F0C">
              <w:rPr>
                <w:noProof/>
                <w:webHidden/>
              </w:rPr>
              <w:fldChar w:fldCharType="begin"/>
            </w:r>
            <w:r w:rsidR="00E47F0C">
              <w:rPr>
                <w:noProof/>
                <w:webHidden/>
              </w:rPr>
              <w:instrText xml:space="preserve"> PAGEREF _Toc100139433 \h </w:instrText>
            </w:r>
            <w:r w:rsidR="00E47F0C">
              <w:rPr>
                <w:noProof/>
                <w:webHidden/>
              </w:rPr>
            </w:r>
            <w:r w:rsidR="00E47F0C">
              <w:rPr>
                <w:noProof/>
                <w:webHidden/>
              </w:rPr>
              <w:fldChar w:fldCharType="separate"/>
            </w:r>
            <w:r w:rsidR="00E47F0C">
              <w:rPr>
                <w:noProof/>
                <w:webHidden/>
              </w:rPr>
              <w:t>1</w:t>
            </w:r>
            <w:r w:rsidR="00E47F0C">
              <w:rPr>
                <w:noProof/>
                <w:webHidden/>
              </w:rPr>
              <w:fldChar w:fldCharType="end"/>
            </w:r>
          </w:hyperlink>
        </w:p>
        <w:p w14:paraId="76529C9B" w14:textId="325EA26A" w:rsidR="00E47F0C" w:rsidRDefault="00E47F0C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34" w:history="1">
            <w:r w:rsidRPr="008672D9">
              <w:rPr>
                <w:rStyle w:val="Hiperhivatkozs"/>
                <w:noProof/>
              </w:rPr>
              <w:t>2.3.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672D9">
              <w:rPr>
                <w:rStyle w:val="Hiperhivatkozs"/>
                <w:noProof/>
              </w:rPr>
              <w:t>trhtrio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_Toc100139434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A4ED6A0" w14:textId="19C71D86" w:rsidR="00E47F0C" w:rsidRDefault="00E47F0C">
          <w:pPr>
            <w:pStyle w:val="TJ2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35" w:history="1">
            <w:r w:rsidRPr="008672D9">
              <w:rPr>
                <w:rStyle w:val="Hiperhivatkozs"/>
                <w:noProof/>
              </w:rPr>
              <w:t>egtrogk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_Toc100139435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D8C9CC2" w14:textId="29A74C1D" w:rsidR="00E47F0C" w:rsidRDefault="00E47F0C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36" w:history="1">
            <w:r w:rsidRPr="008672D9">
              <w:rPr>
                <w:rStyle w:val="Hiperhivatkozs"/>
                <w:noProof/>
              </w:rPr>
              <w:t>2.4.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672D9">
              <w:rPr>
                <w:rStyle w:val="Hiperhivatkozs"/>
                <w:noProof/>
              </w:rPr>
              <w:t>rfgeéogjro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_Toc100139436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6666FC8" w14:textId="5EE71D0F" w:rsidR="00E47F0C" w:rsidRDefault="00E47F0C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37" w:history="1">
            <w:r w:rsidRPr="008672D9">
              <w:rPr>
                <w:rStyle w:val="Hiperhivatkozs"/>
                <w:noProof/>
              </w:rPr>
              <w:t>2.5.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672D9">
              <w:rPr>
                <w:rStyle w:val="Hiperhivatkozs"/>
                <w:noProof/>
              </w:rPr>
              <w:t>Idézett forrásmunkák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_Toc100139437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2DB1311" w14:textId="1C1446DC" w:rsidR="00E47F0C" w:rsidRDefault="00E47F0C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38" w:history="1">
            <w:r w:rsidRPr="008672D9">
              <w:rPr>
                <w:rStyle w:val="Hiperhivatkozs"/>
                <w:noProof/>
              </w:rPr>
              <w:t>2.6.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672D9">
              <w:rPr>
                <w:rStyle w:val="Hiperhivatkozs"/>
                <w:noProof/>
              </w:rPr>
              <w:t>owejfoerjmf (Betlehem, és mtsai., 2006)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_Toc100139438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772A9F" w14:textId="64329D7F" w:rsidR="00E47F0C" w:rsidRDefault="00E47F0C">
          <w:pPr>
            <w:pStyle w:val="TJ1"/>
            <w:tabs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39" w:history="1">
            <w:r w:rsidRPr="008672D9">
              <w:rPr>
                <w:rStyle w:val="Hiperhivatkozs"/>
                <w:noProof/>
              </w:rPr>
              <w:t>2.7.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_Toc100139439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BAAFF7C" w14:textId="380A660B" w:rsidR="00E47F0C" w:rsidRDefault="00E47F0C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40" w:history="1">
            <w:r w:rsidRPr="008672D9">
              <w:rPr>
                <w:rStyle w:val="Hiperhivatkozs"/>
                <w:noProof/>
              </w:rPr>
              <w:t>2.8.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672D9">
              <w:rPr>
                <w:rStyle w:val="Hiperhivatkozs"/>
                <w:noProof/>
              </w:rPr>
              <w:t>Irodalomjegyzék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_Toc100139440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A181D47" w14:textId="39CE11AB" w:rsidR="00E47F0C" w:rsidRDefault="00E47F0C">
          <w:pPr>
            <w:pStyle w:val="TJ1"/>
            <w:tabs>
              <w:tab w:val="left" w:pos="660"/>
              <w:tab w:val="right" w:leader="dot" w:pos="9062"/>
            </w:tabs>
            <w:rPr>
              <w:rFonts w:eastAsiaTheme="minorEastAsia"/>
              <w:noProof/>
              <w:lang w:eastAsia="hu-HU"/>
            </w:rPr>
          </w:pPr>
          <w:hyperlink w:anchor="_Toc100139441" w:history="1">
            <w:r w:rsidRPr="008672D9">
              <w:rPr>
                <w:rStyle w:val="Hiperhivatkozs"/>
                <w:noProof/>
              </w:rPr>
              <w:t>2.9.</w:t>
            </w:r>
            <w:r>
              <w:rPr>
                <w:rFonts w:eastAsiaTheme="minorEastAsia"/>
                <w:noProof/>
                <w:lang w:eastAsia="hu-HU"/>
              </w:rPr>
              <w:tab/>
            </w:r>
            <w:r w:rsidRPr="008672D9">
              <w:rPr>
                <w:rStyle w:val="Hiperhivatkozs"/>
                <w:noProof/>
              </w:rPr>
              <w:t>ihoihljh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_Toc100139441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2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FB5237B" w14:textId="2A27EF8E" w:rsidR="00B371B6" w:rsidRDefault="00B371B6">
          <w:r>
            <w:rPr>
              <w:b/>
              <w:bCs/>
            </w:rPr>
            <w:fldChar w:fldCharType="end"/>
          </w:r>
        </w:p>
      </w:sdtContent>
    </w:sdt>
    <w:p w14:paraId="49A05CA7" w14:textId="2B664BC8" w:rsidR="00240202" w:rsidRDefault="00240202"/>
    <w:bookmarkStart w:id="0" w:name="_Toc100139434"/>
    <w:p w14:paraId="75D69653" w14:textId="5D572BC2" w:rsidR="00B371B6" w:rsidRDefault="008319EC" w:rsidP="00B371B6">
      <w:pPr>
        <w:pStyle w:val="Cmsor1"/>
      </w:pPr>
      <w:r>
        <w:fldChar w:fldCharType="begin"/>
      </w:r>
      <w:r>
        <w:instrText xml:space="preserve"> PAGEREF _Ref100139958 \h </w:instrText>
      </w:r>
      <w:r>
        <w:fldChar w:fldCharType="separate"/>
      </w:r>
      <w:r>
        <w:rPr>
          <w:noProof/>
        </w:rPr>
        <w:t>2</w:t>
      </w:r>
      <w:r>
        <w:fldChar w:fldCharType="end"/>
      </w:r>
      <w:proofErr w:type="spellStart"/>
      <w:r w:rsidR="00B371B6">
        <w:t>trhtrio</w:t>
      </w:r>
      <w:bookmarkEnd w:id="0"/>
      <w:proofErr w:type="spellEnd"/>
    </w:p>
    <w:p w14:paraId="7019F0D0" w14:textId="2E383EC5" w:rsidR="00B371B6" w:rsidRDefault="00B371B6" w:rsidP="00B371B6">
      <w:pPr>
        <w:rPr>
          <w:lang w:eastAsia="hu-HU"/>
        </w:rPr>
      </w:pPr>
    </w:p>
    <w:p w14:paraId="3ECCD1ED" w14:textId="38C357D6" w:rsidR="00B371B6" w:rsidRDefault="00B371B6" w:rsidP="00B371B6">
      <w:pPr>
        <w:pStyle w:val="Cmsor2"/>
      </w:pPr>
      <w:bookmarkStart w:id="1" w:name="_Toc100139435"/>
      <w:proofErr w:type="spellStart"/>
      <w:r>
        <w:t>egtrogk</w:t>
      </w:r>
      <w:bookmarkEnd w:id="1"/>
      <w:proofErr w:type="spellEnd"/>
    </w:p>
    <w:p w14:paraId="390D890E" w14:textId="512CC15B" w:rsidR="00B371B6" w:rsidRDefault="00B371B6" w:rsidP="00B371B6">
      <w:proofErr w:type="spellStart"/>
      <w:r>
        <w:t>gjreiohg</w:t>
      </w:r>
      <w:proofErr w:type="spellEnd"/>
    </w:p>
    <w:p w14:paraId="3D029C12" w14:textId="4434F9E6" w:rsidR="00B371B6" w:rsidRDefault="00B371B6" w:rsidP="00B371B6">
      <w:pPr>
        <w:pStyle w:val="Cmsor1"/>
      </w:pPr>
      <w:bookmarkStart w:id="2" w:name="_Toc100139436"/>
      <w:proofErr w:type="spellStart"/>
      <w:r>
        <w:t>rfgeéogjro</w:t>
      </w:r>
      <w:bookmarkEnd w:id="2"/>
      <w:proofErr w:type="spellEnd"/>
      <w:r w:rsidR="008319EC">
        <w:fldChar w:fldCharType="begin"/>
      </w:r>
      <w:r w:rsidR="008319EC">
        <w:instrText xml:space="preserve"> PAGEREF _Ref100139858 \h </w:instrText>
      </w:r>
      <w:r w:rsidR="008319EC">
        <w:fldChar w:fldCharType="separate"/>
      </w:r>
      <w:r w:rsidR="008319EC">
        <w:rPr>
          <w:noProof/>
        </w:rPr>
        <w:t>2</w:t>
      </w:r>
      <w:r w:rsidR="008319EC">
        <w:fldChar w:fldCharType="end"/>
      </w:r>
      <w:r w:rsidR="008319EC">
        <w:fldChar w:fldCharType="begin"/>
      </w:r>
      <w:r w:rsidR="008319EC">
        <w:instrText xml:space="preserve"> PAGEREF _Ref100139958 \h </w:instrText>
      </w:r>
      <w:r w:rsidR="008319EC">
        <w:fldChar w:fldCharType="separate"/>
      </w:r>
      <w:r w:rsidR="008319EC">
        <w:rPr>
          <w:noProof/>
        </w:rPr>
        <w:t>2</w:t>
      </w:r>
      <w:r w:rsidR="008319EC">
        <w:fldChar w:fldCharType="end"/>
      </w:r>
      <w:r w:rsidR="008319EC">
        <w:fldChar w:fldCharType="begin"/>
      </w:r>
      <w:r w:rsidR="008319EC">
        <w:instrText xml:space="preserve"> PAGEREF _Ref100139858 \h </w:instrText>
      </w:r>
      <w:r w:rsidR="008319EC">
        <w:fldChar w:fldCharType="separate"/>
      </w:r>
      <w:r w:rsidR="008319EC">
        <w:rPr>
          <w:noProof/>
        </w:rPr>
        <w:t>2</w:t>
      </w:r>
      <w:r w:rsidR="008319EC">
        <w:fldChar w:fldCharType="end"/>
      </w:r>
      <w:r w:rsidR="008319EC">
        <w:fldChar w:fldCharType="begin"/>
      </w:r>
      <w:r w:rsidR="008319EC">
        <w:instrText xml:space="preserve"> PAGEREF _Ref100139858 \h </w:instrText>
      </w:r>
      <w:r w:rsidR="008319EC">
        <w:fldChar w:fldCharType="separate"/>
      </w:r>
      <w:r w:rsidR="008319EC">
        <w:rPr>
          <w:noProof/>
        </w:rPr>
        <w:t>2</w:t>
      </w:r>
      <w:r w:rsidR="008319EC">
        <w:fldChar w:fldCharType="end"/>
      </w:r>
      <w:r w:rsidR="008319EC">
        <w:fldChar w:fldCharType="begin"/>
      </w:r>
      <w:r w:rsidR="008319EC">
        <w:instrText xml:space="preserve"> PAGEREF _Ref100139858 \h </w:instrText>
      </w:r>
      <w:r w:rsidR="008319EC">
        <w:fldChar w:fldCharType="separate"/>
      </w:r>
      <w:r w:rsidR="008319EC">
        <w:rPr>
          <w:noProof/>
        </w:rPr>
        <w:t>2</w:t>
      </w:r>
      <w:r w:rsidR="008319EC">
        <w:fldChar w:fldCharType="end"/>
      </w:r>
      <w:r w:rsidR="008319EC">
        <w:fldChar w:fldCharType="begin"/>
      </w:r>
      <w:r w:rsidR="008319EC">
        <w:instrText xml:space="preserve"> PAGEREF _Ref100139858 \h </w:instrText>
      </w:r>
      <w:r w:rsidR="008319EC">
        <w:fldChar w:fldCharType="separate"/>
      </w:r>
      <w:r w:rsidR="008319EC">
        <w:rPr>
          <w:noProof/>
        </w:rPr>
        <w:t>2</w:t>
      </w:r>
      <w:r w:rsidR="008319EC">
        <w:fldChar w:fldCharType="end"/>
      </w:r>
    </w:p>
    <w:p w14:paraId="5B81A699" w14:textId="3606090B" w:rsidR="00B371B6" w:rsidRDefault="00B371B6" w:rsidP="00B371B6">
      <w:pPr>
        <w:rPr>
          <w:lang w:eastAsia="hu-HU"/>
        </w:rPr>
      </w:pPr>
    </w:p>
    <w:p w14:paraId="2095BCF8" w14:textId="04B587F4" w:rsidR="00B371B6" w:rsidRPr="00E84CFA" w:rsidRDefault="00B371B6" w:rsidP="00B371B6">
      <w:pPr>
        <w:pStyle w:val="Cmsor1"/>
        <w:rPr>
          <w:sz w:val="24"/>
          <w:szCs w:val="24"/>
        </w:rPr>
      </w:pPr>
      <w:bookmarkStart w:id="3" w:name="_Toc100139438"/>
      <w:proofErr w:type="spellStart"/>
      <w:r>
        <w:t>owejfoerjmf</w:t>
      </w:r>
      <w:proofErr w:type="spellEnd"/>
      <w:sdt>
        <w:sdtPr>
          <w:id w:val="58449598"/>
          <w:citation/>
        </w:sdtPr>
        <w:sdtEndPr>
          <w:rPr>
            <w:sz w:val="24"/>
            <w:szCs w:val="24"/>
          </w:rPr>
        </w:sdtEndPr>
        <w:sdtContent>
          <w:r w:rsidR="00E84CFA" w:rsidRPr="00E84CFA">
            <w:rPr>
              <w:sz w:val="24"/>
              <w:szCs w:val="24"/>
            </w:rPr>
            <w:fldChar w:fldCharType="begin"/>
          </w:r>
          <w:r w:rsidR="00E84CFA" w:rsidRPr="00E84CFA">
            <w:rPr>
              <w:sz w:val="24"/>
              <w:szCs w:val="24"/>
            </w:rPr>
            <w:instrText xml:space="preserve"> CITATION Bet06 \l 1038 </w:instrText>
          </w:r>
          <w:r w:rsidR="00E84CFA" w:rsidRPr="00E84CFA">
            <w:rPr>
              <w:sz w:val="24"/>
              <w:szCs w:val="24"/>
            </w:rPr>
            <w:fldChar w:fldCharType="separate"/>
          </w:r>
          <w:r w:rsidR="00E47F0C">
            <w:rPr>
              <w:noProof/>
              <w:sz w:val="24"/>
              <w:szCs w:val="24"/>
            </w:rPr>
            <w:t xml:space="preserve"> </w:t>
          </w:r>
          <w:r w:rsidR="00E47F0C" w:rsidRPr="00E47F0C">
            <w:rPr>
              <w:noProof/>
              <w:sz w:val="24"/>
              <w:szCs w:val="24"/>
            </w:rPr>
            <w:t>(Betlehem, és mtsai., 2006)</w:t>
          </w:r>
          <w:r w:rsidR="00E84CFA" w:rsidRPr="00E84CFA">
            <w:rPr>
              <w:sz w:val="24"/>
              <w:szCs w:val="24"/>
            </w:rPr>
            <w:fldChar w:fldCharType="end"/>
          </w:r>
        </w:sdtContent>
      </w:sdt>
      <w:bookmarkEnd w:id="3"/>
    </w:p>
    <w:p w14:paraId="1C885B24" w14:textId="7431E1FF" w:rsidR="009643C6" w:rsidRPr="00E84CFA" w:rsidRDefault="009643C6" w:rsidP="009643C6">
      <w:pPr>
        <w:rPr>
          <w:sz w:val="24"/>
          <w:szCs w:val="24"/>
          <w:lang w:eastAsia="hu-HU"/>
        </w:rPr>
      </w:pPr>
    </w:p>
    <w:p w14:paraId="1C3D6DD0" w14:textId="70D399DC" w:rsidR="009643C6" w:rsidRDefault="009643C6" w:rsidP="009643C6">
      <w:pPr>
        <w:rPr>
          <w:lang w:eastAsia="hu-HU"/>
        </w:rPr>
      </w:pPr>
      <w:bookmarkStart w:id="4" w:name="_Irodalomjegyzék"/>
      <w:bookmarkEnd w:id="4"/>
    </w:p>
    <w:p w14:paraId="00C291C6" w14:textId="645CDF26" w:rsidR="008319EC" w:rsidRDefault="008319EC" w:rsidP="009643C6">
      <w:pPr>
        <w:rPr>
          <w:lang w:eastAsia="hu-HU"/>
        </w:rPr>
      </w:pPr>
    </w:p>
    <w:p w14:paraId="59E9AB1D" w14:textId="74567077" w:rsidR="008319EC" w:rsidRDefault="008319EC" w:rsidP="009643C6">
      <w:pPr>
        <w:rPr>
          <w:lang w:eastAsia="hu-HU"/>
        </w:rPr>
      </w:pPr>
    </w:p>
    <w:p w14:paraId="33258BE1" w14:textId="4273F9F3" w:rsidR="008319EC" w:rsidRDefault="008319EC" w:rsidP="009643C6">
      <w:pPr>
        <w:rPr>
          <w:lang w:eastAsia="hu-HU"/>
        </w:rPr>
      </w:pPr>
    </w:p>
    <w:p w14:paraId="7648B67E" w14:textId="5E8DEA18" w:rsidR="008319EC" w:rsidRDefault="008319EC" w:rsidP="009643C6">
      <w:pPr>
        <w:rPr>
          <w:lang w:eastAsia="hu-HU"/>
        </w:rPr>
      </w:pPr>
    </w:p>
    <w:p w14:paraId="055A9156" w14:textId="7E8631F5" w:rsidR="008319EC" w:rsidRDefault="008319EC" w:rsidP="009643C6">
      <w:pPr>
        <w:rPr>
          <w:lang w:eastAsia="hu-HU"/>
        </w:rPr>
      </w:pPr>
    </w:p>
    <w:p w14:paraId="7D377A2A" w14:textId="54568854" w:rsidR="008319EC" w:rsidRDefault="008319EC" w:rsidP="009643C6">
      <w:pPr>
        <w:rPr>
          <w:lang w:eastAsia="hu-HU"/>
        </w:rPr>
      </w:pPr>
    </w:p>
    <w:p w14:paraId="16B8EE16" w14:textId="4F92873A" w:rsidR="008319EC" w:rsidRDefault="008319EC" w:rsidP="009643C6">
      <w:pPr>
        <w:rPr>
          <w:lang w:eastAsia="hu-HU"/>
        </w:rPr>
      </w:pPr>
    </w:p>
    <w:p w14:paraId="435A8F9E" w14:textId="0444682F" w:rsidR="008319EC" w:rsidRDefault="008319EC" w:rsidP="009643C6">
      <w:pPr>
        <w:rPr>
          <w:lang w:eastAsia="hu-HU"/>
        </w:rPr>
      </w:pPr>
    </w:p>
    <w:p w14:paraId="4F5D8700" w14:textId="5210E01E" w:rsidR="008319EC" w:rsidRDefault="008319EC" w:rsidP="009643C6">
      <w:pPr>
        <w:rPr>
          <w:lang w:eastAsia="hu-HU"/>
        </w:rPr>
      </w:pPr>
    </w:p>
    <w:p w14:paraId="6C72C5EC" w14:textId="77777777" w:rsidR="008319EC" w:rsidRDefault="008319EC" w:rsidP="009643C6">
      <w:pPr>
        <w:rPr>
          <w:lang w:eastAsia="hu-HU"/>
        </w:rPr>
      </w:pPr>
    </w:p>
    <w:sdt>
      <w:sdtPr>
        <w:id w:val="1378971195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b/>
          <w:bCs/>
          <w:color w:val="auto"/>
          <w:sz w:val="22"/>
          <w:szCs w:val="22"/>
          <w:lang w:eastAsia="en-US"/>
        </w:rPr>
      </w:sdtEndPr>
      <w:sdtContent>
        <w:bookmarkStart w:id="5" w:name="_Toc100139439" w:displacedByCustomXml="prev"/>
        <w:bookmarkEnd w:id="5" w:displacedByCustomXml="prev"/>
        <w:p w14:paraId="7D7AF432" w14:textId="51525088" w:rsidR="00E84CFA" w:rsidRDefault="00E84CFA" w:rsidP="00E84CFA">
          <w:pPr>
            <w:pStyle w:val="Cmsor1"/>
          </w:pPr>
        </w:p>
        <w:p w14:paraId="70F72297" w14:textId="0F359D7E" w:rsidR="00E84CFA" w:rsidRDefault="00E84CFA" w:rsidP="00E84CFA"/>
      </w:sdtContent>
    </w:sdt>
    <w:bookmarkStart w:id="6" w:name="_Toc100139440" w:displacedByCustomXml="next"/>
    <w:sdt>
      <w:sdtPr>
        <w:id w:val="-107362731"/>
        <w:docPartObj>
          <w:docPartGallery w:val="Bibliographies"/>
          <w:docPartUnique/>
        </w:docPartObj>
      </w:sdtPr>
      <w:sdtEnd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</w:sdtEndPr>
      <w:sdtContent>
        <w:p w14:paraId="1AD11761" w14:textId="19C384DF" w:rsidR="00E84CFA" w:rsidRDefault="00E84CFA">
          <w:pPr>
            <w:pStyle w:val="Cmsor1"/>
          </w:pPr>
          <w:r>
            <w:t>Irodalomjegyzék</w:t>
          </w:r>
          <w:bookmarkEnd w:id="6"/>
        </w:p>
        <w:sdt>
          <w:sdtPr>
            <w:id w:val="111145805"/>
            <w:bibliography/>
          </w:sdtPr>
          <w:sdtContent>
            <w:p w14:paraId="2234D6CF" w14:textId="77777777" w:rsidR="00E47F0C" w:rsidRDefault="00E47F0C" w:rsidP="00E47F0C">
              <w:pPr>
                <w:pStyle w:val="Irodalomjegyzk"/>
                <w:ind w:left="720" w:hanging="720"/>
              </w:pPr>
              <w:r>
                <w:fldChar w:fldCharType="begin"/>
              </w:r>
              <w:r>
                <w:instrText xml:space="preserve"> AUTONUM  \* Arabic </w:instrText>
              </w:r>
              <w:r>
                <w:fldChar w:fldCharType="end"/>
              </w:r>
            </w:p>
            <w:sdt>
              <w:sdtPr>
                <w:id w:val="-1021158250"/>
                <w:docPartObj>
                  <w:docPartGallery w:val="Bibliographies"/>
                  <w:docPartUnique/>
                </w:docPartObj>
              </w:sdtPr>
              <w:sdtEndPr>
                <w:rPr>
                  <w:rFonts w:asciiTheme="minorHAnsi" w:eastAsiaTheme="minorHAnsi" w:hAnsiTheme="minorHAnsi" w:cstheme="minorBidi"/>
                  <w:color w:val="auto"/>
                  <w:sz w:val="22"/>
                  <w:szCs w:val="22"/>
                  <w:lang w:eastAsia="en-US"/>
                </w:rPr>
              </w:sdtEndPr>
              <w:sdtContent>
                <w:p w14:paraId="66EBA810" w14:textId="257055A1" w:rsidR="00E47F0C" w:rsidRDefault="00E47F0C">
                  <w:pPr>
                    <w:pStyle w:val="Cmsor1"/>
                  </w:pPr>
                  <w:r>
                    <w:t>Irodalomjegyzék</w:t>
                  </w:r>
                </w:p>
                <w:sdt>
                  <w:sdtPr>
                    <w:id w:val="-1069351430"/>
                    <w:bibliography/>
                  </w:sdtPr>
                  <w:sdtContent>
                    <w:p w14:paraId="79A23132" w14:textId="390255EE" w:rsidR="00E47F0C" w:rsidRDefault="00E47F0C" w:rsidP="008319EC">
                      <w:pPr>
                        <w:pStyle w:val="Irodalomjegyzk"/>
                        <w:numPr>
                          <w:ilvl w:val="0"/>
                          <w:numId w:val="3"/>
                        </w:numPr>
                        <w:rPr>
                          <w:noProof/>
                          <w:sz w:val="24"/>
                          <w:szCs w:val="24"/>
                        </w:rPr>
                      </w:pPr>
                      <w:r>
                        <w:fldChar w:fldCharType="begin"/>
                      </w:r>
                      <w:r>
                        <w:instrText>BIBLIOGRAPHY</w:instrText>
                      </w:r>
                      <w:r>
                        <w:fldChar w:fldCharType="separate"/>
                      </w:r>
                      <w:bookmarkStart w:id="7" w:name="_Ref100139858"/>
                      <w:r>
                        <w:rPr>
                          <w:noProof/>
                        </w:rPr>
                        <w:t xml:space="preserve">Betlehem, J., Tahin, T., Warne, T., Oláh, A., Kriszbacher, I., Boncz Imre, &amp; Bódis, J. (2006). A munka hatása a kórházi ápolók jóllétére Magyarországon az EU csatlakozáskor. </w:t>
                      </w:r>
                      <w:r>
                        <w:rPr>
                          <w:i/>
                          <w:iCs/>
                          <w:noProof/>
                        </w:rPr>
                        <w:t>Nővér, 20</w:t>
                      </w:r>
                      <w:r>
                        <w:rPr>
                          <w:noProof/>
                        </w:rPr>
                        <w:t>(6), 3-13.</w:t>
                      </w:r>
                      <w:bookmarkEnd w:id="7"/>
                    </w:p>
                    <w:p w14:paraId="5E464239" w14:textId="576FE806" w:rsidR="00E47F0C" w:rsidRDefault="00E47F0C" w:rsidP="008319EC">
                      <w:pPr>
                        <w:pStyle w:val="Irodalomjegyzk"/>
                        <w:numPr>
                          <w:ilvl w:val="0"/>
                          <w:numId w:val="3"/>
                        </w:numPr>
                        <w:rPr>
                          <w:noProof/>
                        </w:rPr>
                      </w:pPr>
                      <w:bookmarkStart w:id="8" w:name="_Ref100139958"/>
                      <w:r>
                        <w:rPr>
                          <w:noProof/>
                        </w:rPr>
                        <w:t xml:space="preserve">Mohos , A., Varga, A., Hargittay, C., Csatlós, D., Kalabay, L., &amp; Torzsa, P. (2021). Magyar családorvosok egészségi állapotának, életmódjának vizsgálata. </w:t>
                      </w:r>
                      <w:r>
                        <w:rPr>
                          <w:i/>
                          <w:iCs/>
                          <w:noProof/>
                        </w:rPr>
                        <w:t>Orvosi Hetilap</w:t>
                      </w:r>
                      <w:r>
                        <w:rPr>
                          <w:noProof/>
                        </w:rPr>
                        <w:t>,</w:t>
                      </w:r>
                      <w:r w:rsidR="005237C7">
                        <w:rPr>
                          <w:noProof/>
                        </w:rPr>
                        <w:t xml:space="preserve"> </w:t>
                      </w:r>
                      <w:r>
                        <w:rPr>
                          <w:noProof/>
                        </w:rPr>
                        <w:t>449-457.</w:t>
                      </w:r>
                      <w:bookmarkEnd w:id="8"/>
                    </w:p>
                    <w:p w14:paraId="799B6804" w14:textId="0A7A6881" w:rsidR="00E47F0C" w:rsidRDefault="00E47F0C" w:rsidP="00E47F0C">
                      <w:r>
                        <w:rPr>
                          <w:b/>
                          <w:bCs/>
                        </w:rPr>
                        <w:fldChar w:fldCharType="end"/>
                      </w:r>
                    </w:p>
                  </w:sdtContent>
                </w:sdt>
              </w:sdtContent>
            </w:sdt>
            <w:p w14:paraId="627AA2A7" w14:textId="510E0724" w:rsidR="00E84CFA" w:rsidRDefault="00E84CFA" w:rsidP="00E47F0C">
              <w:pPr>
                <w:pStyle w:val="Irodalomjegyzk"/>
                <w:ind w:left="720" w:hanging="720"/>
              </w:pPr>
            </w:p>
          </w:sdtContent>
        </w:sdt>
      </w:sdtContent>
    </w:sdt>
    <w:p w14:paraId="21560E9A" w14:textId="7125916B" w:rsidR="00E84CFA" w:rsidRPr="009643C6" w:rsidRDefault="00E47F0C" w:rsidP="00E47F0C">
      <w:pPr>
        <w:pStyle w:val="Cmsor1"/>
      </w:pPr>
      <w:bookmarkStart w:id="9" w:name="_Toc100139441"/>
      <w:proofErr w:type="spellStart"/>
      <w:r>
        <w:t>ihoihljh</w:t>
      </w:r>
      <w:bookmarkEnd w:id="9"/>
      <w:proofErr w:type="spellEnd"/>
    </w:p>
    <w:sectPr w:rsidR="00E84CFA" w:rsidRPr="009643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EA37A" w14:textId="77777777" w:rsidR="004F59FC" w:rsidRDefault="004F59FC" w:rsidP="00E47F0C">
      <w:pPr>
        <w:spacing w:after="0" w:line="240" w:lineRule="auto"/>
      </w:pPr>
      <w:r>
        <w:separator/>
      </w:r>
    </w:p>
  </w:endnote>
  <w:endnote w:type="continuationSeparator" w:id="0">
    <w:p w14:paraId="6418B449" w14:textId="77777777" w:rsidR="004F59FC" w:rsidRDefault="004F59FC" w:rsidP="00E47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B0E78" w14:textId="77777777" w:rsidR="004F59FC" w:rsidRDefault="004F59FC" w:rsidP="00E47F0C">
      <w:pPr>
        <w:spacing w:after="0" w:line="240" w:lineRule="auto"/>
      </w:pPr>
      <w:r>
        <w:separator/>
      </w:r>
    </w:p>
  </w:footnote>
  <w:footnote w:type="continuationSeparator" w:id="0">
    <w:p w14:paraId="5C04C483" w14:textId="77777777" w:rsidR="004F59FC" w:rsidRDefault="004F59FC" w:rsidP="00E47F0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6AF"/>
    <w:multiLevelType w:val="hybridMultilevel"/>
    <w:tmpl w:val="C854B9FA"/>
    <w:lvl w:ilvl="0" w:tplc="A7B41E0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684F9F"/>
    <w:multiLevelType w:val="hybridMultilevel"/>
    <w:tmpl w:val="F8A0DCD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51314"/>
    <w:multiLevelType w:val="hybridMultilevel"/>
    <w:tmpl w:val="493ABFBA"/>
    <w:lvl w:ilvl="0" w:tplc="8BEC4642">
      <w:start w:val="1"/>
      <w:numFmt w:val="decimal"/>
      <w:pStyle w:val="Cmsor1"/>
      <w:lvlText w:val="2.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1B6"/>
    <w:rsid w:val="00005C42"/>
    <w:rsid w:val="00240202"/>
    <w:rsid w:val="004F59FC"/>
    <w:rsid w:val="005237C7"/>
    <w:rsid w:val="006A4FBA"/>
    <w:rsid w:val="008319EC"/>
    <w:rsid w:val="009643C6"/>
    <w:rsid w:val="009D4F53"/>
    <w:rsid w:val="00A80744"/>
    <w:rsid w:val="00B371B6"/>
    <w:rsid w:val="00E47F0C"/>
    <w:rsid w:val="00E84CFA"/>
    <w:rsid w:val="00FA2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FA377"/>
  <w15:chartTrackingRefBased/>
  <w15:docId w15:val="{29C82CE6-F310-408F-99A6-F445F56DA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B371B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B371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B371B6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u-HU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371B6"/>
    <w:pPr>
      <w:outlineLvl w:val="9"/>
    </w:pPr>
  </w:style>
  <w:style w:type="character" w:customStyle="1" w:styleId="Cmsor2Char">
    <w:name w:val="Címsor 2 Char"/>
    <w:basedOn w:val="Bekezdsalapbettpusa"/>
    <w:link w:val="Cmsor2"/>
    <w:uiPriority w:val="9"/>
    <w:rsid w:val="00B371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J1">
    <w:name w:val="toc 1"/>
    <w:basedOn w:val="Norml"/>
    <w:next w:val="Norml"/>
    <w:autoRedefine/>
    <w:uiPriority w:val="39"/>
    <w:unhideWhenUsed/>
    <w:rsid w:val="00B371B6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B371B6"/>
    <w:pPr>
      <w:spacing w:after="100"/>
      <w:ind w:left="220"/>
    </w:pPr>
  </w:style>
  <w:style w:type="character" w:styleId="Hiperhivatkozs">
    <w:name w:val="Hyperlink"/>
    <w:basedOn w:val="Bekezdsalapbettpusa"/>
    <w:uiPriority w:val="99"/>
    <w:unhideWhenUsed/>
    <w:rsid w:val="00B371B6"/>
    <w:rPr>
      <w:color w:val="0563C1" w:themeColor="hyperlink"/>
      <w:u w:val="single"/>
    </w:rPr>
  </w:style>
  <w:style w:type="paragraph" w:styleId="Irodalomjegyzk">
    <w:name w:val="Bibliography"/>
    <w:basedOn w:val="Norml"/>
    <w:next w:val="Norml"/>
    <w:uiPriority w:val="37"/>
    <w:unhideWhenUsed/>
    <w:rsid w:val="009643C6"/>
  </w:style>
  <w:style w:type="character" w:styleId="Feloldatlanmegemlts">
    <w:name w:val="Unresolved Mention"/>
    <w:basedOn w:val="Bekezdsalapbettpusa"/>
    <w:uiPriority w:val="99"/>
    <w:semiHidden/>
    <w:unhideWhenUsed/>
    <w:rsid w:val="00E84CFA"/>
    <w:rPr>
      <w:color w:val="605E5C"/>
      <w:shd w:val="clear" w:color="auto" w:fill="E1DFDD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E47F0C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47F0C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47F0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5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1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1</b:Tag>
    <b:SourceType>JournalArticle</b:SourceType>
    <b:Guid>{6E0D7B21-B3FC-4352-87C5-62616DFD280B}</b:Guid>
    <b:Title>Magyar családorvosok egészségi állapotának, életmódjának vizsgálata</b:Title>
    <b:JournalName>Orvosi Hetilap</b:JournalName>
    <b:Year>2021</b:Year>
    <b:Pages>449-457</b:Pages>
    <b:Author>
      <b:Author>
        <b:NameList>
          <b:Person>
            <b:Last>Mohos </b:Last>
            <b:First>András</b:First>
          </b:Person>
          <b:Person>
            <b:Last>Varga</b:Last>
            <b:First>Albert</b:First>
          </b:Person>
          <b:Person>
            <b:Last>Hargittay</b:Last>
            <b:First>Csenge</b:First>
          </b:Person>
          <b:Person>
            <b:Last>Csatlós</b:Last>
            <b:First>Dalma</b:First>
          </b:Person>
          <b:Person>
            <b:Last>Kalabay</b:Last>
            <b:First>László</b:First>
          </b:Person>
          <b:Person>
            <b:Last>Torzsa</b:Last>
            <b:First>Péter</b:First>
          </b:Person>
        </b:NameList>
      </b:Author>
    </b:Author>
    <b:RefOrder>2</b:RefOrder>
  </b:Source>
  <b:Source>
    <b:Tag>Bet06</b:Tag>
    <b:SourceType>JournalArticle</b:SourceType>
    <b:Guid>{92220430-EEB5-4D14-A674-FEB185B30AFF}</b:Guid>
    <b:Title>A munka hatása a kórházi ápolók jóllétére Magyarországon az EU csatlakozáskor</b:Title>
    <b:JournalName>Nővér</b:JournalName>
    <b:Year>2006</b:Year>
    <b:Pages>3-13</b:Pages>
    <b:Author>
      <b:Author>
        <b:NameList>
          <b:Person>
            <b:Last>Betlehem</b:Last>
            <b:First>József</b:First>
          </b:Person>
          <b:Person>
            <b:Last>Tahin</b:Last>
            <b:First>Tamás</b:First>
          </b:Person>
          <b:Person>
            <b:Last>Warne</b:Last>
            <b:First>Tony</b:First>
          </b:Person>
          <b:Person>
            <b:Last>Oláh</b:Last>
            <b:First>András</b:First>
          </b:Person>
          <b:Person>
            <b:Last>Kriszbacher</b:Last>
            <b:First>Ildikó</b:First>
          </b:Person>
          <b:Person>
            <b:Last>Boncz Imre</b:Last>
          </b:Person>
          <b:Person>
            <b:Last>Bódis</b:Last>
            <b:First>József</b:First>
          </b:Person>
        </b:NameList>
      </b:Author>
    </b:Author>
    <b:Volume>20</b:Volume>
    <b:Issue>6</b:Issue>
    <b:RefOrder>1</b:RefOrder>
  </b:Source>
</b:Sources>
</file>

<file path=customXml/itemProps1.xml><?xml version="1.0" encoding="utf-8"?>
<ds:datastoreItem xmlns:ds="http://schemas.openxmlformats.org/officeDocument/2006/customXml" ds:itemID="{3C5D53F2-D464-4D9E-915A-1F2C1E17E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202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Nóra</dc:creator>
  <cp:keywords/>
  <dc:description/>
  <cp:lastModifiedBy>Horváth Nóra</cp:lastModifiedBy>
  <cp:revision>1</cp:revision>
  <dcterms:created xsi:type="dcterms:W3CDTF">2022-04-06T09:33:00Z</dcterms:created>
  <dcterms:modified xsi:type="dcterms:W3CDTF">2022-04-06T10:31:00Z</dcterms:modified>
</cp:coreProperties>
</file>