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C650DE">
      <w:r>
        <w:rPr>
          <w:noProof/>
          <w:lang w:eastAsia="hu-HU"/>
        </w:rPr>
        <w:drawing>
          <wp:inline distT="0" distB="0" distL="0" distR="0">
            <wp:extent cx="6357257" cy="8994842"/>
            <wp:effectExtent l="0" t="0" r="5715" b="0"/>
            <wp:docPr id="1" name="Kép 1" descr="https://i.pinimg.com/564x/86/f8/9a/86f89a62b476017fd6807e654b1b4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86/f8/9a/86f89a62b476017fd6807e654b1b47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654" cy="900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6B" w:rsidRDefault="00683E6B"/>
    <w:p w:rsidR="00683E6B" w:rsidRDefault="00683E6B">
      <w:bookmarkStart w:id="0" w:name="_GoBack"/>
      <w:bookmarkEnd w:id="0"/>
    </w:p>
    <w:p w:rsidR="00F111CD" w:rsidRPr="00F111CD" w:rsidRDefault="00F111CD" w:rsidP="00683E6B">
      <w:pPr>
        <w:spacing w:after="0" w:line="240" w:lineRule="auto"/>
        <w:jc w:val="center"/>
        <w:rPr>
          <w:rFonts w:ascii="Courier New" w:eastAsia="Times New Roman" w:hAnsi="Courier New" w:cs="Courier New"/>
          <w:color w:val="663208"/>
          <w:sz w:val="26"/>
          <w:szCs w:val="26"/>
          <w:lang w:eastAsia="hu-HU"/>
        </w:rPr>
      </w:pPr>
      <w:r w:rsidRPr="00F111CD">
        <w:rPr>
          <w:rFonts w:ascii="Arial" w:eastAsia="Times New Roman" w:hAnsi="Arial" w:cs="Arial"/>
          <w:color w:val="663208"/>
          <w:sz w:val="24"/>
          <w:szCs w:val="24"/>
          <w:u w:val="single"/>
          <w:lang w:eastAsia="hu-HU"/>
        </w:rPr>
        <w:lastRenderedPageBreak/>
        <w:t>A Duna jegén</w:t>
      </w:r>
    </w:p>
    <w:p w:rsidR="00F111CD" w:rsidRPr="00F111CD" w:rsidRDefault="00F111CD" w:rsidP="00683E6B">
      <w:pPr>
        <w:spacing w:after="0" w:line="240" w:lineRule="auto"/>
        <w:jc w:val="both"/>
        <w:rPr>
          <w:rFonts w:ascii="Courier New" w:eastAsia="Times New Roman" w:hAnsi="Courier New" w:cs="Courier New"/>
          <w:color w:val="663208"/>
          <w:sz w:val="26"/>
          <w:szCs w:val="26"/>
          <w:lang w:eastAsia="hu-HU"/>
        </w:rPr>
      </w:pPr>
    </w:p>
    <w:p w:rsidR="00F111CD" w:rsidRPr="00F111CD" w:rsidRDefault="00F111CD" w:rsidP="00F111CD">
      <w:pPr>
        <w:spacing w:after="0" w:line="360" w:lineRule="auto"/>
        <w:jc w:val="both"/>
        <w:rPr>
          <w:rFonts w:ascii="Courier New" w:eastAsia="Times New Roman" w:hAnsi="Courier New" w:cs="Courier New"/>
          <w:sz w:val="26"/>
          <w:szCs w:val="26"/>
          <w:lang w:eastAsia="hu-HU"/>
        </w:rPr>
      </w:pPr>
      <w:r w:rsidRPr="00F111CD">
        <w:rPr>
          <w:rFonts w:ascii="Arial" w:eastAsia="Times New Roman" w:hAnsi="Arial" w:cs="Arial"/>
          <w:sz w:val="24"/>
          <w:szCs w:val="24"/>
          <w:lang w:eastAsia="hu-HU"/>
        </w:rPr>
        <w:t>Egykor a befagyott Duna számos történelmi esemény színhelye volt. Hajdan a folyó jegén kiáltotta ki a katonaság Hunyadi Mátyást királlyá. Ezen a jelentős eseményen Mátyás azonban nem lehetett jelen. Akkor még Prágában raboskodott. Mai fejjel nehéz elképzelnünk, hogy a befagyott Duna egy egész hadsereget elbírjon. Ez nem volt ritka esemény az elmúlt évszázadokban. A befagyott Dunán csónak helyett szekérrel lehetett közlekedni. Egyszer Pozsonynál a Duna jégpáncélja annyira megerősödött, hogy megrakott szekerek is át tudtak menni rajta. A folyó jéghídját még ki is világították. A dunai jégen korcsolyás mulatságokat is rendeztek.</w:t>
      </w:r>
    </w:p>
    <w:p w:rsidR="00C650DE" w:rsidRDefault="00C650DE"/>
    <w:p w:rsidR="00C568BE" w:rsidRPr="00C568BE" w:rsidRDefault="00C568BE" w:rsidP="00C568BE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hu-HU"/>
        </w:rPr>
      </w:pPr>
      <w:r w:rsidRPr="00C568BE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hu-HU"/>
        </w:rPr>
        <w:t>Kolozsvár</w:t>
      </w:r>
    </w:p>
    <w:p w:rsidR="00C568BE" w:rsidRPr="00C568BE" w:rsidRDefault="00C568BE" w:rsidP="00C568B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C568BE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</w:t>
      </w:r>
    </w:p>
    <w:p w:rsidR="00C568BE" w:rsidRPr="00C568BE" w:rsidRDefault="00C568BE" w:rsidP="00C568B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C568B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   Kolozsvár helyén hajdan római erődítmény állt. Később a város a tatárdúlás miatt kiürült. Majd hamarosan ismét benépesült.</w:t>
      </w:r>
    </w:p>
    <w:p w:rsidR="00C568BE" w:rsidRPr="00C568BE" w:rsidRDefault="00C568BE" w:rsidP="00C568B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C568B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középkori Erdélyben kulturális központtá vált. 1550-ben itt indult el a magyar nyelvű könyvnyomtatás. Itt kezdte el működését</w:t>
      </w:r>
    </w:p>
    <w:p w:rsidR="00C568BE" w:rsidRPr="00C568BE" w:rsidRDefault="00C568BE" w:rsidP="00C568B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proofErr w:type="gramStart"/>
      <w:r w:rsidRPr="00C568B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</w:t>
      </w:r>
      <w:proofErr w:type="gramEnd"/>
      <w:r w:rsidRPr="00C568B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első magyar nyelvű kőszínház. A Bolyai utcában emléktábla jelöli azt a házat, ahol a legnagyobb magyar matematikus született.</w:t>
      </w:r>
    </w:p>
    <w:p w:rsidR="00C568BE" w:rsidRPr="00C568BE" w:rsidRDefault="00C568BE" w:rsidP="00C568B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C568B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Kolozsvár legszebb terén, a Fő téren egy pompás barokk palotában működik a Szépművészeti Múzeum. A tértől kissé távolabb</w:t>
      </w:r>
    </w:p>
    <w:p w:rsidR="00C568BE" w:rsidRPr="00C568BE" w:rsidRDefault="00C568BE" w:rsidP="00C568B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proofErr w:type="gramStart"/>
      <w:r w:rsidRPr="00C568B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várja</w:t>
      </w:r>
      <w:proofErr w:type="gramEnd"/>
      <w:r w:rsidRPr="00C568B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 turistákat Mátyás király szülőháza. A király emlékére 1902-ben egy szoborcsoportot avattak fel a Szent Mihály-templom mellett.</w:t>
      </w:r>
    </w:p>
    <w:p w:rsidR="00C568BE" w:rsidRPr="00C568BE" w:rsidRDefault="00C568BE" w:rsidP="00C568BE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C568B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király lovas szobrát vitéz emberei veszik körül. Közöttük látjuk Kinizsi Pált és Báthory Istvánt.</w:t>
      </w:r>
    </w:p>
    <w:p w:rsidR="00C568BE" w:rsidRPr="00C568BE" w:rsidRDefault="00C568BE">
      <w:pPr>
        <w:rPr>
          <w:rFonts w:ascii="Arial" w:hAnsi="Arial" w:cs="Arial"/>
          <w:sz w:val="24"/>
          <w:szCs w:val="24"/>
        </w:rPr>
      </w:pPr>
    </w:p>
    <w:sectPr w:rsidR="00C568BE" w:rsidRPr="00C568BE" w:rsidSect="00C650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DE"/>
    <w:rsid w:val="00683E6B"/>
    <w:rsid w:val="00C568BE"/>
    <w:rsid w:val="00C650DE"/>
    <w:rsid w:val="00D95BD4"/>
    <w:rsid w:val="00F111CD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386D"/>
  <w15:chartTrackingRefBased/>
  <w15:docId w15:val="{45E50C7C-2D70-44B5-951E-5979FD90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C568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568B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5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4071</TotalTime>
  <Pages>2</Pages>
  <Words>177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2022-09-16T09:59:00Z</dcterms:created>
  <dcterms:modified xsi:type="dcterms:W3CDTF">2022-09-20T06:45:00Z</dcterms:modified>
</cp:coreProperties>
</file>