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3" w:rsidRDefault="00C73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Tengler Johanna</w:t>
      </w:r>
    </w:p>
    <w:p w:rsidR="00C73393" w:rsidRDefault="00C73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beszámoló</w:t>
      </w:r>
    </w:p>
    <w:p w:rsidR="00C73393" w:rsidRDefault="00C73393">
      <w:pPr>
        <w:rPr>
          <w:rFonts w:ascii="Times New Roman" w:hAnsi="Times New Roman" w:cs="Times New Roman"/>
          <w:sz w:val="24"/>
          <w:szCs w:val="24"/>
        </w:rPr>
      </w:pPr>
    </w:p>
    <w:p w:rsidR="00934618" w:rsidRDefault="00C73393" w:rsidP="00C733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Kutatásom harmadik hónapjában sort kerítettünk egy többórás, személyes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konzultációra</w:t>
      </w:r>
      <w:proofErr w:type="gramEnd"/>
      <w:r>
        <w:rPr>
          <w:rFonts w:ascii="Times New Roman" w:hAnsi="Times New Roman" w:cs="Times New Roman"/>
          <w:sz w:val="24"/>
          <w:szCs w:val="24"/>
        </w:rPr>
        <w:t>, mely során a pécsi Janus Pannonius Múzeum sváb viseleti gyűjteményének egy részét is megtekintettem. Ennek, és mentortanárom javaslatainak köszönhetően kutatásom több ponton módosult és fejlődött, melyeket alább részletesen kifejtek.</w:t>
      </w:r>
    </w:p>
    <w:p w:rsidR="008F6433" w:rsidRDefault="00C73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vizsgálandó területet tekintve jelentős szűkítés mellett döntöttem. Kutatásom </w:t>
      </w:r>
      <w:proofErr w:type="gramStart"/>
      <w:r>
        <w:rPr>
          <w:rFonts w:ascii="Times New Roman" w:hAnsi="Times New Roman" w:cs="Times New Roman"/>
          <w:sz w:val="24"/>
          <w:szCs w:val="24"/>
        </w:rPr>
        <w:t>fókuszába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két, sváb kulturális</w:t>
      </w:r>
      <w:r w:rsidR="0071404A">
        <w:rPr>
          <w:rFonts w:ascii="Times New Roman" w:hAnsi="Times New Roman" w:cs="Times New Roman"/>
          <w:sz w:val="24"/>
          <w:szCs w:val="24"/>
        </w:rPr>
        <w:t xml:space="preserve"> </w:t>
      </w:r>
      <w:r w:rsidR="0071404A">
        <w:rPr>
          <w:rFonts w:ascii="Times New Roman" w:hAnsi="Times New Roman" w:cs="Times New Roman"/>
          <w:sz w:val="24"/>
          <w:szCs w:val="24"/>
        </w:rPr>
        <w:t>(mind szellemi, mint tárg</w:t>
      </w:r>
      <w:r w:rsidR="0071404A">
        <w:rPr>
          <w:rFonts w:ascii="Times New Roman" w:hAnsi="Times New Roman" w:cs="Times New Roman"/>
          <w:sz w:val="24"/>
          <w:szCs w:val="24"/>
        </w:rPr>
        <w:t>yi)</w:t>
      </w:r>
      <w:r>
        <w:rPr>
          <w:rFonts w:ascii="Times New Roman" w:hAnsi="Times New Roman" w:cs="Times New Roman"/>
          <w:sz w:val="24"/>
          <w:szCs w:val="24"/>
        </w:rPr>
        <w:t xml:space="preserve"> örökségben </w:t>
      </w:r>
      <w:r w:rsidR="0071404A">
        <w:rPr>
          <w:rFonts w:ascii="Times New Roman" w:hAnsi="Times New Roman" w:cs="Times New Roman"/>
          <w:sz w:val="24"/>
          <w:szCs w:val="24"/>
        </w:rPr>
        <w:t xml:space="preserve">gazdag </w:t>
      </w:r>
      <w:r>
        <w:rPr>
          <w:rFonts w:ascii="Times New Roman" w:hAnsi="Times New Roman" w:cs="Times New Roman"/>
          <w:sz w:val="24"/>
          <w:szCs w:val="24"/>
        </w:rPr>
        <w:t xml:space="preserve">járást helyeztem: a villányi (előbb baranyavári), és a </w:t>
      </w:r>
      <w:r w:rsidR="0071404A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71404A">
        <w:rPr>
          <w:rFonts w:ascii="Times New Roman" w:hAnsi="Times New Roman" w:cs="Times New Roman"/>
          <w:sz w:val="24"/>
          <w:szCs w:val="24"/>
        </w:rPr>
        <w:t>járást</w:t>
      </w:r>
      <w:proofErr w:type="gramEnd"/>
      <w:r w:rsidR="0071404A">
        <w:rPr>
          <w:rFonts w:ascii="Times New Roman" w:hAnsi="Times New Roman" w:cs="Times New Roman"/>
          <w:sz w:val="24"/>
          <w:szCs w:val="24"/>
        </w:rPr>
        <w:t xml:space="preserve">. Emellett kijelöltem további, a </w:t>
      </w:r>
      <w:proofErr w:type="spellStart"/>
      <w:r w:rsidR="0071404A">
        <w:rPr>
          <w:rFonts w:ascii="Times New Roman" w:hAnsi="Times New Roman" w:cs="Times New Roman"/>
          <w:sz w:val="24"/>
          <w:szCs w:val="24"/>
        </w:rPr>
        <w:t>baanyai</w:t>
      </w:r>
      <w:proofErr w:type="spellEnd"/>
      <w:r w:rsidR="0071404A">
        <w:rPr>
          <w:rFonts w:ascii="Times New Roman" w:hAnsi="Times New Roman" w:cs="Times New Roman"/>
          <w:sz w:val="24"/>
          <w:szCs w:val="24"/>
        </w:rPr>
        <w:t xml:space="preserve"> németség kulturális életében fontos településeket, melyeket ezen felül szeretnék vizsgálni, összehasonlítási alapként. </w:t>
      </w:r>
      <w:r w:rsidR="002C718E">
        <w:rPr>
          <w:rFonts w:ascii="Times New Roman" w:hAnsi="Times New Roman" w:cs="Times New Roman"/>
          <w:sz w:val="24"/>
          <w:szCs w:val="24"/>
        </w:rPr>
        <w:t xml:space="preserve">Ezeket </w:t>
      </w:r>
      <w:proofErr w:type="gramStart"/>
      <w:r w:rsidR="002C718E" w:rsidRPr="0071404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2C718E" w:rsidRPr="0071404A">
        <w:rPr>
          <w:rFonts w:ascii="Times New Roman" w:hAnsi="Times New Roman" w:cs="Times New Roman"/>
          <w:i/>
          <w:sz w:val="24"/>
          <w:szCs w:val="24"/>
        </w:rPr>
        <w:t xml:space="preserve"> magyarországi németek történetének levéltári forrásai 1670-1950</w:t>
      </w:r>
      <w:r w:rsidR="002C718E">
        <w:rPr>
          <w:rFonts w:ascii="Times New Roman" w:hAnsi="Times New Roman" w:cs="Times New Roman"/>
          <w:sz w:val="24"/>
          <w:szCs w:val="24"/>
        </w:rPr>
        <w:t xml:space="preserve"> (Budapest-München, 2010) c. levéltári gyűjtemény segítségével </w:t>
      </w:r>
      <w:r w:rsidR="0071404A">
        <w:rPr>
          <w:rFonts w:ascii="Times New Roman" w:hAnsi="Times New Roman" w:cs="Times New Roman"/>
          <w:sz w:val="24"/>
          <w:szCs w:val="24"/>
        </w:rPr>
        <w:t>határoztam meg, az adott járásokban 1941-ben felmért német anyanyelvű lakosok száma</w:t>
      </w:r>
      <w:r w:rsidR="00DB2FE4">
        <w:rPr>
          <w:rFonts w:ascii="Times New Roman" w:hAnsi="Times New Roman" w:cs="Times New Roman"/>
          <w:sz w:val="24"/>
          <w:szCs w:val="24"/>
        </w:rPr>
        <w:t>, aránya</w:t>
      </w:r>
      <w:r w:rsidR="0071404A">
        <w:rPr>
          <w:rFonts w:ascii="Times New Roman" w:hAnsi="Times New Roman" w:cs="Times New Roman"/>
          <w:sz w:val="24"/>
          <w:szCs w:val="24"/>
        </w:rPr>
        <w:t xml:space="preserve"> szerint; kizártam azon települések vizsgála</w:t>
      </w:r>
      <w:r w:rsidR="000F20D6">
        <w:rPr>
          <w:rFonts w:ascii="Times New Roman" w:hAnsi="Times New Roman" w:cs="Times New Roman"/>
          <w:sz w:val="24"/>
          <w:szCs w:val="24"/>
        </w:rPr>
        <w:t>tát, melyek etnikai összetételüket tekintve kevésbé egységesek.</w:t>
      </w:r>
      <w:r w:rsidR="00B579A0">
        <w:rPr>
          <w:rFonts w:ascii="Times New Roman" w:hAnsi="Times New Roman" w:cs="Times New Roman"/>
          <w:sz w:val="24"/>
          <w:szCs w:val="24"/>
        </w:rPr>
        <w:t xml:space="preserve"> (Lásd: Mohács.) </w:t>
      </w:r>
      <w:r w:rsidR="000F20D6">
        <w:rPr>
          <w:rFonts w:ascii="Times New Roman" w:hAnsi="Times New Roman" w:cs="Times New Roman"/>
          <w:sz w:val="24"/>
          <w:szCs w:val="24"/>
        </w:rPr>
        <w:t>Erre és előzetes, egyéni tudásomra</w:t>
      </w:r>
      <w:r w:rsidR="000F20D6">
        <w:rPr>
          <w:rFonts w:ascii="Times New Roman" w:hAnsi="Times New Roman" w:cs="Times New Roman"/>
          <w:sz w:val="24"/>
          <w:szCs w:val="24"/>
        </w:rPr>
        <w:t xml:space="preserve"> alapozva megállapítottam, melyek </w:t>
      </w:r>
      <w:r w:rsidR="000F20D6">
        <w:rPr>
          <w:rFonts w:ascii="Times New Roman" w:hAnsi="Times New Roman" w:cs="Times New Roman"/>
          <w:sz w:val="24"/>
          <w:szCs w:val="24"/>
        </w:rPr>
        <w:t xml:space="preserve">a </w:t>
      </w:r>
      <w:r w:rsidR="000F20D6">
        <w:rPr>
          <w:rFonts w:ascii="Times New Roman" w:hAnsi="Times New Roman" w:cs="Times New Roman"/>
          <w:sz w:val="24"/>
          <w:szCs w:val="24"/>
        </w:rPr>
        <w:t>kutatásom és a német nemzetiségi kultúra szempontjából legfontosabb települések</w:t>
      </w:r>
      <w:r w:rsidR="000F2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433" w:rsidRDefault="000F20D6" w:rsidP="008F64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Ezeket alább sorba rendeztem, előre helyezve azokat, melyeket gyorsabban, könnyebben átnézhetek (elérhetőség, előzetes tudás, kapcsolatok, stb. okán), ezután a német anyanyelvű lakosok </w:t>
      </w:r>
      <w:r w:rsidR="00DB2FE4">
        <w:rPr>
          <w:rFonts w:ascii="Times New Roman" w:hAnsi="Times New Roman" w:cs="Times New Roman"/>
          <w:sz w:val="24"/>
          <w:szCs w:val="24"/>
        </w:rPr>
        <w:t>aránya</w:t>
      </w:r>
      <w:r>
        <w:rPr>
          <w:rFonts w:ascii="Times New Roman" w:hAnsi="Times New Roman" w:cs="Times New Roman"/>
          <w:sz w:val="24"/>
          <w:szCs w:val="24"/>
        </w:rPr>
        <w:t xml:space="preserve"> szerint rangsoroltam őket (a kettő közti átmenetet vonallal jelöltem)</w:t>
      </w:r>
      <w:r w:rsidR="008F6433">
        <w:rPr>
          <w:rFonts w:ascii="Times New Roman" w:hAnsi="Times New Roman" w:cs="Times New Roman"/>
          <w:sz w:val="24"/>
          <w:szCs w:val="24"/>
        </w:rPr>
        <w:t>. A későbbiekben szeretnék ez a sorrend</w:t>
      </w:r>
      <w:r>
        <w:rPr>
          <w:rFonts w:ascii="Times New Roman" w:hAnsi="Times New Roman" w:cs="Times New Roman"/>
          <w:sz w:val="24"/>
          <w:szCs w:val="24"/>
        </w:rPr>
        <w:t xml:space="preserve"> alapján haladni, a két járást párhuzamosan vizsgálva</w:t>
      </w:r>
      <w:r w:rsidR="008F6433">
        <w:rPr>
          <w:rFonts w:ascii="Times New Roman" w:hAnsi="Times New Roman" w:cs="Times New Roman"/>
          <w:sz w:val="24"/>
          <w:szCs w:val="24"/>
        </w:rPr>
        <w:t>, hogy időszűkében is biztosan eljussak a legjelentősebb településekre. Amennyiben adott településről nem lelhető fel elég adat, hogy a</w:t>
      </w:r>
      <w:r w:rsidR="00DB2FE4">
        <w:rPr>
          <w:rFonts w:ascii="Times New Roman" w:hAnsi="Times New Roman" w:cs="Times New Roman"/>
          <w:sz w:val="24"/>
          <w:szCs w:val="24"/>
        </w:rPr>
        <w:t>z ottani németség</w:t>
      </w:r>
      <w:r w:rsidR="008F6433">
        <w:rPr>
          <w:rFonts w:ascii="Times New Roman" w:hAnsi="Times New Roman" w:cs="Times New Roman"/>
          <w:sz w:val="24"/>
          <w:szCs w:val="24"/>
        </w:rPr>
        <w:t xml:space="preserve"> vise</w:t>
      </w:r>
      <w:r w:rsidR="00DB2FE4">
        <w:rPr>
          <w:rFonts w:ascii="Times New Roman" w:hAnsi="Times New Roman" w:cs="Times New Roman"/>
          <w:sz w:val="24"/>
          <w:szCs w:val="24"/>
        </w:rPr>
        <w:t xml:space="preserve">letéről átfogó képet alkossak, </w:t>
      </w:r>
      <w:r w:rsidR="00402B11">
        <w:rPr>
          <w:rFonts w:ascii="Times New Roman" w:hAnsi="Times New Roman" w:cs="Times New Roman"/>
          <w:sz w:val="24"/>
          <w:szCs w:val="24"/>
        </w:rPr>
        <w:t>annak további, rés</w:t>
      </w:r>
      <w:r w:rsidR="00DB2FE4">
        <w:rPr>
          <w:rFonts w:ascii="Times New Roman" w:hAnsi="Times New Roman" w:cs="Times New Roman"/>
          <w:sz w:val="24"/>
          <w:szCs w:val="24"/>
        </w:rPr>
        <w:t>zletes vizsgálatát nem folytatom.</w:t>
      </w:r>
    </w:p>
    <w:p w:rsidR="008F6433" w:rsidRPr="00860B5E" w:rsidRDefault="009C2B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B5E">
        <w:rPr>
          <w:rFonts w:ascii="Times New Roman" w:hAnsi="Times New Roman" w:cs="Times New Roman"/>
          <w:b/>
          <w:sz w:val="24"/>
          <w:szCs w:val="24"/>
          <w:u w:val="single"/>
        </w:rPr>
        <w:t>Villányi</w:t>
      </w:r>
      <w:r w:rsidR="008F6433" w:rsidRPr="00860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járás: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8F6433" w:rsidRPr="008F6433" w:rsidTr="00860B5E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33" w:rsidRPr="00860B5E" w:rsidRDefault="00DB2FE4" w:rsidP="000F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b/>
                <w:sz w:val="24"/>
                <w:szCs w:val="24"/>
              </w:rPr>
              <w:t>Települések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33" w:rsidRPr="00860B5E" w:rsidRDefault="00DB2FE4" w:rsidP="000F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b/>
                <w:sz w:val="24"/>
                <w:szCs w:val="24"/>
              </w:rPr>
              <w:t>1941-ben német anyanyelvű lakosok aránya</w:t>
            </w:r>
          </w:p>
        </w:tc>
      </w:tr>
      <w:tr w:rsidR="008F6433" w:rsidRPr="008F6433" w:rsidTr="00860B5E">
        <w:tc>
          <w:tcPr>
            <w:tcW w:w="3256" w:type="dxa"/>
            <w:tcBorders>
              <w:top w:val="single" w:sz="8" w:space="0" w:color="auto"/>
            </w:tcBorders>
          </w:tcPr>
          <w:p w:rsidR="008F6433" w:rsidRPr="008F6433" w:rsidRDefault="00DB2FE4" w:rsidP="000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Villány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8F6433" w:rsidRPr="008F6433" w:rsidRDefault="00DB2FE4" w:rsidP="000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74,83%</w:t>
            </w:r>
          </w:p>
        </w:tc>
      </w:tr>
      <w:tr w:rsidR="00DB2FE4" w:rsidRPr="008F6433" w:rsidTr="00860B5E">
        <w:tc>
          <w:tcPr>
            <w:tcW w:w="3256" w:type="dxa"/>
            <w:tcBorders>
              <w:bottom w:val="single" w:sz="4" w:space="0" w:color="auto"/>
            </w:tcBorders>
          </w:tcPr>
          <w:p w:rsidR="00DB2FE4" w:rsidRPr="008F6433" w:rsidRDefault="00DB2FE4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Villánykövesd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B2FE4" w:rsidRPr="008F6433" w:rsidRDefault="00DB2FE4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98,98%</w:t>
            </w:r>
          </w:p>
        </w:tc>
      </w:tr>
      <w:tr w:rsidR="00DB2FE4" w:rsidRPr="008F6433" w:rsidTr="00860B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2FE4" w:rsidRPr="008F6433" w:rsidRDefault="00DB2FE4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Virágos (ma Villány része)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2FE4" w:rsidRPr="008F6433" w:rsidRDefault="00DB2FE4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83,86%</w:t>
            </w:r>
          </w:p>
        </w:tc>
      </w:tr>
      <w:tr w:rsidR="00DB2FE4" w:rsidRPr="008F6433" w:rsidTr="00860B5E">
        <w:tc>
          <w:tcPr>
            <w:tcW w:w="3256" w:type="dxa"/>
            <w:tcBorders>
              <w:top w:val="single" w:sz="8" w:space="0" w:color="auto"/>
            </w:tcBorders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Újpetre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DB2FE4" w:rsidRPr="008F6433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Vokány</w:t>
            </w:r>
          </w:p>
        </w:tc>
        <w:tc>
          <w:tcPr>
            <w:tcW w:w="4819" w:type="dxa"/>
          </w:tcPr>
          <w:p w:rsidR="00DB2FE4" w:rsidRPr="008F6433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89,57%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Németmárok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 Márok)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Németpalkonya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 Palkonya)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Kisbudmér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98,51%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Kisjakabfalva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95,66%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Nagybudmér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93,67%</w:t>
            </w:r>
          </w:p>
        </w:tc>
      </w:tr>
      <w:tr w:rsidR="00DB2FE4" w:rsidRPr="008F6433" w:rsidTr="00860B5E">
        <w:tc>
          <w:tcPr>
            <w:tcW w:w="3256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Pócsa</w:t>
            </w:r>
          </w:p>
        </w:tc>
        <w:tc>
          <w:tcPr>
            <w:tcW w:w="4819" w:type="dxa"/>
          </w:tcPr>
          <w:p w:rsidR="00DB2FE4" w:rsidRPr="008F6433" w:rsidRDefault="00860B5E" w:rsidP="00DB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90,81%</w:t>
            </w:r>
          </w:p>
        </w:tc>
      </w:tr>
    </w:tbl>
    <w:p w:rsidR="00B579A0" w:rsidRDefault="00B579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B5E" w:rsidRPr="00B943E1" w:rsidRDefault="00860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Pécsváradi járás:</w:t>
      </w:r>
    </w:p>
    <w:tbl>
      <w:tblPr>
        <w:tblStyle w:val="Rcsostblzat"/>
        <w:tblW w:w="8075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860B5E" w:rsidRPr="00860B5E" w:rsidTr="00860B5E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b/>
                <w:sz w:val="24"/>
                <w:szCs w:val="24"/>
              </w:rPr>
              <w:t>Települések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b/>
                <w:sz w:val="24"/>
                <w:szCs w:val="24"/>
              </w:rPr>
              <w:t>1941-ben német anyanyelvű lakosok aránya</w:t>
            </w:r>
          </w:p>
        </w:tc>
      </w:tr>
      <w:tr w:rsidR="00860B5E" w:rsidRPr="00860B5E" w:rsidTr="00860B5E">
        <w:tc>
          <w:tcPr>
            <w:tcW w:w="3256" w:type="dxa"/>
            <w:tcBorders>
              <w:top w:val="single" w:sz="8" w:space="0" w:color="auto"/>
              <w:bottom w:val="single" w:sz="6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Véménd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6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91,97%</w:t>
            </w:r>
          </w:p>
        </w:tc>
      </w:tr>
      <w:tr w:rsidR="00860B5E" w:rsidRPr="00860B5E" w:rsidTr="00860B5E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Szederkény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95,98%</w:t>
            </w:r>
          </w:p>
        </w:tc>
      </w:tr>
      <w:tr w:rsidR="00860B5E" w:rsidRPr="00860B5E" w:rsidTr="00860B5E">
        <w:tc>
          <w:tcPr>
            <w:tcW w:w="3256" w:type="dxa"/>
            <w:tcBorders>
              <w:top w:val="single" w:sz="8" w:space="0" w:color="auto"/>
            </w:tcBorders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Szűr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98,49%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Ófalu</w:t>
            </w:r>
          </w:p>
        </w:tc>
        <w:tc>
          <w:tcPr>
            <w:tcW w:w="4819" w:type="dxa"/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Feked</w:t>
            </w:r>
          </w:p>
        </w:tc>
        <w:tc>
          <w:tcPr>
            <w:tcW w:w="4819" w:type="dxa"/>
          </w:tcPr>
          <w:p w:rsidR="00860B5E" w:rsidRPr="00860B5E" w:rsidRDefault="00860B5E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95,74%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Himesháza</w:t>
            </w:r>
          </w:p>
        </w:tc>
        <w:tc>
          <w:tcPr>
            <w:tcW w:w="4819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94,97%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Palotabozsok</w:t>
            </w:r>
          </w:p>
        </w:tc>
        <w:tc>
          <w:tcPr>
            <w:tcW w:w="4819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Hidas</w:t>
            </w:r>
          </w:p>
        </w:tc>
        <w:tc>
          <w:tcPr>
            <w:tcW w:w="4819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94,57%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Fazekasboda</w:t>
            </w:r>
          </w:p>
        </w:tc>
        <w:tc>
          <w:tcPr>
            <w:tcW w:w="4819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94,26%</w:t>
            </w:r>
          </w:p>
        </w:tc>
      </w:tr>
      <w:tr w:rsidR="00860B5E" w:rsidRPr="00860B5E" w:rsidTr="00860B5E">
        <w:tc>
          <w:tcPr>
            <w:tcW w:w="3256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 Geresdlak)</w:t>
            </w:r>
          </w:p>
        </w:tc>
        <w:tc>
          <w:tcPr>
            <w:tcW w:w="4819" w:type="dxa"/>
          </w:tcPr>
          <w:p w:rsidR="00860B5E" w:rsidRPr="00860B5E" w:rsidRDefault="00860B5E" w:rsidP="0086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81,31%</w:t>
            </w:r>
          </w:p>
        </w:tc>
      </w:tr>
    </w:tbl>
    <w:p w:rsidR="00860B5E" w:rsidRDefault="00860B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3E1" w:rsidRPr="00B943E1" w:rsidRDefault="00C82D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3E1">
        <w:rPr>
          <w:rFonts w:ascii="Times New Roman" w:hAnsi="Times New Roman" w:cs="Times New Roman"/>
          <w:b/>
          <w:sz w:val="24"/>
          <w:szCs w:val="24"/>
          <w:u w:val="single"/>
        </w:rPr>
        <w:t>Mohácsi járás:</w:t>
      </w:r>
      <w:r w:rsidR="00B57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943E1" w:rsidRDefault="00B5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Központja </w:t>
      </w:r>
      <w:r w:rsidR="00B943E1">
        <w:rPr>
          <w:rFonts w:ascii="Times New Roman" w:hAnsi="Times New Roman" w:cs="Times New Roman"/>
          <w:sz w:val="24"/>
          <w:szCs w:val="24"/>
        </w:rPr>
        <w:t>Mohács</w:t>
      </w:r>
      <w:r>
        <w:rPr>
          <w:rFonts w:ascii="Times New Roman" w:hAnsi="Times New Roman" w:cs="Times New Roman"/>
          <w:sz w:val="24"/>
          <w:szCs w:val="24"/>
        </w:rPr>
        <w:t>, ám mivel annak e</w:t>
      </w:r>
      <w:r w:rsidR="00B943E1">
        <w:rPr>
          <w:rFonts w:ascii="Times New Roman" w:hAnsi="Times New Roman" w:cs="Times New Roman"/>
          <w:sz w:val="24"/>
          <w:szCs w:val="24"/>
        </w:rPr>
        <w:t>tnikai összetettsége miatt a helyi viseletek nehezen elkülöníthetők, ez megnehezíti a vizsgálatot: emiatt kutatásomból egyelőre kihagyom.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B579A0" w:rsidRPr="00B579A0" w:rsidTr="00B579A0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A0">
              <w:rPr>
                <w:rFonts w:ascii="Times New Roman" w:hAnsi="Times New Roman" w:cs="Times New Roman"/>
                <w:b/>
                <w:sz w:val="24"/>
                <w:szCs w:val="24"/>
              </w:rPr>
              <w:t>Települések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A0" w:rsidRPr="00860B5E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b/>
                <w:sz w:val="24"/>
                <w:szCs w:val="24"/>
              </w:rPr>
              <w:t>1941-ben német anyanyelvű lakosok aránya</w:t>
            </w:r>
          </w:p>
        </w:tc>
      </w:tr>
      <w:tr w:rsidR="00B579A0" w:rsidRPr="00B579A0" w:rsidTr="00B579A0">
        <w:tc>
          <w:tcPr>
            <w:tcW w:w="3256" w:type="dxa"/>
            <w:tcBorders>
              <w:top w:val="single" w:sz="8" w:space="0" w:color="auto"/>
              <w:bottom w:val="single" w:sz="8" w:space="0" w:color="auto"/>
            </w:tcBorders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Babarc*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92,62%</w:t>
            </w:r>
          </w:p>
        </w:tc>
      </w:tr>
      <w:tr w:rsidR="00B579A0" w:rsidRPr="00B579A0" w:rsidTr="00B579A0">
        <w:tc>
          <w:tcPr>
            <w:tcW w:w="3256" w:type="dxa"/>
            <w:tcBorders>
              <w:top w:val="single" w:sz="8" w:space="0" w:color="auto"/>
            </w:tcBorders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A0">
              <w:rPr>
                <w:rFonts w:ascii="Times New Roman" w:hAnsi="Times New Roman" w:cs="Times New Roman"/>
                <w:sz w:val="24"/>
                <w:szCs w:val="24"/>
              </w:rPr>
              <w:t>Kisnyárád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97,65%</w:t>
            </w:r>
          </w:p>
        </w:tc>
      </w:tr>
      <w:tr w:rsidR="00B579A0" w:rsidRPr="00B579A0" w:rsidTr="00B579A0">
        <w:tc>
          <w:tcPr>
            <w:tcW w:w="3256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Somberek</w:t>
            </w:r>
          </w:p>
        </w:tc>
        <w:tc>
          <w:tcPr>
            <w:tcW w:w="4819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</w:tr>
      <w:tr w:rsidR="00B579A0" w:rsidRPr="00B579A0" w:rsidTr="00B579A0">
        <w:tc>
          <w:tcPr>
            <w:tcW w:w="3256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Majs</w:t>
            </w:r>
          </w:p>
        </w:tc>
        <w:tc>
          <w:tcPr>
            <w:tcW w:w="4819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A0">
              <w:rPr>
                <w:rFonts w:ascii="Times New Roman" w:hAnsi="Times New Roman" w:cs="Times New Roman"/>
                <w:sz w:val="24"/>
                <w:szCs w:val="24"/>
              </w:rPr>
              <w:t>88,73%</w:t>
            </w:r>
          </w:p>
        </w:tc>
      </w:tr>
      <w:tr w:rsidR="00B579A0" w:rsidRPr="00B579A0" w:rsidTr="00B579A0">
        <w:tc>
          <w:tcPr>
            <w:tcW w:w="3256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Borjád</w:t>
            </w:r>
          </w:p>
        </w:tc>
        <w:tc>
          <w:tcPr>
            <w:tcW w:w="4819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84,5%</w:t>
            </w:r>
          </w:p>
        </w:tc>
        <w:bookmarkStart w:id="0" w:name="_GoBack"/>
        <w:bookmarkEnd w:id="0"/>
      </w:tr>
      <w:tr w:rsidR="00B579A0" w:rsidRPr="00B579A0" w:rsidTr="00B579A0">
        <w:tc>
          <w:tcPr>
            <w:tcW w:w="3256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Németbóly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 Bóly)</w:t>
            </w:r>
          </w:p>
        </w:tc>
        <w:tc>
          <w:tcPr>
            <w:tcW w:w="4819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74,23%</w:t>
            </w:r>
          </w:p>
        </w:tc>
      </w:tr>
      <w:tr w:rsidR="00B579A0" w:rsidRPr="00B579A0" w:rsidTr="00B579A0">
        <w:tc>
          <w:tcPr>
            <w:tcW w:w="3256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A0">
              <w:rPr>
                <w:rFonts w:ascii="Times New Roman" w:hAnsi="Times New Roman" w:cs="Times New Roman"/>
                <w:sz w:val="24"/>
                <w:szCs w:val="24"/>
              </w:rPr>
              <w:t>Nagynyárád</w:t>
            </w:r>
          </w:p>
        </w:tc>
        <w:tc>
          <w:tcPr>
            <w:tcW w:w="4819" w:type="dxa"/>
          </w:tcPr>
          <w:p w:rsidR="00B579A0" w:rsidRPr="00B579A0" w:rsidRDefault="00B579A0" w:rsidP="00B5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60,33%</w:t>
            </w:r>
          </w:p>
        </w:tc>
      </w:tr>
    </w:tbl>
    <w:p w:rsidR="00B579A0" w:rsidRDefault="00B579A0">
      <w:pPr>
        <w:rPr>
          <w:rFonts w:ascii="Times New Roman" w:hAnsi="Times New Roman" w:cs="Times New Roman"/>
          <w:sz w:val="24"/>
          <w:szCs w:val="24"/>
        </w:rPr>
      </w:pPr>
    </w:p>
    <w:p w:rsidR="00B579A0" w:rsidRPr="00C73393" w:rsidRDefault="00B5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Babarc különösen </w:t>
      </w:r>
      <w:r>
        <w:rPr>
          <w:rFonts w:ascii="Times New Roman" w:hAnsi="Times New Roman" w:cs="Times New Roman"/>
          <w:sz w:val="24"/>
          <w:szCs w:val="24"/>
        </w:rPr>
        <w:t>a régi sváb viseletek újbóli felöl</w:t>
      </w:r>
      <w:r>
        <w:rPr>
          <w:rFonts w:ascii="Times New Roman" w:hAnsi="Times New Roman" w:cs="Times New Roman"/>
          <w:sz w:val="24"/>
          <w:szCs w:val="24"/>
        </w:rPr>
        <w:t>tésénél</w:t>
      </w:r>
      <w:r>
        <w:rPr>
          <w:rFonts w:ascii="Times New Roman" w:hAnsi="Times New Roman" w:cs="Times New Roman"/>
          <w:sz w:val="24"/>
          <w:szCs w:val="24"/>
        </w:rPr>
        <w:t xml:space="preserve"> kiemelkedő hely, elsősorban a ma működő kulturális egyesületek miatt. Már az 1910-es és az 1941-es adatok közt is emelkedés figyelhető meg a német anyanyelvűek</w:t>
      </w:r>
      <w:r>
        <w:rPr>
          <w:rFonts w:ascii="Times New Roman" w:hAnsi="Times New Roman" w:cs="Times New Roman"/>
          <w:sz w:val="24"/>
          <w:szCs w:val="24"/>
        </w:rPr>
        <w:t xml:space="preserve"> számát tekintve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718E">
        <w:rPr>
          <w:rFonts w:ascii="Times New Roman" w:hAnsi="Times New Roman" w:cs="Times New Roman"/>
          <w:i/>
          <w:sz w:val="24"/>
          <w:szCs w:val="24"/>
        </w:rPr>
        <w:t>„1910-ben 1496 lakosból 1334 (89,17%), 1941-ben 1449 lakosból 1342 fő (92,62%) német anyanyelvű.”</w:t>
      </w:r>
    </w:p>
    <w:sectPr w:rsidR="00B579A0" w:rsidRPr="00C7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93"/>
    <w:rsid w:val="000F20D6"/>
    <w:rsid w:val="001E04D3"/>
    <w:rsid w:val="002C718E"/>
    <w:rsid w:val="0033605F"/>
    <w:rsid w:val="00402B11"/>
    <w:rsid w:val="0071404A"/>
    <w:rsid w:val="00860B5E"/>
    <w:rsid w:val="008F6433"/>
    <w:rsid w:val="009C2B29"/>
    <w:rsid w:val="00B579A0"/>
    <w:rsid w:val="00B943E1"/>
    <w:rsid w:val="00C73393"/>
    <w:rsid w:val="00C82DAE"/>
    <w:rsid w:val="00D95BD4"/>
    <w:rsid w:val="00DB2FE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1809"/>
  <w15:chartTrackingRefBased/>
  <w15:docId w15:val="{B8434ADA-24F7-4B93-91F8-C2FD064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2023-12-14T19:58:00Z</dcterms:created>
  <dcterms:modified xsi:type="dcterms:W3CDTF">2023-12-17T20:40:00Z</dcterms:modified>
</cp:coreProperties>
</file>