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E9" w:rsidRDefault="001737E9" w:rsidP="001737E9">
      <w:pPr>
        <w:pStyle w:val="Listaszerbekezds"/>
        <w:numPr>
          <w:ilvl w:val="0"/>
          <w:numId w:val="1"/>
        </w:numPr>
      </w:pPr>
      <w:r>
        <w:t>feladat</w:t>
      </w:r>
    </w:p>
    <w:p w:rsidR="001737E9" w:rsidRDefault="001737E9" w:rsidP="001737E9"/>
    <w:p w:rsidR="00934618" w:rsidRDefault="001737E9" w:rsidP="001737E9">
      <w:pPr>
        <w:pStyle w:val="Listaszerbekezds"/>
        <w:numPr>
          <w:ilvl w:val="0"/>
          <w:numId w:val="1"/>
        </w:numPr>
      </w:pPr>
      <w:r>
        <w:t>Temze – London</w:t>
      </w:r>
    </w:p>
    <w:p w:rsidR="001737E9" w:rsidRDefault="001737E9" w:rsidP="001737E9">
      <w:pPr>
        <w:pStyle w:val="Listaszerbekezds"/>
        <w:numPr>
          <w:ilvl w:val="0"/>
          <w:numId w:val="1"/>
        </w:numPr>
      </w:pPr>
      <w:r>
        <w:t>Szajna – Le Havre</w:t>
      </w:r>
    </w:p>
    <w:p w:rsidR="001737E9" w:rsidRDefault="001737E9" w:rsidP="001737E9">
      <w:pPr>
        <w:pStyle w:val="Listaszerbekezds"/>
        <w:numPr>
          <w:ilvl w:val="0"/>
          <w:numId w:val="1"/>
        </w:numPr>
      </w:pPr>
      <w:r>
        <w:t>Rajna – Rotterdam</w:t>
      </w:r>
    </w:p>
    <w:p w:rsidR="001737E9" w:rsidRDefault="001737E9" w:rsidP="001737E9">
      <w:pPr>
        <w:pStyle w:val="Listaszerbekezds"/>
        <w:numPr>
          <w:ilvl w:val="0"/>
          <w:numId w:val="1"/>
        </w:numPr>
      </w:pPr>
      <w:r>
        <w:t>Weser – Bréma</w:t>
      </w:r>
    </w:p>
    <w:p w:rsidR="001737E9" w:rsidRDefault="001737E9" w:rsidP="001737E9">
      <w:pPr>
        <w:pStyle w:val="Listaszerbekezds"/>
        <w:numPr>
          <w:ilvl w:val="0"/>
          <w:numId w:val="1"/>
        </w:numPr>
      </w:pPr>
      <w:r>
        <w:t>Elba – Hamburg</w:t>
      </w:r>
    </w:p>
    <w:p w:rsidR="001737E9" w:rsidRDefault="001737E9" w:rsidP="001737E9"/>
    <w:p w:rsidR="001737E9" w:rsidRDefault="001737E9" w:rsidP="001737E9">
      <w:r>
        <w:t>2. feladat</w:t>
      </w:r>
    </w:p>
    <w:p w:rsidR="001737E9" w:rsidRDefault="001737E9" w:rsidP="001737E9">
      <w:r>
        <w:t>Az 1. feladat minden folyójának tölcsértorkolata van.</w:t>
      </w:r>
    </w:p>
    <w:p w:rsidR="001737E9" w:rsidRDefault="001737E9" w:rsidP="001737E9"/>
    <w:p w:rsidR="001737E9" w:rsidRDefault="001737E9" w:rsidP="001737E9">
      <w:r>
        <w:t>3. feladat</w:t>
      </w:r>
    </w:p>
    <w:p w:rsidR="001737E9" w:rsidRPr="001737E9" w:rsidRDefault="001737E9" w:rsidP="001737E9">
      <w:pPr>
        <w:rPr>
          <w:u w:val="single"/>
        </w:rPr>
      </w:pPr>
      <w:r w:rsidRPr="001737E9">
        <w:rPr>
          <w:u w:val="single"/>
        </w:rPr>
        <w:t>Kikötők gazdasága:</w:t>
      </w:r>
    </w:p>
    <w:p w:rsidR="001737E9" w:rsidRDefault="001737E9" w:rsidP="001737E9">
      <w:r>
        <w:t>Pénzügyi-kereskedelmi központ</w:t>
      </w:r>
    </w:p>
    <w:p w:rsidR="001737E9" w:rsidRDefault="001737E9" w:rsidP="001737E9">
      <w:r>
        <w:t>Vaskohászat, acélgyártás.</w:t>
      </w:r>
    </w:p>
    <w:p w:rsidR="001737E9" w:rsidRDefault="001737E9" w:rsidP="001737E9">
      <w:r>
        <w:t>Olajfinomítás, vegyipar.</w:t>
      </w:r>
    </w:p>
    <w:p w:rsidR="001737E9" w:rsidRDefault="001737E9" w:rsidP="001737E9">
      <w:r>
        <w:t>Hajógyártás.</w:t>
      </w:r>
    </w:p>
    <w:p w:rsidR="001737E9" w:rsidRDefault="001737E9" w:rsidP="001737E9">
      <w:r>
        <w:t>Idegenforgalom.</w:t>
      </w:r>
    </w:p>
    <w:p w:rsidR="001737E9" w:rsidRDefault="001737E9" w:rsidP="001737E9">
      <w:r>
        <w:t>Élemiszeripar, könnyűipar.</w:t>
      </w:r>
      <w:bookmarkStart w:id="0" w:name="_GoBack"/>
      <w:bookmarkEnd w:id="0"/>
    </w:p>
    <w:sectPr w:rsidR="0017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547D1"/>
    <w:multiLevelType w:val="hybridMultilevel"/>
    <w:tmpl w:val="F01CF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E9"/>
    <w:rsid w:val="001737E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EB9"/>
  <w15:chartTrackingRefBased/>
  <w15:docId w15:val="{E79218A0-9918-4C80-A374-A33114EA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283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2020-05-10T14:36:00Z</dcterms:created>
  <dcterms:modified xsi:type="dcterms:W3CDTF">2020-05-10T14:42:00Z</dcterms:modified>
</cp:coreProperties>
</file>