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AF" w:rsidRDefault="00A206A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F33F53" w:rsidRPr="00F33F53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F33F53" w:rsidRPr="00F33F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33F53" w:rsidRPr="00F33F53" w:rsidRDefault="00F33F53" w:rsidP="00F33F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</w:pPr>
                  <w:r w:rsidRPr="00F33F53">
                    <w:rPr>
                      <w:rFonts w:ascii="Times New Roman" w:eastAsia="Times New Roman" w:hAnsi="Times New Roman" w:cs="Times New Roman"/>
                      <w:color w:val="999933"/>
                      <w:sz w:val="42"/>
                      <w:lang w:eastAsia="hu-HU"/>
                    </w:rPr>
                    <w:t xml:space="preserve">WD </w:t>
                  </w:r>
                  <w:proofErr w:type="spellStart"/>
                  <w:r w:rsidRPr="00F33F53">
                    <w:rPr>
                      <w:rFonts w:ascii="Times New Roman" w:eastAsia="Times New Roman" w:hAnsi="Times New Roman" w:cs="Times New Roman"/>
                      <w:color w:val="999933"/>
                      <w:sz w:val="42"/>
                      <w:lang w:eastAsia="hu-HU"/>
                    </w:rPr>
                    <w:t>Caviar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999933"/>
                      <w:sz w:val="14"/>
                      <w:vertAlign w:val="superscript"/>
                      <w:lang w:eastAsia="hu-HU"/>
                    </w:rPr>
                    <w:t>®</w:t>
                  </w:r>
                  <w:r w:rsidRPr="00F33F53">
                    <w:rPr>
                      <w:rFonts w:ascii="Times New Roman" w:eastAsia="Times New Roman" w:hAnsi="Times New Roman" w:cs="Times New Roman"/>
                      <w:color w:val="999933"/>
                      <w:sz w:val="42"/>
                      <w:lang w:eastAsia="hu-HU"/>
                    </w:rPr>
                    <w:t> SE16</w:t>
                  </w:r>
                </w:p>
              </w:tc>
            </w:tr>
          </w:tbl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</w:p>
        </w:tc>
      </w:tr>
    </w:tbl>
    <w:p w:rsidR="00F33F53" w:rsidRPr="00F33F53" w:rsidRDefault="00F33F53" w:rsidP="00F33F53">
      <w:pPr>
        <w:spacing w:after="0" w:line="240" w:lineRule="atLeast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897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1"/>
        <w:gridCol w:w="3059"/>
        <w:gridCol w:w="5470"/>
      </w:tblGrid>
      <w:tr w:rsidR="00F33F53" w:rsidRPr="00F33F53" w:rsidTr="00F33F53">
        <w:trPr>
          <w:tblCellSpacing w:w="0" w:type="dxa"/>
        </w:trPr>
        <w:tc>
          <w:tcPr>
            <w:tcW w:w="1920" w:type="dxa"/>
            <w:gridSpan w:val="2"/>
            <w:hideMark/>
          </w:tcPr>
          <w:p w:rsidR="00F33F53" w:rsidRPr="00F33F53" w:rsidRDefault="00F33F53" w:rsidP="00F33F5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1143000" cy="1143000"/>
                  <wp:effectExtent l="19050" t="0" r="0" b="0"/>
                  <wp:docPr id="496" name="Kép 496" descr="http://www.wdc.com/global/images/products/lftnocvr/120/wdfDesktop_SE16_AAKS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www.wdc.com/global/images/products/lftnocvr/120/wdfDesktop_SE16_AAKS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br/>
            </w:r>
            <w:r w:rsidRPr="00F33F53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hu-HU"/>
              </w:rPr>
              <w:t>WD2500AAKS</w:t>
            </w:r>
            <w:r w:rsidRPr="00F33F5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u-HU"/>
              </w:rPr>
              <w:br/>
            </w:r>
            <w:hyperlink r:id="rId6" w:history="1">
              <w:proofErr w:type="spellStart"/>
              <w:r w:rsidRPr="00F33F53">
                <w:rPr>
                  <w:rFonts w:ascii="Arial" w:eastAsia="Times New Roman" w:hAnsi="Arial" w:cs="Arial"/>
                  <w:color w:val="2C498B"/>
                  <w:sz w:val="17"/>
                  <w:lang w:eastAsia="hu-HU"/>
                </w:rPr>
                <w:t>View</w:t>
              </w:r>
              <w:proofErr w:type="spellEnd"/>
              <w:r w:rsidRPr="00F33F53">
                <w:rPr>
                  <w:rFonts w:ascii="Arial" w:eastAsia="Times New Roman" w:hAnsi="Arial" w:cs="Arial"/>
                  <w:color w:val="2C498B"/>
                  <w:sz w:val="17"/>
                  <w:lang w:eastAsia="hu-HU"/>
                </w:rPr>
                <w:t xml:space="preserve"> More </w:t>
              </w:r>
              <w:proofErr w:type="spellStart"/>
              <w:r w:rsidRPr="00F33F53">
                <w:rPr>
                  <w:rFonts w:ascii="Arial" w:eastAsia="Times New Roman" w:hAnsi="Arial" w:cs="Arial"/>
                  <w:color w:val="2C498B"/>
                  <w:sz w:val="17"/>
                  <w:lang w:eastAsia="hu-HU"/>
                </w:rPr>
                <w:t>Photos</w:t>
              </w:r>
              <w:proofErr w:type="spellEnd"/>
            </w:hyperlink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80"/>
            </w:tblGrid>
            <w:tr w:rsidR="00F33F53" w:rsidRPr="00F33F5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3F53" w:rsidRPr="00F33F53" w:rsidRDefault="00F33F53" w:rsidP="00F33F53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</w:pPr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20"/>
                      <w:lang w:eastAsia="hu-HU"/>
                    </w:rPr>
                    <w:t xml:space="preserve">SATA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20"/>
                      <w:lang w:eastAsia="hu-HU"/>
                    </w:rPr>
                    <w:t>Hard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20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20"/>
                      <w:lang w:eastAsia="hu-HU"/>
                    </w:rPr>
                    <w:t>Drives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</w:r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16"/>
                      <w:lang w:eastAsia="hu-HU"/>
                    </w:rPr>
                    <w:t>250 GB, 300 MB/s, 16 MB Cache, 7200 RPM</w:t>
                  </w:r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</w:r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294594"/>
                      <w:sz w:val="16"/>
                      <w:lang w:eastAsia="hu-HU"/>
                    </w:rPr>
                    <w:t>Lightning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294594"/>
                      <w:sz w:val="16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294594"/>
                      <w:sz w:val="16"/>
                      <w:lang w:eastAsia="hu-HU"/>
                    </w:rPr>
                    <w:t>Fast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294594"/>
                      <w:sz w:val="16"/>
                      <w:lang w:eastAsia="hu-HU"/>
                    </w:rPr>
                    <w:t>Cool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294594"/>
                      <w:sz w:val="16"/>
                      <w:lang w:eastAsia="hu-HU"/>
                    </w:rPr>
                    <w:t>Quiet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</w:r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Lightning-fast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performance and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cool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,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quiet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operation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perfect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for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Windows Vista™. </w:t>
                  </w:r>
                </w:p>
              </w:tc>
            </w:tr>
            <w:tr w:rsidR="00F33F53" w:rsidRPr="00F33F53">
              <w:trPr>
                <w:tblCellSpacing w:w="0" w:type="dxa"/>
                <w:hidden/>
              </w:trPr>
              <w:tc>
                <w:tcPr>
                  <w:tcW w:w="0" w:type="auto"/>
                  <w:vAlign w:val="bottom"/>
                  <w:hideMark/>
                </w:tcPr>
                <w:p w:rsidR="00F33F53" w:rsidRPr="00F33F53" w:rsidRDefault="00F33F53" w:rsidP="00F33F5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hu-HU"/>
                    </w:rPr>
                  </w:pPr>
                  <w:r w:rsidRPr="00F33F5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hu-HU"/>
                    </w:rPr>
                    <w:t>Az űrlap teteje</w:t>
                  </w:r>
                </w:p>
                <w:p w:rsidR="00F33F53" w:rsidRPr="00F33F53" w:rsidRDefault="00F33F53" w:rsidP="00F33F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</w:pPr>
                </w:p>
                <w:p w:rsidR="00F33F53" w:rsidRDefault="00F33F53" w:rsidP="00F33F5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u-HU"/>
                    </w:rPr>
                  </w:pPr>
                </w:p>
                <w:p w:rsidR="00F33F53" w:rsidRPr="00F33F53" w:rsidRDefault="00F33F53" w:rsidP="00F33F5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hu-HU"/>
                    </w:rPr>
                  </w:pPr>
                  <w:r w:rsidRPr="00F33F5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hu-HU"/>
                    </w:rPr>
                    <w:t>Az űrlap alja</w:t>
                  </w:r>
                </w:p>
              </w:tc>
            </w:tr>
          </w:tbl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</w:p>
        </w:tc>
      </w:tr>
      <w:tr w:rsidR="00F33F53" w:rsidRPr="00F33F53" w:rsidTr="00F33F53">
        <w:tblPrEx>
          <w:jc w:val="center"/>
        </w:tblPrEx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3271B7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 xml:space="preserve">Performance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Specifications</w:t>
            </w:r>
            <w:proofErr w:type="spellEnd"/>
          </w:p>
        </w:tc>
      </w:tr>
      <w:tr w:rsidR="00F33F53" w:rsidRPr="00F33F53" w:rsidTr="00F33F53">
        <w:tblPrEx>
          <w:jc w:val="center"/>
        </w:tblPrEx>
        <w:trPr>
          <w:tblCellSpacing w:w="0" w:type="dxa"/>
          <w:jc w:val="center"/>
        </w:trPr>
        <w:tc>
          <w:tcPr>
            <w:tcW w:w="242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498" name="Kép 49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Rotational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Speed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7,200 RPM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nominal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 w:rsidTr="00F33F53">
        <w:tblPrEx>
          <w:jc w:val="center"/>
        </w:tblPrEx>
        <w:trPr>
          <w:tblCellSpacing w:w="0" w:type="dxa"/>
          <w:jc w:val="center"/>
        </w:trPr>
        <w:tc>
          <w:tcPr>
            <w:tcW w:w="242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499" name="Kép 49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Buffer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Size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16 MB</w:t>
            </w:r>
          </w:p>
        </w:tc>
      </w:tr>
      <w:tr w:rsidR="00F33F53" w:rsidRPr="00F33F53" w:rsidTr="00F33F53">
        <w:tblPrEx>
          <w:jc w:val="center"/>
        </w:tblPrEx>
        <w:trPr>
          <w:tblCellSpacing w:w="0" w:type="dxa"/>
          <w:jc w:val="center"/>
        </w:trPr>
        <w:tc>
          <w:tcPr>
            <w:tcW w:w="242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00" name="Kép 50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Average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Latency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4.20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ms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nominal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 w:rsidTr="00F33F53">
        <w:tblPrEx>
          <w:jc w:val="center"/>
        </w:tblPrEx>
        <w:trPr>
          <w:tblCellSpacing w:w="0" w:type="dxa"/>
          <w:jc w:val="center"/>
        </w:trPr>
        <w:tc>
          <w:tcPr>
            <w:tcW w:w="242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01" name="Kép 50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Start/Stop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Cycles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50,000 minimum</w:t>
            </w:r>
          </w:p>
        </w:tc>
      </w:tr>
      <w:tr w:rsidR="00F33F53" w:rsidRPr="00F33F53" w:rsidTr="00F33F53">
        <w:tblPrEx>
          <w:jc w:val="center"/>
        </w:tblPrEx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02" name="Kép 50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Seek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Times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03" name="Kép 50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Read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Seek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Time</w:t>
            </w:r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8.9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04" name="Kép 50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Write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Seek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Time</w:t>
            </w:r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10.9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ms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average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05" name="Kép 50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Track-To-Track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Seek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Time</w:t>
            </w:r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2.0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ms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average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06" name="Kép 50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Full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Stroke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Seek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21.0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ms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average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07" name="Kép 50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Transfer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Rates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08" name="Kép 50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Buffer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Host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Serial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ATA)</w:t>
            </w:r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300 MB/s (Max)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09" name="Kép 50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Buffer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Disk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972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Mbits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/s (Max)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10" name="Kép 51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bookmarkStart w:id="0" w:name="jump44"/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11" name="Kép 51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114300" cy="76200"/>
                  <wp:effectExtent l="19050" t="0" r="0" b="0"/>
                  <wp:docPr id="512" name="Kép 512" descr="http://www.wdc.com/en/images/lt_blue_top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wdc.com/en/images/lt_blue_top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3271B7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Physical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Specifications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13" name="Kép 51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Formatted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Capacity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250,059 MB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14" name="Kép 51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Capacity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250 GB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15" name="Kép 51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Interface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SATA 300 MB/s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16" name="Kép 51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User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Sectors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Per Drive</w:t>
            </w:r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488,397,168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17" name="Kép 51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bookmarkStart w:id="1" w:name="jump55"/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18" name="Kép 51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114300" cy="76200"/>
                  <wp:effectExtent l="19050" t="0" r="0" b="0"/>
                  <wp:docPr id="519" name="Kép 519" descr="http://www.wdc.com/en/images/lt_blue_top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www.wdc.com/en/images/lt_blue_top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3271B7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Physical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Dimensions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English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20" name="Kép 52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Height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1.028 Inches (Max)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21" name="Kép 52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Length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5.787 Inches (Max)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22" name="Kép 52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Width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4.00 Inches (+/- 0.010 inch)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lastRenderedPageBreak/>
              <w:drawing>
                <wp:inline distT="0" distB="0" distL="0" distR="0">
                  <wp:extent cx="95250" cy="9525"/>
                  <wp:effectExtent l="0" t="0" r="0" b="0"/>
                  <wp:docPr id="523" name="Kép 52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Weight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1.33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Pounds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24" name="Kép 52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Metric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25" name="Kép 52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Height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25.4 mm (Max)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26" name="Kép 52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Length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147 mm (Max)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27" name="Kép 52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Width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101.6 mm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28" name="Kép 52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Weight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0.60 kg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29" name="Kép 52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bookmarkStart w:id="2" w:name="jump77"/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30" name="Kép 53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114300" cy="76200"/>
                  <wp:effectExtent l="19050" t="0" r="0" b="0"/>
                  <wp:docPr id="531" name="Kép 531" descr="http://www.wdc.com/en/images/lt_blue_top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ww.wdc.com/en/images/lt_blue_top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3271B7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Environmental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Specifications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Shock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32" name="Kép 53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Shock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(Read)</w:t>
            </w:r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65G, 2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33" name="Kép 53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Shock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350G, 2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34" name="Kép 53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Acoustics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35" name="Kép 53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Idle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Mode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25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dBA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average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36" name="Kép 53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Seek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Mode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0</w:t>
            </w:r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26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dBA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average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37" name="Kép 53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Seek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Mode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3</w:t>
            </w:r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26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dBA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average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38" name="Kép 53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Temperature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(English)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39" name="Kép 53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32° F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140° F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40" name="Kép 54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-40° F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149° F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41" name="Kép 54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Temperature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Metric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42" name="Kép 54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-0° C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60° C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43" name="Kép 54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-40° C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65° C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44" name="Kép 54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Humidity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45" name="Kép 54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5-95% RH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non-condensing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46" name="Kép 54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5-95% RH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non-condensing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47" name="Kép 54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Altitude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(English)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48" name="Kép 54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-1,000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feet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10,000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feet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49" name="Kép 54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-1,000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feet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40,000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feet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50" name="Kép 55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Altitude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Metric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51" name="Kép 55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-305M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3,050M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52" name="Kép 55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-305M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12,200M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53" name="Kép 55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Vibration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lastRenderedPageBreak/>
              <w:drawing>
                <wp:inline distT="0" distB="0" distL="0" distR="0">
                  <wp:extent cx="95250" cy="9525"/>
                  <wp:effectExtent l="0" t="0" r="0" b="0"/>
                  <wp:docPr id="554" name="Kép 55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55" name="Kép 55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56" name="Kép 55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Linear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20-300 Hz, 0.75 G (0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peak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57" name="Kép 55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58" name="Kép 55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Random</w:t>
            </w:r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7-500 Hz (0.00221 g² / Hz)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59" name="Kép 55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60" name="Kép 56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61" name="Kép 56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62" name="Kép 56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Low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Frequency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10-300 Hz, 0.195 inches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double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amplitude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63" name="Kép 56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64" name="Kép 56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High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Frequency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300-500 Hz, 5.0G (0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peak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65" name="Kép 56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bookmarkStart w:id="3" w:name="jump1616"/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66" name="Kép 56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114300" cy="76200"/>
                  <wp:effectExtent l="19050" t="0" r="0" b="0"/>
                  <wp:docPr id="567" name="Kép 567" descr="http://www.wdc.com/en/images/lt_blue_top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http://www.wdc.com/en/images/lt_blue_top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3271B7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Electrical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Specifications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Current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Requirements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68" name="Kép 56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12 VDC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69" name="Kép 56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70" name="Kép 57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Read/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Write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395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71" name="Kép 57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72" name="Kép 57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Idle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380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73" name="Kép 57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74" name="Kép 57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Standby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6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75" name="Kép 57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76" name="Kép 57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Sleep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6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77" name="Kép 57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78" name="Kép 57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5 VDC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79" name="Kép 57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80" name="Kép 58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Read/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Write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660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81" name="Kép 58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82" name="Kép 58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Idle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532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83" name="Kép 58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84" name="Kép 58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Standby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180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85" name="Kép 58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86" name="Kép 58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Sleep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180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587" name="Kép 58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88" name="Kép 58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Power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Dissipation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89" name="Kép 58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90" name="Kép 59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Read/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Write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7.80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Watts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91" name="Kép 59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92" name="Kép 59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Idle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7.20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Watts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93" name="Kép 59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94" name="Kép 59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Standby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0.97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Watts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95" name="Kép 59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596" name="Kép 59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Sleep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0.97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Watts</w:t>
            </w:r>
            <w:proofErr w:type="spellEnd"/>
          </w:p>
        </w:tc>
      </w:tr>
    </w:tbl>
    <w:p w:rsidR="00F33F53" w:rsidRDefault="00F33F53"/>
    <w:p w:rsidR="00F33F53" w:rsidRDefault="00F33F53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F33F53" w:rsidRPr="00F33F53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F33F53" w:rsidRPr="00F33F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33F53" w:rsidRPr="00F33F53" w:rsidRDefault="00F33F53" w:rsidP="00F33F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</w:pPr>
                  <w:r w:rsidRPr="00F33F53">
                    <w:rPr>
                      <w:rFonts w:ascii="Times New Roman" w:eastAsia="Times New Roman" w:hAnsi="Times New Roman" w:cs="Times New Roman"/>
                      <w:color w:val="999933"/>
                      <w:sz w:val="42"/>
                      <w:lang w:eastAsia="hu-HU"/>
                    </w:rPr>
                    <w:lastRenderedPageBreak/>
                    <w:t>WD RE </w:t>
                  </w:r>
                </w:p>
              </w:tc>
            </w:tr>
          </w:tbl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</w:p>
        </w:tc>
      </w:tr>
    </w:tbl>
    <w:p w:rsidR="00F33F53" w:rsidRPr="00F33F53" w:rsidRDefault="00F33F53" w:rsidP="00F33F53">
      <w:pPr>
        <w:spacing w:after="0" w:line="240" w:lineRule="atLeast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637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0"/>
        <w:gridCol w:w="4455"/>
      </w:tblGrid>
      <w:tr w:rsidR="00F33F53" w:rsidRPr="00F33F53">
        <w:trPr>
          <w:tblCellSpacing w:w="0" w:type="dxa"/>
        </w:trPr>
        <w:tc>
          <w:tcPr>
            <w:tcW w:w="1800" w:type="dxa"/>
            <w:hideMark/>
          </w:tcPr>
          <w:p w:rsidR="00F33F53" w:rsidRPr="00F33F53" w:rsidRDefault="00F33F53" w:rsidP="00F33F5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1143000" cy="1143000"/>
                  <wp:effectExtent l="19050" t="0" r="0" b="0"/>
                  <wp:docPr id="696" name="Kép 696" descr="http://www.wdc.com/global/images/products/lftnocvr/120/wdfEnterprise_RE_SATA_YS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http://www.wdc.com/global/images/products/lftnocvr/120/wdfEnterprise_RE_SATA_YS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br/>
            </w:r>
            <w:r w:rsidRPr="00F33F53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hu-HU"/>
              </w:rPr>
              <w:t>WD2500YS</w:t>
            </w:r>
            <w:r w:rsidRPr="00F33F5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u-HU"/>
              </w:rPr>
              <w:br/>
            </w:r>
            <w:hyperlink r:id="rId12" w:history="1">
              <w:proofErr w:type="spellStart"/>
              <w:r w:rsidRPr="00F33F53">
                <w:rPr>
                  <w:rFonts w:ascii="Arial" w:eastAsia="Times New Roman" w:hAnsi="Arial" w:cs="Arial"/>
                  <w:color w:val="2C498B"/>
                  <w:sz w:val="17"/>
                  <w:lang w:eastAsia="hu-HU"/>
                </w:rPr>
                <w:t>View</w:t>
              </w:r>
              <w:proofErr w:type="spellEnd"/>
              <w:r w:rsidRPr="00F33F53">
                <w:rPr>
                  <w:rFonts w:ascii="Arial" w:eastAsia="Times New Roman" w:hAnsi="Arial" w:cs="Arial"/>
                  <w:color w:val="2C498B"/>
                  <w:sz w:val="17"/>
                  <w:lang w:eastAsia="hu-HU"/>
                </w:rPr>
                <w:t xml:space="preserve"> More </w:t>
              </w:r>
              <w:proofErr w:type="spellStart"/>
              <w:r w:rsidRPr="00F33F53">
                <w:rPr>
                  <w:rFonts w:ascii="Arial" w:eastAsia="Times New Roman" w:hAnsi="Arial" w:cs="Arial"/>
                  <w:color w:val="2C498B"/>
                  <w:sz w:val="17"/>
                  <w:lang w:eastAsia="hu-HU"/>
                </w:rPr>
                <w:t>Photos</w:t>
              </w:r>
              <w:proofErr w:type="spellEnd"/>
            </w:hyperlink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65"/>
            </w:tblGrid>
            <w:tr w:rsidR="00F33F53" w:rsidRPr="00F33F5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3F53" w:rsidRPr="00F33F53" w:rsidRDefault="00F33F53" w:rsidP="00F33F53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</w:pPr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20"/>
                      <w:lang w:eastAsia="hu-HU"/>
                    </w:rPr>
                    <w:t xml:space="preserve">SATA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20"/>
                      <w:lang w:eastAsia="hu-HU"/>
                    </w:rPr>
                    <w:t>Hard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20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20"/>
                      <w:lang w:eastAsia="hu-HU"/>
                    </w:rPr>
                    <w:t>Drives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</w:r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16"/>
                      <w:lang w:eastAsia="hu-HU"/>
                    </w:rPr>
                    <w:t xml:space="preserve">250 GB, 3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16"/>
                      <w:lang w:eastAsia="hu-HU"/>
                    </w:rPr>
                    <w:t>Gb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16"/>
                      <w:lang w:eastAsia="hu-HU"/>
                    </w:rPr>
                    <w:t>/s, 16 MB Cache, 7200 RPM</w:t>
                  </w:r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</w:r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</w:r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294594"/>
                      <w:sz w:val="16"/>
                      <w:lang w:eastAsia="hu-HU"/>
                    </w:rPr>
                    <w:t xml:space="preserve">1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294594"/>
                      <w:sz w:val="16"/>
                      <w:lang w:eastAsia="hu-HU"/>
                    </w:rPr>
                    <w:t>Million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294594"/>
                      <w:sz w:val="16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294594"/>
                      <w:sz w:val="16"/>
                      <w:lang w:eastAsia="hu-HU"/>
                    </w:rPr>
                    <w:t>Hours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294594"/>
                      <w:sz w:val="16"/>
                      <w:lang w:eastAsia="hu-HU"/>
                    </w:rPr>
                    <w:t xml:space="preserve"> MTBF</w:t>
                  </w:r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294594"/>
                      <w:sz w:val="16"/>
                      <w:lang w:eastAsia="hu-HU"/>
                    </w:rPr>
                    <w:t>Server-class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</w:r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294594"/>
                      <w:sz w:val="16"/>
                      <w:lang w:eastAsia="hu-HU"/>
                    </w:rPr>
                    <w:t xml:space="preserve">5-year Limited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b/>
                      <w:bCs/>
                      <w:color w:val="294594"/>
                      <w:sz w:val="16"/>
                      <w:lang w:eastAsia="hu-HU"/>
                    </w:rPr>
                    <w:t>Warranty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</w:r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br/>
                    <w:t xml:space="preserve">The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best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combination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of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high-reliability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and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high-capacity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,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combined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with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gram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a</w:t>
                  </w:r>
                  <w:proofErr w:type="gram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5-year limited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warranty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make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these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the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perfect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solution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for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your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enterprise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storage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>needs</w:t>
                  </w:r>
                  <w:proofErr w:type="spellEnd"/>
                  <w:r w:rsidRPr="00F33F5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hu-HU"/>
                    </w:rPr>
                    <w:t xml:space="preserve">. </w:t>
                  </w:r>
                </w:p>
              </w:tc>
            </w:tr>
          </w:tbl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</w:p>
        </w:tc>
      </w:tr>
    </w:tbl>
    <w:p w:rsidR="00F33F53" w:rsidRDefault="00F33F53"/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3271B7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 xml:space="preserve">Performance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Specifications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698" name="Kép 69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Rotational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Speed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7,200 RPM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nominal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699" name="Kép 69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Buffer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Size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16 MB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00" name="Kép 70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Average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Latency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4.20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ms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nominal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01" name="Kép 70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Start/Stop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Cycles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50,000 minimum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02" name="Kép 70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Seek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Times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03" name="Kép 70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Read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Seek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Time</w:t>
            </w:r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8.7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04" name="Kép 70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Track-To-Track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Seek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Time</w:t>
            </w:r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0.6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ms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average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05" name="Kép 70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Full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Stroke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Seek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21.0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ms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average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06" name="Kép 70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Transfer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Rates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07" name="Kép 70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Buffer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Host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Serial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ATA)</w:t>
            </w:r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3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Gb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/s (Max)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08" name="Kép 70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Buffer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Disk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70 MB/s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Sustained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09" name="Kép 70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10" name="Kép 71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114300" cy="76200"/>
                  <wp:effectExtent l="19050" t="0" r="0" b="0"/>
                  <wp:docPr id="711" name="Kép 711" descr="http://www.wdc.com/en/images/lt_blue_top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http://www.wdc.com/en/images/lt_blue_top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3271B7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Physical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Specifications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12" name="Kép 71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Formatted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Capacity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250,059 MB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13" name="Kép 71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Capacity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250 GB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14" name="Kép 71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Interface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SATA 300 MB/s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15" name="Kép 71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User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Sectors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Per Drive</w:t>
            </w:r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490,234,752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16" name="Kép 71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17" name="Kép 71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114300" cy="76200"/>
                  <wp:effectExtent l="19050" t="0" r="0" b="0"/>
                  <wp:docPr id="718" name="Kép 718" descr="http://www.wdc.com/en/images/lt_blue_top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http://www.wdc.com/en/images/lt_blue_top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3271B7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Physical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Dimensions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English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19" name="Kép 71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Height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1.028 Inches (Max)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20" name="Kép 72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Length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5.787 Inches (Max)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21" name="Kép 72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Width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4.00 Inches (+/- 0.010 inch)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22" name="Kép 72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Weight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1.32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Pounds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23" name="Kép 72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lastRenderedPageBreak/>
              <w:t>Metric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24" name="Kép 72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Height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26.1 mm (Max)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25" name="Kép 72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Length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147 mm (Max)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26" name="Kép 72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Width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101.6 mm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27" name="Kép 72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Weight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0.60 kg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28" name="Kép 72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29" name="Kép 72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114300" cy="76200"/>
                  <wp:effectExtent l="19050" t="0" r="0" b="0"/>
                  <wp:docPr id="730" name="Kép 730" descr="http://www.wdc.com/en/images/lt_blue_top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http://www.wdc.com/en/images/lt_blue_top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3271B7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Environmental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Specifications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Shock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31" name="Kép 73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Shock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(Read)</w:t>
            </w:r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65G, 2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32" name="Kép 73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Shock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250G, 1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33" name="Kép 73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Acoustics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34" name="Kép 73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Idle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Mode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28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dBA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average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35" name="Kép 73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Seek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Mode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0</w:t>
            </w:r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33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dBA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average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36" name="Kép 73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Temperature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(English)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37" name="Kép 73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41° F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140° F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38" name="Kép 73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-40° F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158° F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39" name="Kép 73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Temperature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Metric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40" name="Kép 74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5° C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60° C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41" name="Kép 74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-40° C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70° C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42" name="Kép 74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Humidity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43" name="Kép 74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5-95% RH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non-condensing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44" name="Kép 74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5-95% RH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non-condensing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45" name="Kép 74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Altitude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(English)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46" name="Kép 74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-1,000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feet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10,000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feet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47" name="Kép 74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-1,000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feet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40,000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feet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48" name="Kép 74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Altitude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(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Metric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49" name="Kép 74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-305M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3,050M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50" name="Kép 75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-305M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12,200M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51" name="Kép 75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Vibration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52" name="Kép 75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Operating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53" name="Kép 75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54" name="Kép 75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Linear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20-300 Hz, 0.75G (0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peak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55" name="Kép 75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56" name="Kép 75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Random</w:t>
            </w:r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0.004 g²/Hz (10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300 Hz)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lastRenderedPageBreak/>
              <w:drawing>
                <wp:inline distT="0" distB="0" distL="0" distR="0">
                  <wp:extent cx="95250" cy="47625"/>
                  <wp:effectExtent l="0" t="0" r="0" b="0"/>
                  <wp:docPr id="757" name="Kép 75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58" name="Kép 75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Non-operating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59" name="Kép 75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60" name="Kép 76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Low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Frequency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5-20 Hz, 0.195 inches (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double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amplitude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61" name="Kép 76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62" name="Kép 76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High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Frequency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20-500 Hz, 4.0G (0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to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peak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)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63" name="Kép 76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64" name="Kép 76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2C498B"/>
                <w:sz w:val="17"/>
                <w:szCs w:val="17"/>
                <w:lang w:eastAsia="hu-HU"/>
              </w:rPr>
              <w:drawing>
                <wp:inline distT="0" distB="0" distL="0" distR="0">
                  <wp:extent cx="114300" cy="76200"/>
                  <wp:effectExtent l="19050" t="0" r="0" b="0"/>
                  <wp:docPr id="765" name="Kép 765" descr="http://www.wdc.com/en/images/lt_blue_top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http://www.wdc.com/en/images/lt_blue_top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3271B7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Electrical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u-HU"/>
              </w:rPr>
              <w:t>Specifications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Current</w:t>
            </w:r>
            <w:proofErr w:type="spellEnd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u-HU"/>
              </w:rPr>
              <w:t>Requirements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66" name="Kép 76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12 VDC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67" name="Kép 76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68" name="Kép 76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Read/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Write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550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69" name="Kép 76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70" name="Kép 77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Idle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450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71" name="Kép 77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72" name="Kép 77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Standby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16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73" name="Kép 77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74" name="Kép 77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Sleep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16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75" name="Kép 77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76" name="Kép 77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5 VDC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77" name="Kép 77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78" name="Kép 77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Read/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Write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850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79" name="Kép 77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80" name="Kép 78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Idle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690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81" name="Kép 78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82" name="Kép 78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Standby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370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83" name="Kép 78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FFFFF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84" name="Kép 78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Sleep</w:t>
            </w:r>
            <w:proofErr w:type="spellEnd"/>
          </w:p>
        </w:tc>
        <w:tc>
          <w:tcPr>
            <w:tcW w:w="3000" w:type="dxa"/>
            <w:tcBorders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360 mA</w:t>
            </w:r>
          </w:p>
        </w:tc>
      </w:tr>
      <w:tr w:rsidR="00F33F53" w:rsidRPr="00F33F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FFFFFF"/>
            </w:tcBorders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47625"/>
                  <wp:effectExtent l="0" t="0" r="0" b="0"/>
                  <wp:docPr id="785" name="Kép 785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F53" w:rsidRPr="00F33F53" w:rsidRDefault="00F33F53" w:rsidP="00F33F53">
      <w:pPr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hu-HU"/>
        </w:rPr>
      </w:pP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260"/>
        <w:gridCol w:w="3000"/>
      </w:tblGrid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86" name="Kép 786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Power</w:t>
            </w:r>
            <w:proofErr w:type="spellEnd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Dissipation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87" name="Kép 787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88" name="Kép 788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Read/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Write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10.75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Watts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89" name="Kép 789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90" name="Kép 790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Idle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8.90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Watts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91" name="Kép 791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92" name="Kép 792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Standby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2.00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Watts</w:t>
            </w:r>
            <w:proofErr w:type="spellEnd"/>
          </w:p>
        </w:tc>
      </w:tr>
      <w:tr w:rsidR="00F33F53" w:rsidRPr="00F33F53">
        <w:trPr>
          <w:tblCellSpacing w:w="0" w:type="dxa"/>
          <w:jc w:val="center"/>
        </w:trPr>
        <w:tc>
          <w:tcPr>
            <w:tcW w:w="150" w:type="dxa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93" name="Kép 793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FEFE5"/>
            </w:tcBorders>
            <w:shd w:val="clear" w:color="auto" w:fill="EFEFE5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95250" cy="9525"/>
                  <wp:effectExtent l="0" t="0" r="0" b="0"/>
                  <wp:docPr id="794" name="Kép 794" descr="http://www.wdc.com/global/navigation/LeftNa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http://www.wdc.com/global/navigation/LeftNa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Sleep</w:t>
            </w:r>
            <w:proofErr w:type="spellEnd"/>
          </w:p>
        </w:tc>
        <w:tc>
          <w:tcPr>
            <w:tcW w:w="3000" w:type="dxa"/>
            <w:tcBorders>
              <w:bottom w:val="single" w:sz="6" w:space="0" w:color="EFEFE5"/>
            </w:tcBorders>
            <w:shd w:val="clear" w:color="auto" w:fill="EFEFE5"/>
            <w:vAlign w:val="center"/>
            <w:hideMark/>
          </w:tcPr>
          <w:p w:rsidR="00F33F53" w:rsidRPr="00F33F53" w:rsidRDefault="00F33F53" w:rsidP="00F33F5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 xml:space="preserve">2.00 </w:t>
            </w:r>
            <w:proofErr w:type="spellStart"/>
            <w:r w:rsidRPr="00F33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  <w:t>Watts</w:t>
            </w:r>
            <w:proofErr w:type="spellEnd"/>
          </w:p>
        </w:tc>
      </w:tr>
    </w:tbl>
    <w:p w:rsidR="00F33F53" w:rsidRDefault="00F33F53"/>
    <w:p w:rsidR="00F33F53" w:rsidRDefault="00F33F53"/>
    <w:sectPr w:rsidR="00F33F53" w:rsidSect="00A20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F53"/>
    <w:rsid w:val="00A206AF"/>
    <w:rsid w:val="00F3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06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33F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hu-HU"/>
    </w:rPr>
  </w:style>
  <w:style w:type="character" w:customStyle="1" w:styleId="textheadertitle1">
    <w:name w:val="textheadertitle1"/>
    <w:basedOn w:val="Bekezdsalapbettpusa"/>
    <w:rsid w:val="00F33F5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color w:val="999933"/>
      <w:sz w:val="42"/>
      <w:szCs w:val="42"/>
    </w:rPr>
  </w:style>
  <w:style w:type="character" w:customStyle="1" w:styleId="textheadertmreg1">
    <w:name w:val="textheadertmreg1"/>
    <w:basedOn w:val="Bekezdsalapbettpusa"/>
    <w:rsid w:val="00F33F53"/>
    <w:rPr>
      <w:rFonts w:ascii="Arial" w:hAnsi="Arial" w:cs="Arial" w:hint="default"/>
      <w:b w:val="0"/>
      <w:bCs w:val="0"/>
      <w:i w:val="0"/>
      <w:iCs w:val="0"/>
      <w:strike w:val="0"/>
      <w:dstrike w:val="0"/>
      <w:color w:val="999933"/>
      <w:sz w:val="14"/>
      <w:szCs w:val="14"/>
      <w:u w:val="none"/>
      <w:effect w:val="none"/>
      <w:vertAlign w:val="superscript"/>
    </w:rPr>
  </w:style>
  <w:style w:type="character" w:customStyle="1" w:styleId="menusubblck1">
    <w:name w:val="menusubblck1"/>
    <w:basedOn w:val="Bekezdsalapbettpusa"/>
    <w:rsid w:val="00F33F53"/>
    <w:rPr>
      <w:rFonts w:ascii="Arial" w:hAnsi="Arial" w:cs="Arial" w:hint="default"/>
      <w:b/>
      <w:bCs/>
      <w:color w:val="333333"/>
      <w:sz w:val="16"/>
      <w:szCs w:val="16"/>
    </w:rPr>
  </w:style>
  <w:style w:type="character" w:customStyle="1" w:styleId="lnavl2">
    <w:name w:val="lnavl2"/>
    <w:basedOn w:val="Bekezdsalapbettpusa"/>
    <w:rsid w:val="00F33F53"/>
  </w:style>
  <w:style w:type="character" w:customStyle="1" w:styleId="textheaderdescriptor1">
    <w:name w:val="textheaderdescriptor1"/>
    <w:basedOn w:val="Bekezdsalapbettpusa"/>
    <w:rsid w:val="00F33F53"/>
    <w:rPr>
      <w:rFonts w:ascii="Arial" w:hAnsi="Arial" w:cs="Arial" w:hint="default"/>
      <w:b/>
      <w:bCs/>
      <w:color w:val="313131"/>
      <w:sz w:val="20"/>
      <w:szCs w:val="20"/>
    </w:rPr>
  </w:style>
  <w:style w:type="character" w:customStyle="1" w:styleId="textheaderspecs1">
    <w:name w:val="textheaderspecs1"/>
    <w:basedOn w:val="Bekezdsalapbettpusa"/>
    <w:rsid w:val="00F33F53"/>
    <w:rPr>
      <w:rFonts w:ascii="Arial" w:hAnsi="Arial" w:cs="Arial" w:hint="default"/>
      <w:b w:val="0"/>
      <w:bCs w:val="0"/>
      <w:color w:val="313131"/>
      <w:sz w:val="16"/>
      <w:szCs w:val="16"/>
    </w:rPr>
  </w:style>
  <w:style w:type="character" w:customStyle="1" w:styleId="textheaderbullets1">
    <w:name w:val="textheaderbullets1"/>
    <w:basedOn w:val="Bekezdsalapbettpusa"/>
    <w:rsid w:val="00F33F53"/>
    <w:rPr>
      <w:rFonts w:ascii="Arial" w:hAnsi="Arial" w:cs="Arial" w:hint="default"/>
      <w:b/>
      <w:bCs/>
      <w:color w:val="294594"/>
      <w:sz w:val="16"/>
      <w:szCs w:val="16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F33F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F33F53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F33F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F33F53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dc.com/en/products/Products.asp?DriveID=298#top" TargetMode="External"/><Relationship Id="rId13" Type="http://schemas.openxmlformats.org/officeDocument/2006/relationships/hyperlink" Target="http://www.wdc.com/en/products/Products.asp?DriveID=249#to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javascript:openAnyWindow('/global/products/imageviewer.asp?model=wdfEnterprise_RE_SATA_YS&amp;filter=2024&amp;currentimage=lftnocvr&amp;lang=en','image',440,505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AnyWindow('/global/products/imageviewer.asp?model=wdfDesktop_SE16_AAKS&amp;filter=1320&amp;currentimage=lftnocvr&amp;lang=en','image',440,505);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javascript:openAnyWindow('/global/products/imageviewer.asp?model=wdfEnterprise_RE_SATA_YS&amp;filter=2024&amp;currentimage=lftnocvr&amp;lang=en','image',440,505);" TargetMode="External"/><Relationship Id="rId4" Type="http://schemas.openxmlformats.org/officeDocument/2006/relationships/hyperlink" Target="javascript:openAnyWindow('/global/products/imageviewer.asp?model=wdfDesktop_SE16_AAKS&amp;filter=1320&amp;currentimage=lftnocvr&amp;lang=en','image',440,505);" TargetMode="Externa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635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2007-04-17T06:30:00Z</dcterms:created>
  <dcterms:modified xsi:type="dcterms:W3CDTF">2007-04-17T06:35:00Z</dcterms:modified>
</cp:coreProperties>
</file>