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63" w:rsidRPr="00902D63" w:rsidRDefault="00902D63" w:rsidP="00902D63">
      <w:pPr>
        <w:pStyle w:val="NormlWeb"/>
        <w:jc w:val="center"/>
        <w:rPr>
          <w:b/>
          <w:iCs/>
          <w:sz w:val="32"/>
          <w:szCs w:val="32"/>
          <w:u w:val="single"/>
        </w:rPr>
      </w:pPr>
      <w:r w:rsidRPr="00902D63">
        <w:rPr>
          <w:b/>
          <w:iCs/>
          <w:sz w:val="32"/>
          <w:szCs w:val="32"/>
          <w:u w:val="single"/>
        </w:rPr>
        <w:t>Luca</w:t>
      </w:r>
    </w:p>
    <w:p w:rsidR="00902D63" w:rsidRDefault="00902D63" w:rsidP="00902D63">
      <w:pPr>
        <w:pStyle w:val="NormlWeb"/>
      </w:pPr>
      <w:proofErr w:type="gramStart"/>
      <w:r>
        <w:rPr>
          <w:i/>
          <w:iCs/>
        </w:rPr>
        <w:t>december</w:t>
      </w:r>
      <w:proofErr w:type="gramEnd"/>
      <w:r>
        <w:rPr>
          <w:i/>
          <w:iCs/>
        </w:rPr>
        <w:t xml:space="preserve"> </w:t>
      </w:r>
      <w:hyperlink r:id="rId6" w:history="1">
        <w:r>
          <w:rPr>
            <w:rStyle w:val="Hiperhivatkozs"/>
            <w:b/>
            <w:bCs/>
            <w:i/>
            <w:iCs/>
          </w:rPr>
          <w:t>13</w:t>
        </w:r>
      </w:hyperlink>
      <w:r>
        <w:rPr>
          <w:i/>
          <w:iCs/>
        </w:rPr>
        <w:t>.</w:t>
      </w:r>
      <w:r>
        <w:rPr>
          <w:i/>
          <w:iCs/>
        </w:rPr>
        <w:br/>
        <w:t xml:space="preserve">(12 nappal Karácsony és a kelta </w:t>
      </w:r>
      <w:proofErr w:type="spellStart"/>
      <w:r>
        <w:rPr>
          <w:i/>
          <w:iCs/>
        </w:rPr>
        <w:t>Yule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elõtt</w:t>
      </w:r>
      <w:proofErr w:type="spellEnd"/>
      <w:r>
        <w:rPr>
          <w:i/>
          <w:iCs/>
        </w:rPr>
        <w:t>)</w:t>
      </w:r>
    </w:p>
    <w:p w:rsidR="00902D63" w:rsidRDefault="00902D63" w:rsidP="00902D63">
      <w:pPr>
        <w:pStyle w:val="NormlWeb"/>
      </w:pPr>
      <w:r>
        <w:t xml:space="preserve">Luca 304 körül élt </w:t>
      </w:r>
      <w:proofErr w:type="spellStart"/>
      <w:r>
        <w:t>Syracusában</w:t>
      </w:r>
      <w:proofErr w:type="spellEnd"/>
      <w:r>
        <w:t>.</w:t>
      </w:r>
    </w:p>
    <w:p w:rsidR="00902D63" w:rsidRDefault="00902D63" w:rsidP="00902D63">
      <w:pPr>
        <w:pStyle w:val="NormlWeb"/>
      </w:pPr>
      <w:proofErr w:type="gramStart"/>
      <w:r>
        <w:t>lux</w:t>
      </w:r>
      <w:proofErr w:type="gramEnd"/>
      <w:r>
        <w:t xml:space="preserve"> ~ szeme világa</w:t>
      </w:r>
    </w:p>
    <w:p w:rsidR="00902D63" w:rsidRDefault="00902D63" w:rsidP="00902D63">
      <w:pPr>
        <w:pStyle w:val="NormlWeb"/>
      </w:pPr>
      <w:r>
        <w:t xml:space="preserve">Középkorban vált európai kultusszá. Vakok, szemfájósok, </w:t>
      </w:r>
      <w:proofErr w:type="spellStart"/>
      <w:r>
        <w:t>utcanõk</w:t>
      </w:r>
      <w:proofErr w:type="spellEnd"/>
      <w:r>
        <w:t xml:space="preserve">, (bordélyba akarták vitetni.), menyasszonyok (Krisztus menyasszonya) </w:t>
      </w:r>
      <w:proofErr w:type="spellStart"/>
      <w:r>
        <w:t>védõszentje</w:t>
      </w:r>
      <w:proofErr w:type="spellEnd"/>
      <w:r>
        <w:t xml:space="preserve">. </w:t>
      </w:r>
      <w:proofErr w:type="spellStart"/>
      <w:r>
        <w:t>Tûvel</w:t>
      </w:r>
      <w:proofErr w:type="spellEnd"/>
      <w:r>
        <w:t>, hegyes szerszámmal dolgozók (</w:t>
      </w:r>
      <w:proofErr w:type="spellStart"/>
      <w:r>
        <w:t>tõrrel</w:t>
      </w:r>
      <w:proofErr w:type="spellEnd"/>
      <w:r>
        <w:t xml:space="preserve"> torkon szúrták, de nem halt meg, amíg fel nem vette az utolsó kenetet).</w:t>
      </w:r>
    </w:p>
    <w:p w:rsidR="00902D63" w:rsidRDefault="00902D63" w:rsidP="00902D63">
      <w:pPr>
        <w:pStyle w:val="NormlWeb"/>
      </w:pPr>
      <w:r>
        <w:t xml:space="preserve">Róma: az esemény megünneplését a jeles nap </w:t>
      </w:r>
      <w:proofErr w:type="spellStart"/>
      <w:r>
        <w:t>elõtti</w:t>
      </w:r>
      <w:proofErr w:type="spellEnd"/>
      <w:r>
        <w:t xml:space="preserve"> holdtöltekor, a hónap </w:t>
      </w:r>
      <w:r>
        <w:rPr>
          <w:i/>
          <w:iCs/>
        </w:rPr>
        <w:t>idusán</w:t>
      </w:r>
      <w:r>
        <w:t xml:space="preserve"> kezdték el. </w:t>
      </w:r>
    </w:p>
    <w:p w:rsidR="00902D63" w:rsidRDefault="00902D63" w:rsidP="00902D63">
      <w:pPr>
        <w:pStyle w:val="NormlWeb"/>
      </w:pPr>
      <w:r>
        <w:t xml:space="preserve">A Gergely-naptár </w:t>
      </w:r>
      <w:proofErr w:type="spellStart"/>
      <w:r>
        <w:t>elõtt</w:t>
      </w:r>
      <w:proofErr w:type="spellEnd"/>
      <w:r>
        <w:t xml:space="preserve"> (Julianus-naptár) ez volt az év legrövidebb napja.</w:t>
      </w:r>
    </w:p>
    <w:p w:rsidR="00902D63" w:rsidRDefault="00902D63" w:rsidP="00902D63">
      <w:pPr>
        <w:pStyle w:val="NormlWeb"/>
      </w:pPr>
      <w:r>
        <w:t xml:space="preserve">Skandináv szokás: svéd hajadonok a fejükön </w:t>
      </w:r>
      <w:proofErr w:type="spellStart"/>
      <w:r>
        <w:t>égõ</w:t>
      </w:r>
      <w:proofErr w:type="spellEnd"/>
      <w:r>
        <w:t xml:space="preserve"> gyertyakoszorúval ünneplik a fény visszatérését, zenés </w:t>
      </w:r>
      <w:proofErr w:type="spellStart"/>
      <w:r>
        <w:t>ébresztõ</w:t>
      </w:r>
      <w:proofErr w:type="spellEnd"/>
      <w:r>
        <w:t>.</w:t>
      </w:r>
    </w:p>
    <w:p w:rsidR="00902D63" w:rsidRDefault="00902D63" w:rsidP="00902D63">
      <w:pPr>
        <w:pStyle w:val="NormlWeb"/>
      </w:pPr>
      <w:r>
        <w:t xml:space="preserve">A Szent Luca-alak a sötétség miatt átalakult Luca-boszorkánnyá. A </w:t>
      </w:r>
      <w:proofErr w:type="spellStart"/>
      <w:r>
        <w:t>bûbájosok</w:t>
      </w:r>
      <w:proofErr w:type="spellEnd"/>
      <w:r>
        <w:t xml:space="preserve">, boszorkányok, rontások ellen úgy védekeztek, hogy Luca </w:t>
      </w:r>
      <w:proofErr w:type="spellStart"/>
      <w:r>
        <w:t>elõestéjén</w:t>
      </w:r>
      <w:proofErr w:type="spellEnd"/>
      <w:r>
        <w:t xml:space="preserve"> minden ajtót, ablakot zárva tartottak a gonosz ellen. A kulcslyukba dugott fokhagyma, a bal ajtófélfába vágott kés és a keresztbe állított </w:t>
      </w:r>
      <w:proofErr w:type="spellStart"/>
      <w:r>
        <w:t>söprû</w:t>
      </w:r>
      <w:proofErr w:type="spellEnd"/>
      <w:r>
        <w:t xml:space="preserve"> is elriasztotta </w:t>
      </w:r>
      <w:proofErr w:type="spellStart"/>
      <w:r>
        <w:t>õket</w:t>
      </w:r>
      <w:proofErr w:type="spellEnd"/>
      <w:r>
        <w:t xml:space="preserve">. </w:t>
      </w:r>
      <w:r>
        <w:br/>
        <w:t xml:space="preserve">Egyes vidékeken fokhagymával rajzoltak keresztet az ólak ajtajára, s közben mondogatták: "Luca, Luca, távol légy!" A </w:t>
      </w:r>
      <w:proofErr w:type="spellStart"/>
      <w:r>
        <w:t>seprûket</w:t>
      </w:r>
      <w:proofErr w:type="spellEnd"/>
      <w:r>
        <w:t xml:space="preserve"> is eldugták a boszorkányok </w:t>
      </w:r>
      <w:proofErr w:type="spellStart"/>
      <w:r>
        <w:t>elõl</w:t>
      </w:r>
      <w:proofErr w:type="spellEnd"/>
      <w:r>
        <w:t>. E napon sem kölcsönadni, sem kölcsönkérni nem volt szabad, nehogy a kölcsön a boszorkányok kezére kerüljön.</w:t>
      </w:r>
    </w:p>
    <w:p w:rsidR="00902D63" w:rsidRDefault="00902D63" w:rsidP="00902D63">
      <w:pPr>
        <w:pStyle w:val="NormlWeb"/>
      </w:pPr>
      <w:r>
        <w:t xml:space="preserve">A naphoz </w:t>
      </w:r>
      <w:proofErr w:type="spellStart"/>
      <w:r>
        <w:t>fûzõdõ</w:t>
      </w:r>
      <w:proofErr w:type="spellEnd"/>
      <w:r>
        <w:t xml:space="preserve"> hiedelmek </w:t>
      </w:r>
      <w:proofErr w:type="spellStart"/>
      <w:r>
        <w:t>fõleg</w:t>
      </w:r>
      <w:proofErr w:type="spellEnd"/>
      <w:r>
        <w:t xml:space="preserve"> naptári </w:t>
      </w:r>
      <w:proofErr w:type="spellStart"/>
      <w:r>
        <w:t>jellegûek</w:t>
      </w:r>
      <w:proofErr w:type="spellEnd"/>
      <w:r>
        <w:t xml:space="preserve">, és </w:t>
      </w:r>
      <w:proofErr w:type="spellStart"/>
      <w:r>
        <w:t>fõleg</w:t>
      </w:r>
      <w:proofErr w:type="spellEnd"/>
      <w:r>
        <w:t xml:space="preserve"> a tyúkok termékenységvarázslatához </w:t>
      </w:r>
      <w:proofErr w:type="spellStart"/>
      <w:r>
        <w:t>kötõdnek</w:t>
      </w:r>
      <w:proofErr w:type="spellEnd"/>
      <w:r>
        <w:t xml:space="preserve"> (jóslás, tiltás, mágia)</w:t>
      </w:r>
      <w:r>
        <w:br/>
        <w:t xml:space="preserve">(Pl. tilos varrni, mert "bevarrják a tyúk fenekét"); éjjel 12 órakor megbökdösik a tyúkokat piszkafával, hogy jól tojjanak; a gazdasszony minél többet üljön napközben, hogy a kotlók is jó </w:t>
      </w:r>
      <w:proofErr w:type="spellStart"/>
      <w:r>
        <w:t>ülõsek</w:t>
      </w:r>
      <w:proofErr w:type="spellEnd"/>
      <w:r>
        <w:t xml:space="preserve"> legyenek.</w:t>
      </w:r>
    </w:p>
    <w:p w:rsidR="00902D63" w:rsidRPr="00902D63" w:rsidRDefault="00902D63" w:rsidP="00902D6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902D63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KOTYOLÁS </w:t>
      </w:r>
    </w:p>
    <w:p w:rsidR="00902D63" w:rsidRPr="00902D63" w:rsidRDefault="00902D63" w:rsidP="00902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legények hajnalban elindultak végigjárni az </w:t>
      </w:r>
      <w:proofErr w:type="spellStart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ismerõs</w:t>
      </w:r>
      <w:proofErr w:type="spellEnd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házakat. Általában szalmát, fadarabot vittek magukkal. Erre rátérdeltek és </w:t>
      </w:r>
      <w:proofErr w:type="spellStart"/>
      <w:proofErr w:type="gramStart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elõadták</w:t>
      </w:r>
      <w:proofErr w:type="spellEnd"/>
      <w:proofErr w:type="gramEnd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termékenységvarázsló, mágikus szövegüket:</w:t>
      </w:r>
    </w:p>
    <w:p w:rsidR="00902D63" w:rsidRPr="00902D63" w:rsidRDefault="00902D63" w:rsidP="00902D6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D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"Luca, Luca, kitty-kotty,</w:t>
      </w:r>
      <w:r w:rsidRPr="00902D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/>
        <w:t xml:space="preserve">Tojjanak a </w:t>
      </w:r>
      <w:proofErr w:type="spellStart"/>
      <w:r w:rsidRPr="00902D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tiktyok</w:t>
      </w:r>
      <w:proofErr w:type="spellEnd"/>
      <w:r w:rsidRPr="00902D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!</w:t>
      </w:r>
      <w:r w:rsidRPr="00902D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/>
        <w:t>Kolbászuk olyan hosszú legyen, mint a falu hossza,</w:t>
      </w:r>
      <w:r w:rsidRPr="00902D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/>
        <w:t>Szalonnájuk olyan széles legyen, mint a mestergerenda,</w:t>
      </w:r>
      <w:r w:rsidRPr="00902D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/>
        <w:t>Zsírjuk annyi legyen, mint kútban a víz!</w:t>
      </w:r>
      <w:r w:rsidRPr="00902D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/>
        <w:t>Annyi pénzük legyen, mint a pelyva,</w:t>
      </w:r>
      <w:r w:rsidRPr="00902D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/>
        <w:t xml:space="preserve">Annyi csirkéjük legyen, mint a </w:t>
      </w:r>
      <w:proofErr w:type="spellStart"/>
      <w:r w:rsidRPr="00902D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fûszál</w:t>
      </w:r>
      <w:proofErr w:type="spellEnd"/>
      <w:r w:rsidRPr="00902D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</w:t>
      </w:r>
      <w:r w:rsidRPr="00902D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/>
        <w:t>Annyi tojásuk legyen, mint égen a csillag!</w:t>
      </w:r>
      <w:r w:rsidRPr="00902D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/>
        <w:t>Luca, Luca, kitty-kotty,</w:t>
      </w:r>
      <w:r w:rsidRPr="00902D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/>
        <w:t xml:space="preserve">Tojjanak a </w:t>
      </w:r>
      <w:proofErr w:type="spellStart"/>
      <w:r w:rsidRPr="00902D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tiktyok</w:t>
      </w:r>
      <w:proofErr w:type="spellEnd"/>
      <w:r w:rsidRPr="00902D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!"</w:t>
      </w:r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02D63" w:rsidRPr="00902D63" w:rsidRDefault="00902D63" w:rsidP="00902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Ajándékba tojást kaptak, de ha nem, akkor </w:t>
      </w:r>
      <w:proofErr w:type="spellStart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fenyegetõzni</w:t>
      </w:r>
      <w:proofErr w:type="spellEnd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kezdtek: "Egy csirkéjük legyen, az is vak legyen!" A szalmát a gazdasszony a tyúkok alá dugta, a vendégeket a konyhában ültette le, és úgy tartották, szerencsét hoz a tyúkokra, ha aznap legény érkezik </w:t>
      </w:r>
      <w:proofErr w:type="spellStart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elsõnek</w:t>
      </w:r>
      <w:proofErr w:type="spellEnd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házhoz.</w:t>
      </w:r>
    </w:p>
    <w:p w:rsidR="00902D63" w:rsidRPr="00902D63" w:rsidRDefault="00902D63" w:rsidP="00902D6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902D63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LUCABÚZA</w:t>
      </w:r>
    </w:p>
    <w:p w:rsidR="00902D63" w:rsidRPr="00902D63" w:rsidRDefault="00902D63" w:rsidP="00902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Tányérban, meleg helyen búzát csíráztatott e naptól kezdve a gazdasszony. Volt, ahol gyertyát vagy pohárban </w:t>
      </w:r>
      <w:proofErr w:type="spellStart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égõ</w:t>
      </w:r>
      <w:proofErr w:type="spellEnd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mécsest is tettek a búza közepébe. Jó jelnek számított, ha a búza Karácsonyra szárba szökkent (30-40 cm).</w:t>
      </w:r>
    </w:p>
    <w:p w:rsidR="00902D63" w:rsidRPr="00902D63" w:rsidRDefault="00902D63" w:rsidP="00902D6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902D63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LUCAHAGYMA</w:t>
      </w:r>
    </w:p>
    <w:p w:rsidR="00902D63" w:rsidRPr="00902D63" w:rsidRDefault="00902D63" w:rsidP="00902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Luca-napján hat vöröshagymát félbevágtak, kiszedték a közepét, sót szórtak a belsejébe. Attól </w:t>
      </w:r>
      <w:proofErr w:type="spellStart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függõen</w:t>
      </w:r>
      <w:proofErr w:type="spellEnd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mennyire eresztett levet egy-egy fél hagyma, következtettek a </w:t>
      </w:r>
      <w:proofErr w:type="spellStart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jövõ</w:t>
      </w:r>
      <w:proofErr w:type="spellEnd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 hónapjainak csapadékosságára.</w:t>
      </w:r>
    </w:p>
    <w:p w:rsidR="00902D63" w:rsidRPr="00902D63" w:rsidRDefault="00902D63" w:rsidP="00902D6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902D63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LUCAKALENDÁRIUM</w:t>
      </w:r>
    </w:p>
    <w:p w:rsidR="00902D63" w:rsidRPr="00902D63" w:rsidRDefault="00902D63" w:rsidP="00902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Lucától Karácsonyig minden nap megfigyelték az </w:t>
      </w:r>
      <w:proofErr w:type="spellStart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idõjárást</w:t>
      </w:r>
      <w:proofErr w:type="spellEnd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abból következtettek a </w:t>
      </w:r>
      <w:proofErr w:type="spellStart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következõ</w:t>
      </w:r>
      <w:proofErr w:type="spellEnd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 hónapjainak </w:t>
      </w:r>
      <w:proofErr w:type="spellStart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idõjárására</w:t>
      </w:r>
      <w:proofErr w:type="spellEnd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02D63" w:rsidRPr="00902D63" w:rsidRDefault="00902D63" w:rsidP="00902D6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902D63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LUCAPOGÁCSA</w:t>
      </w:r>
    </w:p>
    <w:p w:rsidR="00902D63" w:rsidRPr="00902D63" w:rsidRDefault="00902D63" w:rsidP="00902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Tollat tettek a pogácsákra, és akié </w:t>
      </w:r>
      <w:proofErr w:type="spellStart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megperzselõdött</w:t>
      </w:r>
      <w:proofErr w:type="spellEnd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, az közeli halálra számíthatott.</w:t>
      </w:r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</w:t>
      </w:r>
      <w:proofErr w:type="spellStart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jövendõbeli</w:t>
      </w:r>
      <w:proofErr w:type="spellEnd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 is kiderült a pogácsákba belesütött </w:t>
      </w:r>
      <w:proofErr w:type="spellStart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nevekbõl</w:t>
      </w:r>
      <w:proofErr w:type="spellEnd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. Ugyanezt a célt szolgálta a</w:t>
      </w:r>
      <w:r w:rsidRPr="00902D63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LUCACÉDULÁK</w:t>
      </w:r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készítése is: 12 cédulára férfineveket írtak, Luca-naptól Karácsonyig minden nap </w:t>
      </w:r>
      <w:proofErr w:type="spellStart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tûzbe</w:t>
      </w:r>
      <w:proofErr w:type="spellEnd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dobtak egyet, és amelyik utoljára maradt, az mutatta a </w:t>
      </w:r>
      <w:proofErr w:type="spellStart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leendõ</w:t>
      </w:r>
      <w:proofErr w:type="spellEnd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 nevét.</w:t>
      </w:r>
    </w:p>
    <w:p w:rsidR="00902D63" w:rsidRPr="00902D63" w:rsidRDefault="00902D63" w:rsidP="00902D6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902D63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LUCASZÉKE</w:t>
      </w:r>
    </w:p>
    <w:p w:rsidR="00902D63" w:rsidRPr="00902D63" w:rsidRDefault="00902D63" w:rsidP="00902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r w:rsidRPr="00902D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Lassan készül, mint a Luca széke</w:t>
      </w:r>
      <w:proofErr w:type="gramStart"/>
      <w:r w:rsidRPr="00902D6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..</w:t>
      </w:r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", tizenkét napon keresztül mindig dolgoztak rajta egy keveset, hogy Karácsonykor az éjféli misén a templomban ráállva megláthassák, ki a boszorkány, akik ezen az éjszakán szarvat viseltek. Utána gyorsan el kellett égetni a széket, nehogy elverjék a gazdáját a rajtakapott boszorkányok. Az is védett ellenük, ha a </w:t>
      </w:r>
      <w:proofErr w:type="spellStart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hazavezetõ</w:t>
      </w:r>
      <w:proofErr w:type="spellEnd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úton mákot szórt el a szék gazdája - a boszorkányok ugyanis kénytelenek voltak összeszedni, és addig meg lehetett menekülni </w:t>
      </w:r>
      <w:proofErr w:type="spellStart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tõlük</w:t>
      </w:r>
      <w:proofErr w:type="spellEnd"/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902D63" w:rsidRPr="00902D63" w:rsidRDefault="00902D63" w:rsidP="00902D6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902D63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br/>
        <w:t>LUCA-ZÖLDÁGHAJTATÁS</w:t>
      </w:r>
    </w:p>
    <w:p w:rsidR="00902D63" w:rsidRPr="00902D63" w:rsidRDefault="00902D63" w:rsidP="00902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Ha az ágak Karácsonyra kizöldültek, a lány hamarosan férjhez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02D63">
        <w:rPr>
          <w:rFonts w:ascii="Times New Roman" w:eastAsia="Times New Roman" w:hAnsi="Times New Roman" w:cs="Times New Roman"/>
          <w:sz w:val="24"/>
          <w:szCs w:val="24"/>
          <w:lang w:eastAsia="hu-HU"/>
        </w:rPr>
        <w:t>ment. :-)</w:t>
      </w:r>
    </w:p>
    <w:p w:rsidR="00625F82" w:rsidRDefault="00625F82"/>
    <w:sectPr w:rsidR="00625F82" w:rsidSect="0062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0DD" w:rsidRDefault="006120DD" w:rsidP="00902D63">
      <w:pPr>
        <w:spacing w:after="0" w:line="240" w:lineRule="auto"/>
      </w:pPr>
      <w:r>
        <w:separator/>
      </w:r>
    </w:p>
  </w:endnote>
  <w:endnote w:type="continuationSeparator" w:id="0">
    <w:p w:rsidR="006120DD" w:rsidRDefault="006120DD" w:rsidP="0090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0DD" w:rsidRDefault="006120DD" w:rsidP="00902D63">
      <w:pPr>
        <w:spacing w:after="0" w:line="240" w:lineRule="auto"/>
      </w:pPr>
      <w:r>
        <w:separator/>
      </w:r>
    </w:p>
  </w:footnote>
  <w:footnote w:type="continuationSeparator" w:id="0">
    <w:p w:rsidR="006120DD" w:rsidRDefault="006120DD" w:rsidP="00902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D63"/>
    <w:rsid w:val="006120DD"/>
    <w:rsid w:val="00625F82"/>
    <w:rsid w:val="0090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5F82"/>
  </w:style>
  <w:style w:type="paragraph" w:styleId="Cmsor5">
    <w:name w:val="heading 5"/>
    <w:basedOn w:val="Norml"/>
    <w:link w:val="Cmsor5Char"/>
    <w:uiPriority w:val="9"/>
    <w:qFormat/>
    <w:rsid w:val="00902D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0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02D63"/>
    <w:rPr>
      <w:color w:val="0000FF"/>
      <w:u w:val="single"/>
    </w:rPr>
  </w:style>
  <w:style w:type="character" w:customStyle="1" w:styleId="Cmsor5Char">
    <w:name w:val="Címsor 5 Char"/>
    <w:basedOn w:val="Bekezdsalapbettpusa"/>
    <w:link w:val="Cmsor5"/>
    <w:uiPriority w:val="9"/>
    <w:rsid w:val="00902D6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02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2D63"/>
  </w:style>
  <w:style w:type="paragraph" w:styleId="llb">
    <w:name w:val="footer"/>
    <w:basedOn w:val="Norml"/>
    <w:link w:val="llbChar"/>
    <w:uiPriority w:val="99"/>
    <w:semiHidden/>
    <w:unhideWhenUsed/>
    <w:rsid w:val="00902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02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tvnetwork.hu/vidaa/wic/yule/1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3479</Characters>
  <Application>Microsoft Office Word</Application>
  <DocSecurity>0</DocSecurity>
  <Lines>28</Lines>
  <Paragraphs>7</Paragraphs>
  <ScaleCrop>false</ScaleCrop>
  <Company>WXPEE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cp:lastPrinted>2012-12-04T18:02:00Z</cp:lastPrinted>
  <dcterms:created xsi:type="dcterms:W3CDTF">2012-12-04T17:59:00Z</dcterms:created>
  <dcterms:modified xsi:type="dcterms:W3CDTF">2012-12-04T18:03:00Z</dcterms:modified>
</cp:coreProperties>
</file>