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340563">
      <w:r>
        <w:t>Ez a bejegyzés eredetileg a kockagyárra készült, de oda könnyűnek találtatott. Sebestény viszont utat engedett neki – ha már egyszer az ő dolgairól is szó esik benne, nem mellékesen, sőt, a későbbi firkálmányaimnak kegyesen helyet biztosít, hogy még egy blog indításával ne kelljen bonyolítanom az életemet. Köszönöm neki és családomnak: feleségemnek (</w:t>
      </w:r>
      <w:proofErr w:type="gramStart"/>
      <w:r>
        <w:t>köszi</w:t>
      </w:r>
      <w:proofErr w:type="gramEnd"/>
      <w:r>
        <w:t xml:space="preserve"> a palacsintát), édesanyámnak; szia, apu – apósomnak, anyósomnak puszi és a többieknek is, természetesen! Nélkülük nem lehetnék ma itt!</w:t>
      </w:r>
    </w:p>
    <w:p w:rsidR="00340563" w:rsidRDefault="00340563">
      <w:r>
        <w:t>6894eske</w:t>
      </w:r>
    </w:p>
    <w:p w:rsidR="00340563" w:rsidRDefault="00340563"/>
    <w:p w:rsidR="00340563" w:rsidRDefault="00340563">
      <w:r>
        <w:t xml:space="preserve">Tornyoskáposztás az 1970-es, ’80-as évek fordulóján, vagyis történetünk kezdetén – no, de különben is mindig – lápos, vizenyős </w:t>
      </w:r>
      <w:proofErr w:type="gramStart"/>
      <w:r>
        <w:t xml:space="preserve">földekkel  </w:t>
      </w:r>
      <w:proofErr w:type="spellStart"/>
      <w:r>
        <w:t>körülölelt</w:t>
      </w:r>
      <w:proofErr w:type="spellEnd"/>
      <w:proofErr w:type="gramEnd"/>
      <w:r>
        <w:t xml:space="preserve">  kis zsákfalu volt az osztrák határtól nem messze. Neve, az alapos, ám szakmai hitelüket megcincálóan hiábavaló kutatási eredményeik miatt dölyfös </w:t>
      </w:r>
      <w:proofErr w:type="gramStart"/>
      <w:r>
        <w:t>etimológusok  szerint</w:t>
      </w:r>
      <w:proofErr w:type="gramEnd"/>
      <w:r>
        <w:t xml:space="preserve"> csupán egy rissz-rossz vicc. Talán </w:t>
      </w:r>
      <w:r w:rsidR="00CE4086">
        <w:t xml:space="preserve">mégis hihetünk nekik valamelyest, ha egyszer a kerítése tövében lévő kis lócán a világ kezdete óta ott gubbasztó, s így alanyi jogon helytörténész Marika néni is ekképp nyilatkozott az arra vetődő </w:t>
      </w:r>
      <w:proofErr w:type="spellStart"/>
      <w:r w:rsidR="00CE4086">
        <w:t>Rockenbauer</w:t>
      </w:r>
      <w:proofErr w:type="spellEnd"/>
      <w:r w:rsidR="00CE4086">
        <w:t xml:space="preserve"> Pál és csapatának a tárgyban:</w:t>
      </w:r>
    </w:p>
    <w:p w:rsidR="00CE4086" w:rsidRDefault="00CE4086">
      <w:r>
        <w:t>-,,</w:t>
      </w:r>
      <w:proofErr w:type="spellStart"/>
      <w:r>
        <w:t>Toruny</w:t>
      </w:r>
      <w:proofErr w:type="spellEnd"/>
      <w:proofErr w:type="gramStart"/>
      <w:r>
        <w:t>…?</w:t>
      </w:r>
      <w:proofErr w:type="gramEnd"/>
      <w:r>
        <w:t xml:space="preserve"> </w:t>
      </w:r>
      <w:proofErr w:type="spellStart"/>
      <w:r>
        <w:t>Há</w:t>
      </w:r>
      <w:proofErr w:type="spellEnd"/>
      <w:r>
        <w:t>’ vót, ha vót.”</w:t>
      </w:r>
    </w:p>
    <w:p w:rsidR="00CE4086" w:rsidRDefault="00CE4086">
      <w:r>
        <w:t>Talán nem meglepő, hogy a káposztával is éppen eddig jutottak a nevezett bátrak.</w:t>
      </w:r>
    </w:p>
    <w:p w:rsidR="00CE4086" w:rsidRDefault="00CE4086">
      <w:r>
        <w:t xml:space="preserve">A falu ezen felül még arról híres, hogy az innen alig 42195 méterre fekvő szomszédos község libalegelőjén járt egyszer Rózsa Gyuri. Itt rendezték meg ugyanis a „Csepű, lapu, </w:t>
      </w:r>
      <w:proofErr w:type="spellStart"/>
      <w:r>
        <w:t>gongyola</w:t>
      </w:r>
      <w:proofErr w:type="spellEnd"/>
      <w:r>
        <w:t>” című tévés vetélkedő egyik fordulóját.</w:t>
      </w:r>
    </w:p>
    <w:p w:rsidR="00CE4086" w:rsidRDefault="00CE4086"/>
    <w:p w:rsidR="00CE4086" w:rsidRDefault="00CE4086">
      <w:r>
        <w:t xml:space="preserve">Közel s távol amúgy máig ez a libalegelő az egyetlen olyan hely, ahol úgy lehet futballozni, hogy egy-egy balul sikerült lövés után ne a helyi érdekű </w:t>
      </w:r>
      <w:proofErr w:type="spellStart"/>
      <w:r>
        <w:t>Hanyistók</w:t>
      </w:r>
      <w:proofErr w:type="spellEnd"/>
      <w:r>
        <w:t xml:space="preserve"> címére kelljen táviratozni a labda visszaszolgáltatásának ügyében. Akinek tehát a környéken, a 6-tól a 99 évesig, focira szottyant kedve – játszani, vagy épp csak nézni -, a lakosság egészét tekintve elhanyagolhatónak mondható motorizáltság okán előbb vidáman el kellett ügetnie oda, hogy aztán dolga végeztével, természetesen, hasonlóképp jusson haza, </w:t>
      </w:r>
      <w:proofErr w:type="gramStart"/>
      <w:r>
        <w:t>Így</w:t>
      </w:r>
      <w:proofErr w:type="gramEnd"/>
      <w:r w:rsidR="002C4754">
        <w:t xml:space="preserve"> Káposztás népéről bizton volt állítható, hogy jó edzettségi állapotnak örvendett s a sport jótékony hatása az itt élők esetében hatványozottan kamatozott. Miért?</w:t>
      </w:r>
    </w:p>
    <w:p w:rsidR="002C4754" w:rsidRDefault="002C4754"/>
    <w:p w:rsidR="002C4754" w:rsidRDefault="002C4754">
      <w:r>
        <w:t xml:space="preserve">A hanyatló Nyugat fenyegető közelsége hívta életre a </w:t>
      </w:r>
      <w:proofErr w:type="spellStart"/>
      <w:r>
        <w:t>káposztási</w:t>
      </w:r>
      <w:proofErr w:type="spellEnd"/>
      <w:r>
        <w:t xml:space="preserve"> határőrsöt, aminek </w:t>
      </w:r>
      <w:proofErr w:type="gramStart"/>
      <w:r>
        <w:t>központja  még</w:t>
      </w:r>
      <w:proofErr w:type="gramEnd"/>
      <w:r>
        <w:t xml:space="preserve"> a falunál is lehetetlenebb módon ágyazódott a mocsárba. Az itt állomásozók egyetlen feladata az volt, hogy az alattuk kanyargó, két csónak széles Retkes-patakon esetlegesen vesztükbe rohanni vágyó megtévesztett állampolgárokat szándékuktól atyai módon eltérítsék.</w:t>
      </w:r>
    </w:p>
    <w:p w:rsidR="002C4754" w:rsidRDefault="002C4754"/>
    <w:p w:rsidR="00CD4F13" w:rsidRDefault="002C4754">
      <w:r>
        <w:t xml:space="preserve">A helyőrség </w:t>
      </w:r>
      <w:proofErr w:type="gramStart"/>
      <w:r>
        <w:t>morálja</w:t>
      </w:r>
      <w:proofErr w:type="gramEnd"/>
      <w:r>
        <w:t xml:space="preserve"> nem verte az egeket, amiben talán közrejátszhatott, hogy tagjai leginkább büntetésként és / vagy nevelő célzattal kerültek-e kies tájra: válogatott, a Feri-hegy reptéren szolgáló határőr honvédek, akik a vámmentes és az ezeket tartalmazó poggyászok közelségében átmeneti vakságot okozó konyakoktól vidám hangulatban árokba borították kölcsön parancsnoki GAZ-t, vagy olyan nímand írnokok</w:t>
      </w:r>
      <w:r w:rsidR="00CD4F13">
        <w:t>, akinél már szóban sem stimmelt a kincstári zokni-leltár.</w:t>
      </w:r>
      <w:bookmarkStart w:id="0" w:name="_GoBack"/>
      <w:bookmarkEnd w:id="0"/>
    </w:p>
    <w:sectPr w:rsidR="00CD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63"/>
    <w:rsid w:val="002C4754"/>
    <w:rsid w:val="00340563"/>
    <w:rsid w:val="00CD4F13"/>
    <w:rsid w:val="00CE4086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FD46"/>
  <w15:chartTrackingRefBased/>
  <w15:docId w15:val="{FB55AC5A-B8B3-46E4-963F-7FD994FE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2022-12-03T20:13:00Z</dcterms:created>
  <dcterms:modified xsi:type="dcterms:W3CDTF">2022-12-03T20:45:00Z</dcterms:modified>
</cp:coreProperties>
</file>